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Hoofdtekst"/>
      </w:pPr>
      <w:r>
        <w:rPr>
          <w:rtl w:val="0"/>
        </w:rPr>
        <w:t>Coulomb's law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tl w:val="0"/>
        </w:rPr>
        <w:t xml:space="preserve">PhET Tips for Teachers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tl w:val="0"/>
        </w:rPr>
        <w:t>Non-obvious controls: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If you are doing a lecture demonstration, set your screen resolution to 1024x768 so the simulation will fill the screen and be seen easily.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Important modeling notes / simplifications: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The cartoon figures holding the ropes/puching the sticks  are displayed to help students understand why the objects stay apart.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Insights into student use / thinking: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Students need to measure from center of sferes, but we want them to discover this on their own.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If they use something else, like distance between outer edges, they should find that doesn</w:t>
      </w:r>
      <w:r>
        <w:rPr>
          <w:rtl w:val="0"/>
        </w:rPr>
        <w:t>’</w:t>
      </w:r>
      <w:r>
        <w:rPr>
          <w:rtl w:val="0"/>
        </w:rPr>
        <w:t>t make sense.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We avoided giving too many clues in the Learning Goals, so students would construct their own ideas, not just look up </w:t>
      </w:r>
      <w:r>
        <w:rPr>
          <w:rtl w:val="0"/>
        </w:rPr>
        <w:t>“</w:t>
      </w:r>
      <w:r>
        <w:rPr>
          <w:rtl w:val="0"/>
        </w:rPr>
        <w:t>Coulomb's law</w:t>
      </w:r>
      <w:r>
        <w:rPr>
          <w:rtl w:val="0"/>
        </w:rPr>
        <w:t>”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Suggestions for sim use: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For tips on using PhET sims with your students see: Guidelines for Inquiry Contributions and Using PhET Sims.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The simulations have been used successfully with homework, lectures, in-class activities, or lab activities. Use them for introduction to concepts, learning new concepts, reinforcement of concepts, as visual aids for interactive demonstrations, or with in-class clicker questions. To read more, see Teaching Physics using PhET Simulations.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For activities and lesson plans written by the PhET team and other teachers, see: Teacher Ideas &amp; Activities.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