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vr"/>
        <w:suppressAutoHyphens w:val="false"/>
        <w:rPr/>
      </w:pPr>
      <w:r>
        <w:rPr>
          <w:rStyle w:val="Betont"/>
          <w:rFonts w:eastAsia="Arial-BoldMT" w:cs="Arial"/>
          <w:b/>
          <w:bCs/>
          <w:i w:val="false"/>
          <w:iCs w:val="false"/>
        </w:rPr>
        <w:t>Stehende Wellen</w:t>
      </w:r>
    </w:p>
    <w:p>
      <w:pPr>
        <w:pStyle w:val="AufgabenNummerierungvr"/>
        <w:numPr>
          <w:ilvl w:val="0"/>
          <w:numId w:val="3"/>
        </w:numPr>
        <w:suppressAutoHyphens w:val="false"/>
        <w:rPr/>
      </w:pPr>
      <w:r>
        <w:drawing>
          <wp:anchor behindDoc="0" distT="0" distB="0" distL="107950" distR="0" simplePos="0" locked="0" layoutInCell="1" allowOverlap="1" relativeHeight="5">
            <wp:simplePos x="0" y="0"/>
            <wp:positionH relativeFrom="column">
              <wp:posOffset>4572635</wp:posOffset>
            </wp:positionH>
            <wp:positionV relativeFrom="paragraph">
              <wp:posOffset>-15875</wp:posOffset>
            </wp:positionV>
            <wp:extent cx="1727835" cy="1115695"/>
            <wp:effectExtent l="0" t="0" r="0" b="0"/>
            <wp:wrapSquare wrapText="largest"/>
            <wp:docPr id="1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2" t="-126" r="-82" b="-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11569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Style w:val="Betont"/>
          <w:i w:val="false"/>
          <w:iCs w:val="false"/>
        </w:rPr>
        <w:t xml:space="preserve">Starte die Simulation </w:t>
      </w:r>
      <w:r>
        <w:rPr>
          <w:rStyle w:val="Betont"/>
          <w:i w:val="false"/>
          <w:iCs w:val="false"/>
        </w:rPr>
        <w:t>im Modus „</w:t>
      </w:r>
      <w:r>
        <w:rPr>
          <w:rStyle w:val="Betont"/>
          <w:b/>
          <w:bCs/>
          <w:i w:val="false"/>
          <w:iCs w:val="false"/>
        </w:rPr>
        <w:t>kurzer Impuls</w:t>
      </w:r>
      <w:r>
        <w:rPr>
          <w:rStyle w:val="Betont"/>
          <w:i w:val="false"/>
          <w:iCs w:val="false"/>
        </w:rPr>
        <w:t xml:space="preserve">“ und setze die </w:t>
      </w:r>
      <w:r>
        <w:rPr>
          <w:rStyle w:val="Betont"/>
          <w:b/>
          <w:bCs/>
          <w:i w:val="false"/>
          <w:iCs w:val="false"/>
        </w:rPr>
        <w:t>Amplitude</w:t>
      </w:r>
      <w:r>
        <w:rPr>
          <w:rStyle w:val="Betont"/>
          <w:i w:val="false"/>
          <w:iCs w:val="false"/>
        </w:rPr>
        <w:t xml:space="preserve"> und die </w:t>
      </w:r>
      <w:r>
        <w:rPr>
          <w:rStyle w:val="Betont"/>
          <w:b/>
          <w:bCs/>
          <w:i w:val="false"/>
          <w:iCs w:val="false"/>
        </w:rPr>
        <w:t>Impulsweite</w:t>
      </w:r>
      <w:r>
        <w:rPr>
          <w:rStyle w:val="Betont"/>
          <w:i w:val="false"/>
          <w:iCs w:val="false"/>
        </w:rPr>
        <w:t xml:space="preserve"> maximal </w:t>
      </w:r>
      <w:r>
        <w:rPr>
          <w:rStyle w:val="Betont"/>
          <w:b/>
          <w:bCs/>
          <w:i w:val="false"/>
          <w:iCs w:val="false"/>
        </w:rPr>
        <w:t>hoch</w:t>
      </w:r>
      <w:r>
        <w:rPr>
          <w:rStyle w:val="Betont"/>
          <w:i w:val="false"/>
          <w:iCs w:val="false"/>
        </w:rPr>
        <w:t xml:space="preserve">. </w:t>
      </w:r>
      <w:r>
        <w:rPr>
          <w:rStyle w:val="Betont"/>
          <w:i w:val="false"/>
          <w:iCs w:val="false"/>
        </w:rPr>
        <w:t xml:space="preserve">Stelle </w:t>
      </w:r>
      <w:r>
        <w:rPr>
          <w:rStyle w:val="Betont"/>
          <w:b/>
          <w:bCs/>
          <w:i w:val="false"/>
          <w:iCs w:val="false"/>
        </w:rPr>
        <w:t>keine Dämpfung</w:t>
      </w:r>
      <w:r>
        <w:rPr>
          <w:rStyle w:val="Betont"/>
          <w:i w:val="false"/>
          <w:iCs w:val="false"/>
        </w:rPr>
        <w:t xml:space="preserve"> und </w:t>
      </w:r>
      <w:r>
        <w:rPr>
          <w:rStyle w:val="Betont"/>
          <w:b/>
          <w:bCs/>
          <w:i w:val="false"/>
          <w:iCs w:val="false"/>
        </w:rPr>
        <w:t>geringe Spannung</w:t>
      </w:r>
      <w:r>
        <w:rPr>
          <w:rStyle w:val="Betont"/>
          <w:i w:val="false"/>
          <w:iCs w:val="false"/>
        </w:rPr>
        <w:t xml:space="preserve"> ein.</w:t>
      </w:r>
    </w:p>
    <w:p>
      <w:pPr>
        <w:pStyle w:val="AufgabenNummerierungvr"/>
        <w:numPr>
          <w:ilvl w:val="1"/>
          <w:numId w:val="3"/>
        </w:numPr>
        <w:suppressAutoHyphens w:val="false"/>
        <w:rPr/>
      </w:pPr>
      <w:r>
        <w:rPr>
          <w:rStyle w:val="Betont"/>
          <w:i w:val="false"/>
          <w:iCs w:val="false"/>
          <w:u w:val="single"/>
        </w:rPr>
        <w:t>Reflexion am festen Ende</w:t>
      </w:r>
      <w:r>
        <w:rPr>
          <w:rStyle w:val="Betont"/>
          <w:i w:val="false"/>
          <w:iCs w:val="false"/>
        </w:rPr>
        <w:t xml:space="preserve">: </w:t>
      </w:r>
      <w:r>
        <w:rPr>
          <w:rStyle w:val="Betont"/>
          <w:i w:val="false"/>
          <w:iCs w:val="false"/>
        </w:rPr>
        <w:t xml:space="preserve">Ein </w:t>
      </w:r>
      <w:r>
        <w:rPr>
          <w:rStyle w:val="Betont"/>
          <w:b/>
          <w:bCs/>
          <w:i w:val="false"/>
          <w:iCs w:val="false"/>
        </w:rPr>
        <w:t>„festes Ende“</w:t>
      </w:r>
      <w:r>
        <w:rPr>
          <w:rStyle w:val="Betont"/>
          <w:i w:val="false"/>
          <w:iCs w:val="false"/>
        </w:rPr>
        <w:t xml:space="preserve"> </w:t>
      </w:r>
      <w:r>
        <w:rPr>
          <w:rStyle w:val="Betont"/>
          <w:i w:val="false"/>
          <w:iCs w:val="false"/>
        </w:rPr>
        <w:t xml:space="preserve">ist rechts </w:t>
      </w:r>
      <w:r>
        <w:rPr>
          <w:rStyle w:val="Betont"/>
          <w:i w:val="false"/>
          <w:iCs w:val="false"/>
        </w:rPr>
        <w:t xml:space="preserve">voreingestellt. </w:t>
      </w:r>
      <w:r>
        <w:rPr>
          <w:rStyle w:val="Betont"/>
          <w:i w:val="false"/>
          <w:iCs w:val="false"/>
        </w:rPr>
        <w:t xml:space="preserve">Sende einen Impuls. Wenn er am anderen Ende ankommt, sende einen zweiten Impuls los. Wechsle auf </w:t>
      </w:r>
      <w:r>
        <w:rPr>
          <w:rStyle w:val="Betont"/>
          <w:b w:val="false"/>
          <w:bCs w:val="false"/>
          <w:i w:val="false"/>
          <w:iCs w:val="false"/>
        </w:rPr>
        <w:t xml:space="preserve">Zeitlupe </w:t>
      </w:r>
      <w:r>
        <w:rPr>
          <w:rStyle w:val="Betont"/>
          <w:i w:val="false"/>
          <w:iCs w:val="false"/>
        </w:rPr>
        <w:t xml:space="preserve">wenn </w:t>
      </w:r>
      <w:r>
        <w:rPr>
          <w:rStyle w:val="Betont"/>
          <w:i w:val="false"/>
          <w:iCs w:val="false"/>
        </w:rPr>
        <w:t xml:space="preserve">sich </w:t>
      </w:r>
      <w:r>
        <w:rPr>
          <w:rStyle w:val="Betont"/>
          <w:i w:val="false"/>
          <w:iCs w:val="false"/>
        </w:rPr>
        <w:t>beide Impulse überla</w:t>
      </w:r>
      <w:r>
        <w:rPr>
          <w:rStyle w:val="Betont"/>
          <w:i w:val="false"/>
          <w:iCs w:val="false"/>
        </w:rPr>
        <w:t>gern</w:t>
      </w:r>
      <w:r>
        <w:rPr>
          <w:rStyle w:val="Betont"/>
          <w:i w:val="false"/>
          <w:iCs w:val="false"/>
        </w:rPr>
        <w:t xml:space="preserve">. Zeichne eine </w:t>
      </w:r>
      <w:r>
        <w:rPr>
          <w:rStyle w:val="Betont"/>
          <w:b/>
          <w:bCs/>
          <w:i w:val="false"/>
          <w:iCs w:val="false"/>
        </w:rPr>
        <w:t>Skizze</w:t>
      </w:r>
      <w:r>
        <w:rPr>
          <w:rStyle w:val="Betont"/>
          <w:i w:val="false"/>
          <w:iCs w:val="false"/>
        </w:rPr>
        <w:t xml:space="preserve"> </w:t>
      </w:r>
      <w:r>
        <w:rPr>
          <w:rStyle w:val="Betont"/>
          <w:i w:val="false"/>
          <w:iCs w:val="false"/>
        </w:rPr>
        <w:t xml:space="preserve">der </w:t>
      </w:r>
      <w:r>
        <w:rPr>
          <w:rStyle w:val="Betont"/>
          <w:i w:val="false"/>
          <w:iCs w:val="false"/>
        </w:rPr>
        <w:t xml:space="preserve">Interferenz. </w:t>
      </w:r>
      <w:r>
        <w:rPr>
          <w:rStyle w:val="Betont"/>
          <w:i w:val="false"/>
          <w:iCs w:val="false"/>
        </w:rPr>
        <w:t>E</w:t>
      </w:r>
      <w:r>
        <w:rPr>
          <w:rStyle w:val="Betont"/>
          <w:i w:val="false"/>
          <w:iCs w:val="false"/>
        </w:rPr>
        <w:t xml:space="preserve">rläutere, ob es sich um konstruktive oder destruktive Interferenz handelt. </w:t>
      </w:r>
      <w:r>
        <w:rPr>
          <w:rStyle w:val="Betont"/>
          <w:i w:val="false"/>
          <w:iCs w:val="false"/>
        </w:rPr>
        <w:t xml:space="preserve">Verwende dafür den Begriff „Phasensprung um </w:t>
      </w:r>
      <w:r>
        <w:rPr>
          <w:rStyle w:val="Betont"/>
          <w:rFonts w:ascii="FreeSerif" w:hAnsi="FreeSerif"/>
          <w:i w:val="false"/>
          <w:iCs w:val="false"/>
        </w:rPr>
        <w:t>λ</w:t>
      </w:r>
      <w:r>
        <w:rPr>
          <w:rStyle w:val="Betont"/>
          <w:i/>
          <w:iCs/>
        </w:rPr>
        <w:t>/2“</w:t>
      </w:r>
      <w:r>
        <w:rPr>
          <w:rStyle w:val="Betont"/>
          <w:i w:val="false"/>
          <w:iCs w:val="false"/>
        </w:rPr>
        <w:t>.</w:t>
      </w:r>
    </w:p>
    <w:p>
      <w:pPr>
        <w:pStyle w:val="AufgabenNummerierungvr"/>
        <w:numPr>
          <w:ilvl w:val="1"/>
          <w:numId w:val="3"/>
        </w:numPr>
        <w:suppressAutoHyphens w:val="false"/>
        <w:rPr/>
      </w:pPr>
      <w:r>
        <w:rPr>
          <w:rStyle w:val="Betont"/>
          <w:i w:val="false"/>
          <w:iCs w:val="false"/>
          <w:u w:val="single"/>
        </w:rPr>
        <w:t xml:space="preserve">Reflexion am freien Ende: </w:t>
      </w:r>
      <w:r>
        <w:rPr>
          <w:rStyle w:val="Betont"/>
          <w:i w:val="false"/>
          <w:iCs w:val="false"/>
        </w:rPr>
        <w:t>Wähle rechts oben „</w:t>
      </w:r>
      <w:r>
        <w:rPr>
          <w:rStyle w:val="Betont"/>
          <w:b/>
          <w:bCs/>
          <w:i w:val="false"/>
          <w:iCs w:val="false"/>
        </w:rPr>
        <w:t>freies Ende</w:t>
      </w:r>
      <w:r>
        <w:rPr>
          <w:rStyle w:val="Betont"/>
          <w:i w:val="false"/>
          <w:iCs w:val="false"/>
        </w:rPr>
        <w:t xml:space="preserve">“ und führe </w:t>
      </w:r>
      <w:r>
        <w:rPr>
          <w:rStyle w:val="Betont"/>
          <w:i w:val="false"/>
          <w:iCs w:val="false"/>
        </w:rPr>
        <w:t>denselben Versuch</w:t>
      </w:r>
      <w:r>
        <w:rPr>
          <w:rStyle w:val="Betont"/>
          <w:i w:val="false"/>
          <w:iCs w:val="false"/>
        </w:rPr>
        <w:t xml:space="preserve"> </w:t>
      </w:r>
      <w:r>
        <w:rPr>
          <w:rStyle w:val="Betont"/>
          <w:i w:val="false"/>
          <w:iCs w:val="false"/>
        </w:rPr>
        <w:t>wie in a)</w:t>
      </w:r>
      <w:r>
        <w:rPr>
          <w:rStyle w:val="Betont"/>
          <w:i w:val="false"/>
          <w:iCs w:val="false"/>
        </w:rPr>
        <w:t xml:space="preserve"> damit durch. Erläutere den Unterschied, den ein freies gegenüber einem festen Ende macht.</w:t>
      </w:r>
    </w:p>
    <w:p>
      <w:pPr>
        <w:pStyle w:val="AufgabenNummerierungvr"/>
        <w:numPr>
          <w:ilvl w:val="0"/>
          <w:numId w:val="3"/>
        </w:numPr>
        <w:suppressAutoHyphens w:val="false"/>
        <w:spacing w:before="170" w:after="68"/>
        <w:jc w:val="both"/>
        <w:rPr/>
      </w:pPr>
      <w:r>
        <w:drawing>
          <wp:anchor behindDoc="0" distT="0" distB="0" distL="107950" distR="0" simplePos="0" locked="0" layoutInCell="1" allowOverlap="1" relativeHeight="6">
            <wp:simplePos x="0" y="0"/>
            <wp:positionH relativeFrom="column">
              <wp:align>right</wp:align>
            </wp:positionH>
            <wp:positionV relativeFrom="paragraph">
              <wp:posOffset>50165</wp:posOffset>
            </wp:positionV>
            <wp:extent cx="1727835" cy="1123315"/>
            <wp:effectExtent l="0" t="0" r="0" b="0"/>
            <wp:wrapSquare wrapText="largest"/>
            <wp:docPr id="2" name="Bild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2" t="-127" r="-82" b="-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12331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Style w:val="Betont"/>
          <w:i w:val="false"/>
          <w:iCs w:val="false"/>
        </w:rPr>
        <w:t xml:space="preserve">Stelle alle Einstellungen zurück </w:t>
      </w:r>
      <w:r>
        <w:rPr>
          <w:rStyle w:val="Betont"/>
          <w:i w:val="false"/>
          <w:iCs w:val="false"/>
        </w:rPr>
        <w:drawing>
          <wp:inline distT="0" distB="0" distL="0" distR="0">
            <wp:extent cx="200660" cy="203835"/>
            <wp:effectExtent l="0" t="0" r="0" b="0"/>
            <wp:docPr id="3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0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Betont"/>
          <w:i w:val="false"/>
          <w:iCs w:val="false"/>
        </w:rPr>
        <w:t xml:space="preserve">. </w:t>
      </w:r>
      <w:r>
        <w:rPr>
          <w:rStyle w:val="Betont"/>
          <w:i w:val="false"/>
          <w:iCs w:val="false"/>
        </w:rPr>
        <w:t>Wähle den</w:t>
      </w:r>
      <w:r>
        <w:rPr>
          <w:rStyle w:val="Betont"/>
          <w:i w:val="false"/>
          <w:iCs w:val="false"/>
        </w:rPr>
        <w:t xml:space="preserve"> Modus „</w:t>
      </w:r>
      <w:r>
        <w:rPr>
          <w:rStyle w:val="Betont"/>
          <w:b/>
          <w:bCs/>
          <w:i w:val="false"/>
          <w:iCs w:val="false"/>
        </w:rPr>
        <w:t>oszillieren</w:t>
      </w:r>
      <w:r>
        <w:rPr>
          <w:rStyle w:val="Betont"/>
          <w:i w:val="false"/>
          <w:iCs w:val="false"/>
        </w:rPr>
        <w:t xml:space="preserve">“. Stelle </w:t>
      </w:r>
      <w:r>
        <w:rPr>
          <w:rStyle w:val="Betont"/>
          <w:b/>
          <w:bCs/>
          <w:i w:val="false"/>
          <w:iCs w:val="false"/>
        </w:rPr>
        <w:t>keine Dämpfung</w:t>
      </w:r>
      <w:r>
        <w:rPr>
          <w:rStyle w:val="Betont"/>
          <w:i w:val="false"/>
          <w:iCs w:val="false"/>
        </w:rPr>
        <w:t xml:space="preserve"> und </w:t>
      </w:r>
      <w:r>
        <w:rPr>
          <w:rStyle w:val="Betont"/>
          <w:b/>
          <w:bCs/>
          <w:i w:val="false"/>
          <w:iCs w:val="false"/>
        </w:rPr>
        <w:t>geringe Spannung</w:t>
      </w:r>
      <w:r>
        <w:rPr>
          <w:rStyle w:val="Betont"/>
          <w:i w:val="false"/>
          <w:iCs w:val="false"/>
        </w:rPr>
        <w:t xml:space="preserve"> ein. </w:t>
      </w:r>
      <w:r>
        <w:rPr>
          <w:rStyle w:val="Betont"/>
          <w:b/>
          <w:bCs/>
          <w:i w:val="false"/>
          <w:iCs w:val="false"/>
        </w:rPr>
        <w:t>Starte</w:t>
      </w:r>
      <w:r>
        <w:rPr>
          <w:rStyle w:val="Betont"/>
          <w:i w:val="false"/>
          <w:iCs w:val="false"/>
        </w:rPr>
        <w:t xml:space="preserve"> die Simulation.</w:t>
      </w:r>
    </w:p>
    <w:p>
      <w:pPr>
        <w:pStyle w:val="AufgabenNummerierungvr"/>
        <w:numPr>
          <w:ilvl w:val="1"/>
          <w:numId w:val="3"/>
        </w:numPr>
        <w:suppressAutoHyphens w:val="false"/>
        <w:jc w:val="both"/>
        <w:rPr/>
      </w:pPr>
      <w:r>
        <w:rPr>
          <w:rStyle w:val="Betont"/>
          <w:i w:val="false"/>
          <w:iCs w:val="false"/>
        </w:rPr>
        <w:t xml:space="preserve">Erläutere, ob die so einstehende Welle eine </w:t>
      </w:r>
      <w:r>
        <w:rPr>
          <w:rStyle w:val="Betont"/>
          <w:b/>
          <w:bCs/>
          <w:i w:val="false"/>
          <w:iCs w:val="false"/>
        </w:rPr>
        <w:t>stehende Welle</w:t>
      </w:r>
      <w:r>
        <w:rPr>
          <w:rStyle w:val="Betont"/>
          <w:i w:val="false"/>
          <w:iCs w:val="false"/>
        </w:rPr>
        <w:t xml:space="preserve"> nach folgender Definition ist:</w:t>
      </w:r>
    </w:p>
    <w:p>
      <w:pPr>
        <w:pStyle w:val="Zitatvr"/>
        <w:numPr>
          <w:ilvl w:val="0"/>
          <w:numId w:val="0"/>
        </w:numPr>
        <w:shd w:fill="DDDDDD" w:val="clear"/>
        <w:suppressAutoHyphens w:val="false"/>
        <w:ind w:left="567" w:right="0" w:hanging="0"/>
        <w:rPr/>
      </w:pPr>
      <w:r>
        <w:rPr>
          <w:rStyle w:val="Betont"/>
        </w:rPr>
        <w:t>Eine stehende Welle ist eine Welle, deren Auslenkung an bestimmten Stellen immer Null ist (= „Knoten“) und an anderen Stellen eine maximale Auslenkung zeigt (= “Bäuche“).</w:t>
      </w:r>
    </w:p>
    <w:p>
      <w:pPr>
        <w:pStyle w:val="Textkrper"/>
        <w:numPr>
          <w:ilvl w:val="1"/>
          <w:numId w:val="3"/>
        </w:numPr>
        <w:suppressAutoHyphens w:val="false"/>
        <w:rPr/>
      </w:pPr>
      <w:r>
        <w:rPr>
          <w:rStyle w:val="Betont"/>
          <w:i w:val="false"/>
          <w:iCs w:val="false"/>
        </w:rPr>
        <w:t xml:space="preserve">Untersuche, ob sich die </w:t>
      </w:r>
      <w:r>
        <w:rPr>
          <w:rStyle w:val="Betont"/>
          <w:b/>
          <w:bCs/>
          <w:i w:val="false"/>
          <w:iCs w:val="false"/>
        </w:rPr>
        <w:t>Ausbreitungsgeschwindigkeit</w:t>
      </w:r>
      <w:r>
        <w:rPr>
          <w:rStyle w:val="Betont"/>
          <w:i w:val="false"/>
          <w:iCs w:val="false"/>
        </w:rPr>
        <w:t xml:space="preserve"> mit der </w:t>
      </w:r>
      <w:r>
        <w:rPr>
          <w:rStyle w:val="Betont"/>
          <w:b/>
          <w:bCs/>
          <w:i w:val="false"/>
          <w:iCs w:val="false"/>
        </w:rPr>
        <w:t>Frequenz</w:t>
      </w:r>
      <w:r>
        <w:rPr>
          <w:rStyle w:val="Betont"/>
          <w:i w:val="false"/>
          <w:iCs w:val="false"/>
        </w:rPr>
        <w:t xml:space="preserve"> ändert. Bestimme dafür die Ausbreitungsgeschwindigkeit für f</w:t>
      </w:r>
      <w:r>
        <w:rPr>
          <w:rStyle w:val="Betont"/>
          <w:i w:val="false"/>
          <w:iCs w:val="false"/>
          <w:vertAlign w:val="subscript"/>
        </w:rPr>
        <w:t>1 </w:t>
      </w:r>
      <w:r>
        <w:rPr>
          <w:rStyle w:val="Betont"/>
          <w:i w:val="false"/>
          <w:iCs w:val="false"/>
        </w:rPr>
        <w:t>=</w:t>
      </w:r>
      <w:r>
        <w:rPr>
          <w:rStyle w:val="Betont"/>
          <w:i w:val="false"/>
          <w:iCs w:val="false"/>
          <w:vertAlign w:val="subscript"/>
        </w:rPr>
        <w:t> </w:t>
      </w:r>
      <w:r>
        <w:rPr>
          <w:rStyle w:val="Betont"/>
          <w:i w:val="false"/>
          <w:iCs w:val="false"/>
        </w:rPr>
        <w:t>1Hz, f</w:t>
      </w:r>
      <w:r>
        <w:rPr>
          <w:rStyle w:val="Betont"/>
          <w:i w:val="false"/>
          <w:iCs w:val="false"/>
          <w:vertAlign w:val="subscript"/>
        </w:rPr>
        <w:t>2 </w:t>
      </w:r>
      <w:r>
        <w:rPr>
          <w:rStyle w:val="Betont"/>
          <w:i w:val="false"/>
          <w:iCs w:val="false"/>
        </w:rPr>
        <w:t>=</w:t>
      </w:r>
      <w:r>
        <w:rPr>
          <w:rStyle w:val="Betont"/>
          <w:i w:val="false"/>
          <w:iCs w:val="false"/>
          <w:vertAlign w:val="subscript"/>
        </w:rPr>
        <w:t> </w:t>
      </w:r>
      <w:r>
        <w:rPr>
          <w:rStyle w:val="Betont"/>
          <w:i w:val="false"/>
          <w:iCs w:val="false"/>
        </w:rPr>
        <w:t>2Hz und f</w:t>
      </w:r>
      <w:r>
        <w:rPr>
          <w:rStyle w:val="Betont"/>
          <w:i w:val="false"/>
          <w:iCs w:val="false"/>
          <w:vertAlign w:val="subscript"/>
        </w:rPr>
        <w:t>3 </w:t>
      </w:r>
      <w:r>
        <w:rPr>
          <w:rStyle w:val="Betont"/>
          <w:i w:val="false"/>
          <w:iCs w:val="false"/>
        </w:rPr>
        <w:t>=</w:t>
      </w:r>
      <w:r>
        <w:rPr>
          <w:rStyle w:val="Betont"/>
          <w:i w:val="false"/>
          <w:iCs w:val="false"/>
          <w:vertAlign w:val="subscript"/>
        </w:rPr>
        <w:t> </w:t>
      </w:r>
      <w:r>
        <w:rPr>
          <w:rStyle w:val="Betont"/>
          <w:i w:val="false"/>
          <w:iCs w:val="false"/>
        </w:rPr>
        <w:t>3Hz</w:t>
      </w:r>
      <w:r>
        <w:rPr>
          <w:rStyle w:val="Betont"/>
          <w:b w:val="false"/>
          <w:bCs w:val="false"/>
          <w:i w:val="false"/>
          <w:iCs w:val="false"/>
        </w:rPr>
        <w:t xml:space="preserve"> </w:t>
      </w:r>
      <w:r>
        <w:rPr>
          <w:rStyle w:val="Betont"/>
          <w:b w:val="false"/>
          <w:bCs w:val="false"/>
          <w:i w:val="false"/>
          <w:iCs w:val="false"/>
        </w:rPr>
        <w:t>(</w:t>
      </w:r>
      <w:r>
        <w:rPr>
          <w:rStyle w:val="Betont"/>
        </w:rPr>
        <w:t>Tipp: schalte das Lineal ein</w:t>
      </w:r>
      <w:r>
        <w:rPr>
          <w:rStyle w:val="Betont"/>
          <w:b w:val="false"/>
          <w:bCs w:val="false"/>
          <w:i w:val="false"/>
          <w:iCs w:val="false"/>
        </w:rPr>
        <w:t>).</w:t>
        <w:br/>
      </w:r>
      <w:r>
        <w:rPr>
          <w:rStyle w:val="Betont"/>
          <w:i/>
          <w:iCs/>
          <w:sz w:val="20"/>
          <w:szCs w:val="20"/>
        </w:rPr>
        <w:t>Hinweise</w:t>
      </w:r>
      <w:r>
        <w:rPr>
          <w:rStyle w:val="Betont"/>
          <w:i w:val="false"/>
          <w:iCs w:val="false"/>
          <w:sz w:val="20"/>
          <w:szCs w:val="20"/>
        </w:rPr>
        <w:t xml:space="preserve">: </w:t>
      </w:r>
      <w:r>
        <w:rPr>
          <w:rStyle w:val="Betont"/>
          <w:i/>
          <w:iCs/>
          <w:sz w:val="20"/>
          <w:szCs w:val="20"/>
        </w:rPr>
        <w:t>Die Zeitnahme kann „scharf“ gestellt werden und startet dann mit dem Start der Simulation. Nutze die Zeitlupenfunktion für genauere Messergebnisse. Beschreibe das Ergebnis.</w:t>
      </w:r>
    </w:p>
    <w:p>
      <w:pPr>
        <w:pStyle w:val="AufgabenNummerierungvr"/>
        <w:numPr>
          <w:ilvl w:val="1"/>
          <w:numId w:val="3"/>
        </w:numPr>
        <w:suppressAutoHyphens w:val="false"/>
        <w:jc w:val="both"/>
        <w:rPr/>
      </w:pPr>
      <w:r>
        <w:drawing>
          <wp:anchor behindDoc="0" distT="0" distB="0" distL="71755" distR="0" simplePos="0" locked="0" layoutInCell="1" allowOverlap="1" relativeHeight="7">
            <wp:simplePos x="0" y="0"/>
            <wp:positionH relativeFrom="column">
              <wp:posOffset>4643120</wp:posOffset>
            </wp:positionH>
            <wp:positionV relativeFrom="paragraph">
              <wp:posOffset>545465</wp:posOffset>
            </wp:positionV>
            <wp:extent cx="1638935" cy="523240"/>
            <wp:effectExtent l="0" t="0" r="0" b="0"/>
            <wp:wrapSquare wrapText="largest"/>
            <wp:docPr id="4" name="Bild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687" t="0" r="0" b="66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etont"/>
          <w:b w:val="false"/>
          <w:bCs w:val="false"/>
          <w:i w:val="false"/>
          <w:iCs w:val="false"/>
        </w:rPr>
        <w:t xml:space="preserve">Begründe, welche </w:t>
      </w:r>
      <w:r>
        <w:rPr>
          <w:rStyle w:val="Betont"/>
          <w:b/>
          <w:bCs/>
          <w:i w:val="false"/>
          <w:iCs w:val="false"/>
        </w:rPr>
        <w:t>maximale Wellenlänge</w:t>
      </w:r>
      <w:r>
        <w:rPr>
          <w:rStyle w:val="Betont"/>
          <w:b w:val="false"/>
          <w:bCs w:val="false"/>
          <w:i w:val="false"/>
          <w:iCs w:val="false"/>
        </w:rPr>
        <w:t xml:space="preserve"> mit diese</w:t>
      </w:r>
      <w:r>
        <w:rPr>
          <w:rStyle w:val="Betont"/>
          <w:b w:val="false"/>
          <w:bCs w:val="false"/>
          <w:i w:val="false"/>
          <w:iCs w:val="false"/>
        </w:rPr>
        <w:t>m</w:t>
      </w:r>
      <w:r>
        <w:rPr>
          <w:rStyle w:val="Betont"/>
          <w:b w:val="false"/>
          <w:bCs w:val="false"/>
          <w:i w:val="false"/>
          <w:iCs w:val="false"/>
        </w:rPr>
        <w:t xml:space="preserve"> Versuchsaufbau </w:t>
      </w:r>
      <w:r>
        <w:rPr>
          <w:rStyle w:val="Betont"/>
          <w:b w:val="false"/>
          <w:bCs w:val="false"/>
          <w:i w:val="false"/>
          <w:iCs w:val="false"/>
        </w:rPr>
        <w:t xml:space="preserve">bei </w:t>
      </w:r>
      <w:r>
        <w:rPr>
          <w:rStyle w:val="Betont"/>
          <w:b/>
          <w:bCs/>
          <w:i w:val="false"/>
          <w:iCs w:val="false"/>
        </w:rPr>
        <w:t>festem bzw. bei freiem</w:t>
      </w:r>
      <w:r>
        <w:rPr>
          <w:rStyle w:val="Betont"/>
          <w:b w:val="false"/>
          <w:bCs w:val="false"/>
          <w:i w:val="false"/>
          <w:iCs w:val="false"/>
        </w:rPr>
        <w:t xml:space="preserve"> </w:t>
      </w:r>
      <w:r>
        <w:rPr>
          <w:rStyle w:val="Betont"/>
          <w:b/>
          <w:bCs/>
          <w:i w:val="false"/>
          <w:iCs w:val="false"/>
        </w:rPr>
        <w:t xml:space="preserve">Ende </w:t>
      </w:r>
      <w:r>
        <w:rPr>
          <w:rStyle w:val="Betont"/>
          <w:b w:val="false"/>
          <w:bCs w:val="false"/>
          <w:i w:val="false"/>
          <w:iCs w:val="false"/>
        </w:rPr>
        <w:t xml:space="preserve">eine stehende Welle </w:t>
      </w:r>
      <w:r>
        <w:rPr>
          <w:rStyle w:val="Betont"/>
          <w:b w:val="false"/>
          <w:bCs w:val="false"/>
          <w:i w:val="false"/>
          <w:iCs w:val="false"/>
        </w:rPr>
        <w:t>erzeug</w:t>
      </w:r>
      <w:r>
        <w:rPr>
          <w:rStyle w:val="Betont"/>
          <w:b w:val="false"/>
          <w:bCs w:val="false"/>
          <w:i w:val="false"/>
          <w:iCs w:val="false"/>
        </w:rPr>
        <w:t xml:space="preserve">en </w:t>
      </w:r>
      <w:r>
        <w:rPr>
          <w:rStyle w:val="Betont"/>
          <w:b w:val="false"/>
          <w:bCs w:val="false"/>
          <w:i w:val="false"/>
          <w:iCs w:val="false"/>
        </w:rPr>
        <w:t xml:space="preserve">kann – </w:t>
      </w:r>
      <w:r>
        <w:rPr>
          <w:rStyle w:val="Betont"/>
          <w:b w:val="false"/>
          <w:bCs w:val="false"/>
          <w:i w:val="false"/>
          <w:iCs w:val="false"/>
        </w:rPr>
        <w:t>dies ist die jeweilige Grundschwingung.Zeichne die stehende Welle</w:t>
      </w:r>
      <w:r>
        <w:rPr>
          <w:rStyle w:val="Betont"/>
          <w:b w:val="false"/>
          <w:bCs w:val="false"/>
          <w:i w:val="false"/>
          <w:iCs w:val="false"/>
        </w:rPr>
        <w:t xml:space="preserve">. </w:t>
      </w:r>
      <w:r>
        <w:rPr>
          <w:rStyle w:val="Betont"/>
          <w:b w:val="false"/>
          <w:bCs w:val="false"/>
          <w:i w:val="false"/>
          <w:iCs w:val="false"/>
        </w:rPr>
        <w:t xml:space="preserve">Die </w:t>
      </w:r>
      <w:r>
        <w:rPr>
          <w:rStyle w:val="Betont"/>
          <w:b w:val="false"/>
          <w:bCs w:val="false"/>
          <w:i w:val="false"/>
          <w:iCs w:val="false"/>
        </w:rPr>
        <w:t xml:space="preserve">Frequenz der Grundschwingung </w:t>
      </w:r>
      <w:r>
        <w:rPr>
          <w:rStyle w:val="Betont"/>
          <w:b w:val="false"/>
          <w:bCs w:val="false"/>
          <w:i w:val="false"/>
          <w:iCs w:val="false"/>
        </w:rPr>
        <w:t xml:space="preserve">entspricht der Basisfrequenz </w:t>
      </w:r>
      <w:r>
        <w:rPr>
          <w:rStyle w:val="Betont"/>
          <w:b w:val="false"/>
          <w:bCs w:val="false"/>
          <w:i/>
          <w:iCs/>
        </w:rPr>
        <w:t>f</w:t>
      </w:r>
      <w:r>
        <w:rPr>
          <w:rStyle w:val="Betont"/>
          <w:b w:val="false"/>
          <w:bCs w:val="false"/>
          <w:i/>
          <w:iCs/>
          <w:vertAlign w:val="subscript"/>
        </w:rPr>
        <w:t>0</w:t>
      </w:r>
      <w:r>
        <w:rPr>
          <w:rStyle w:val="Betont"/>
          <w:b w:val="false"/>
          <w:bCs w:val="false"/>
          <w:i w:val="false"/>
          <w:iCs w:val="false"/>
        </w:rPr>
        <w:t xml:space="preserve">. </w:t>
      </w:r>
      <w:r>
        <w:rPr>
          <w:rStyle w:val="Betont"/>
          <w:b/>
          <w:bCs/>
          <w:i w:val="false"/>
          <w:iCs w:val="false"/>
        </w:rPr>
        <w:t xml:space="preserve">Berechne </w:t>
      </w:r>
      <w:r>
        <w:rPr>
          <w:rStyle w:val="Betont"/>
          <w:b w:val="false"/>
          <w:bCs w:val="false"/>
          <w:i w:val="false"/>
          <w:iCs w:val="false"/>
        </w:rPr>
        <w:t>die Basisfrequenz.</w:t>
      </w:r>
    </w:p>
    <w:p>
      <w:pPr>
        <w:pStyle w:val="AufgabenNummerierungvr"/>
        <w:numPr>
          <w:ilvl w:val="0"/>
          <w:numId w:val="0"/>
        </w:numPr>
        <w:suppressAutoHyphens w:val="false"/>
        <w:ind w:left="567" w:hanging="0"/>
        <w:jc w:val="both"/>
        <w:rPr/>
      </w:pPr>
      <w:r>
        <w:rPr>
          <w:rStyle w:val="Betont"/>
          <w:b w:val="false"/>
          <w:bCs w:val="false"/>
          <w:i w:val="false"/>
          <w:iCs w:val="false"/>
          <w:color w:val="333333"/>
          <w:u w:val="single"/>
        </w:rPr>
        <w:t>B</w:t>
      </w:r>
      <w:r>
        <w:rPr>
          <w:rStyle w:val="Betont"/>
          <w:b w:val="false"/>
          <w:bCs w:val="false"/>
          <w:i w:val="false"/>
          <w:iCs w:val="false"/>
          <w:color w:val="333333"/>
          <w:u w:val="single"/>
        </w:rPr>
        <w:t>sp.</w:t>
      </w:r>
      <w:r>
        <w:rPr>
          <w:rStyle w:val="Betont"/>
          <w:b w:val="false"/>
          <w:bCs w:val="false"/>
          <w:i w:val="false"/>
          <w:iCs w:val="false"/>
          <w:color w:val="333333"/>
          <w:u w:val="single"/>
        </w:rPr>
        <w:t xml:space="preserve"> für 2 feste Enden</w:t>
      </w:r>
      <w:r>
        <w:rPr>
          <w:rStyle w:val="Betont"/>
          <w:b w:val="false"/>
          <w:bCs w:val="false"/>
          <w:i w:val="false"/>
          <w:iCs w:val="false"/>
          <w:color w:val="333333"/>
        </w:rPr>
        <w:t xml:space="preserve">: </w:t>
      </w:r>
      <w:r>
        <w:rPr>
          <w:rStyle w:val="Betont"/>
          <w:b w:val="false"/>
          <w:bCs w:val="false"/>
          <w:i w:val="false"/>
          <w:iCs w:val="false"/>
          <w:color w:val="333333"/>
        </w:rPr>
        <w:t>Grundschwingung:</w:t>
      </w:r>
      <w:r>
        <w:rPr>
          <w:rStyle w:val="Betont"/>
          <w:b w:val="false"/>
          <w:bCs w:val="false"/>
          <w:i w:val="false"/>
          <w:iCs w:val="false"/>
          <w:color w:val="333333"/>
        </w:rPr>
        <w:t xml:space="preserve"> </w:t>
      </w:r>
      <w:r>
        <w:rPr>
          <w:rStyle w:val="Betont"/>
          <w:b w:val="false"/>
          <w:bCs w:val="false"/>
          <w:i w:val="false"/>
          <w:iCs w:val="false"/>
          <w:color w:val="333333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λ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l</m:t>
        </m:r>
      </m:oMath>
      <w:r>
        <w:rPr>
          <w:rStyle w:val="Betont"/>
          <w:b w:val="false"/>
          <w:bCs w:val="false"/>
          <w:i w:val="false"/>
          <w:iCs w:val="false"/>
          <w:color w:val="333333"/>
        </w:rPr>
        <w:t xml:space="preserve">; </w:t>
      </w:r>
      <w:r>
        <w:rPr>
          <w:rStyle w:val="Betont"/>
          <w:b w:val="false"/>
          <w:bCs w:val="false"/>
          <w:i w:val="false"/>
          <w:iCs w:val="false"/>
          <w:color w:val="333333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f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0,415</m:t>
        </m:r>
        <m:r>
          <w:rPr>
            <w:rFonts w:ascii="Cambria Math" w:hAnsi="Cambria Math"/>
          </w:rPr>
          <m:t xml:space="preserve">Hz</m:t>
        </m:r>
      </m:oMath>
      <w:r>
        <w:rPr>
          <w:rStyle w:val="Betont"/>
          <w:b w:val="false"/>
          <w:bCs w:val="false"/>
          <w:i w:val="false"/>
          <w:iCs w:val="false"/>
        </w:rPr>
        <w:t xml:space="preserve"> </w:t>
      </w:r>
    </w:p>
    <w:p>
      <w:pPr>
        <w:pStyle w:val="Zitatvr"/>
        <w:numPr>
          <w:ilvl w:val="0"/>
          <w:numId w:val="0"/>
        </w:numPr>
        <w:shd w:fill="DDDDDD" w:val="clear"/>
        <w:suppressAutoHyphens w:val="false"/>
        <w:ind w:left="567" w:right="0" w:hanging="0"/>
        <w:jc w:val="left"/>
        <w:rPr/>
      </w:pPr>
      <w:r>
        <w:rPr>
          <w:rStyle w:val="Betont"/>
          <w:b w:val="false"/>
          <w:bCs w:val="false"/>
          <w:i w:val="false"/>
          <w:iCs w:val="false"/>
        </w:rPr>
        <w:t xml:space="preserve">Für von einem </w:t>
      </w:r>
      <w:r>
        <w:rPr>
          <w:rStyle w:val="Betont"/>
          <w:b/>
          <w:bCs/>
          <w:i w:val="false"/>
          <w:iCs w:val="false"/>
        </w:rPr>
        <w:t>festen Ende</w:t>
      </w:r>
      <w:r>
        <w:rPr>
          <w:rStyle w:val="Betont"/>
          <w:b w:val="false"/>
          <w:bCs w:val="false"/>
          <w:i w:val="false"/>
          <w:iCs w:val="false"/>
        </w:rPr>
        <w:t xml:space="preserve"> ausgehende </w:t>
      </w:r>
      <w:r>
        <w:rPr>
          <w:rStyle w:val="Betont"/>
          <w:b/>
          <w:bCs/>
          <w:i w:val="false"/>
          <w:iCs w:val="false"/>
        </w:rPr>
        <w:t>stehende Wellen</w:t>
      </w:r>
      <w:r>
        <w:rPr>
          <w:rStyle w:val="Betont"/>
          <w:b w:val="false"/>
          <w:bCs w:val="false"/>
          <w:i w:val="false"/>
          <w:iCs w:val="false"/>
        </w:rPr>
        <w:t>, die durch Reflexion</w:t>
        <w:br/>
        <w:t xml:space="preserve">     - an einem </w:t>
      </w:r>
      <w:r>
        <w:rPr>
          <w:rStyle w:val="Betont"/>
          <w:b w:val="false"/>
          <w:bCs w:val="false"/>
          <w:i w:val="false"/>
          <w:iCs w:val="false"/>
        </w:rPr>
        <w:t>weiteren</w:t>
      </w:r>
      <w:r>
        <w:rPr>
          <w:rStyle w:val="Betont"/>
          <w:b w:val="false"/>
          <w:bCs w:val="false"/>
          <w:i w:val="false"/>
          <w:iCs w:val="false"/>
        </w:rPr>
        <w:t xml:space="preserve"> </w:t>
      </w:r>
      <w:r>
        <w:rPr>
          <w:rStyle w:val="Betont"/>
          <w:b/>
          <w:bCs/>
          <w:i w:val="false"/>
          <w:iCs w:val="false"/>
        </w:rPr>
        <w:t xml:space="preserve">festen Ende </w:t>
      </w:r>
      <w:r>
        <w:rPr>
          <w:rStyle w:val="Betont"/>
          <w:b w:val="false"/>
          <w:bCs w:val="false"/>
          <w:i w:val="false"/>
          <w:iCs w:val="false"/>
        </w:rPr>
        <w:t xml:space="preserve">erzeugt werden, gilt </w:t>
      </w:r>
      <w:r>
        <w:rPr>
          <w:rStyle w:val="Betont"/>
          <w:b w:val="false"/>
          <w:bCs w:val="false"/>
          <w:i w:val="false"/>
          <w:iCs w:val="false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λ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l</m:t>
            </m:r>
          </m:num>
          <m:den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mit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∈</m:t>
        </m:r>
        <m:sSub>
          <m:e>
            <m:r>
              <w:rPr>
                <w:rFonts w:ascii="Cambria Math" w:hAnsi="Cambria Math"/>
              </w:rPr>
              <m:t xml:space="preserve">ℕ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</m:oMath>
      <w:r>
        <w:rPr>
          <w:rStyle w:val="Betont"/>
          <w:b w:val="false"/>
          <w:bCs w:val="false"/>
          <w:i w:val="false"/>
          <w:iCs w:val="false"/>
        </w:rPr>
        <w:t xml:space="preserve"> und für solche, </w:t>
        <w:br/>
        <w:t xml:space="preserve">     - die durch Reflexion an einem </w:t>
      </w:r>
      <w:r>
        <w:rPr>
          <w:rStyle w:val="Betont"/>
          <w:b/>
          <w:bCs/>
          <w:i w:val="false"/>
          <w:iCs w:val="false"/>
        </w:rPr>
        <w:t>losen Ende</w:t>
      </w:r>
      <w:r>
        <w:rPr>
          <w:rStyle w:val="Betont"/>
          <w:b w:val="false"/>
          <w:bCs w:val="false"/>
          <w:i w:val="false"/>
          <w:iCs w:val="false"/>
        </w:rPr>
        <w:t xml:space="preserve"> erzeugt werden: </w:t>
      </w:r>
      <w:r>
        <w:rPr>
          <w:rStyle w:val="Betont"/>
          <w:b w:val="false"/>
          <w:bCs w:val="false"/>
          <w:i w:val="false"/>
          <w:iCs w:val="false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λ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l</m:t>
            </m:r>
          </m:num>
          <m:den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mit</m:t>
        </m:r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∈</m:t>
        </m:r>
        <m:sSub>
          <m:e>
            <m:r>
              <w:rPr>
                <w:rFonts w:ascii="Cambria Math" w:hAnsi="Cambria Math"/>
              </w:rPr>
              <m:t xml:space="preserve">ℕ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</m:oMath>
      <w:r>
        <w:rPr>
          <w:rStyle w:val="Betont"/>
          <w:b w:val="false"/>
          <w:bCs w:val="false"/>
          <w:i w:val="false"/>
          <w:iCs w:val="false"/>
        </w:rPr>
        <w:t>.</w:t>
      </w:r>
    </w:p>
    <w:p>
      <w:pPr>
        <w:pStyle w:val="AufgabenNummerierungvr"/>
        <w:numPr>
          <w:ilvl w:val="1"/>
          <w:numId w:val="3"/>
        </w:numPr>
        <w:suppressAutoHyphens w:val="false"/>
        <w:jc w:val="both"/>
        <w:rPr/>
      </w:pPr>
      <w:r>
        <w:rPr>
          <w:rStyle w:val="Betont"/>
          <w:b w:val="false"/>
          <w:bCs w:val="false"/>
          <w:i w:val="false"/>
          <w:iCs w:val="false"/>
        </w:rPr>
        <w:t xml:space="preserve">Berechne je die </w:t>
      </w:r>
      <w:r>
        <w:rPr>
          <w:rStyle w:val="Betont"/>
          <w:b/>
          <w:bCs/>
          <w:i w:val="false"/>
          <w:iCs w:val="false"/>
        </w:rPr>
        <w:t>Wellenlänge</w:t>
      </w:r>
      <w:r>
        <w:rPr>
          <w:rStyle w:val="Betont"/>
          <w:b/>
          <w:bCs/>
          <w:i w:val="false"/>
          <w:iCs w:val="false"/>
        </w:rPr>
        <w:t>n</w:t>
      </w:r>
      <w:r>
        <w:rPr>
          <w:rStyle w:val="Betont"/>
          <w:b/>
          <w:bCs/>
          <w:i w:val="false"/>
          <w:iCs w:val="false"/>
        </w:rPr>
        <w:t xml:space="preserve"> </w:t>
      </w:r>
      <w:r>
        <w:rPr>
          <w:rStyle w:val="Betont"/>
          <w:b w:val="false"/>
          <w:bCs w:val="false"/>
          <w:i w:val="false"/>
          <w:iCs w:val="false"/>
        </w:rPr>
        <w:t xml:space="preserve">der ersten beiden Oberschwingungen </w:t>
      </w:r>
      <w:r>
        <w:rPr>
          <w:rStyle w:val="Betont"/>
          <w:b w:val="false"/>
          <w:bCs w:val="false"/>
          <w:i w:val="false"/>
          <w:iCs w:val="false"/>
        </w:rPr>
        <w:t>(</w:t>
      </w:r>
      <w:r>
        <w:rPr>
          <w:rStyle w:val="Betont"/>
          <w:b w:val="false"/>
          <w:bCs w:val="false"/>
          <w:i/>
          <w:iCs/>
        </w:rPr>
        <w:t>n=1</w:t>
      </w:r>
      <w:r>
        <w:rPr>
          <w:rStyle w:val="Betont"/>
          <w:b w:val="false"/>
          <w:bCs w:val="false"/>
          <w:i w:val="false"/>
          <w:iCs w:val="false"/>
        </w:rPr>
        <w:t xml:space="preserve"> </w:t>
      </w:r>
      <w:r>
        <w:rPr>
          <w:rStyle w:val="Betont"/>
          <w:b w:val="false"/>
          <w:bCs w:val="false"/>
          <w:i w:val="false"/>
          <w:iCs w:val="false"/>
        </w:rPr>
        <w:t xml:space="preserve">&amp; </w:t>
      </w:r>
      <w:r>
        <w:rPr>
          <w:rStyle w:val="Betont"/>
          <w:b w:val="false"/>
          <w:bCs w:val="false"/>
          <w:i/>
          <w:iCs/>
        </w:rPr>
        <w:t>2</w:t>
      </w:r>
      <w:r>
        <w:rPr>
          <w:rStyle w:val="Betont"/>
          <w:b w:val="false"/>
          <w:bCs w:val="false"/>
          <w:i w:val="false"/>
          <w:iCs w:val="false"/>
        </w:rPr>
        <w:t>)</w:t>
      </w:r>
      <w:r>
        <w:rPr>
          <w:rStyle w:val="Betont"/>
          <w:b w:val="false"/>
          <w:bCs w:val="false"/>
          <w:i w:val="false"/>
          <w:iCs w:val="false"/>
        </w:rPr>
        <w:t xml:space="preserve"> in Abhängigkeit von </w:t>
      </w:r>
      <w:r>
        <w:rPr>
          <w:rStyle w:val="Betont"/>
          <w:b w:val="false"/>
          <w:bCs w:val="false"/>
          <w:i/>
          <w:iCs/>
        </w:rPr>
        <w:t>l</w:t>
      </w:r>
      <w:r>
        <w:rPr>
          <w:rStyle w:val="Betont"/>
          <w:b w:val="false"/>
          <w:bCs w:val="false"/>
          <w:i w:val="false"/>
          <w:iCs w:val="false"/>
        </w:rPr>
        <w:t xml:space="preserve"> und </w:t>
      </w:r>
      <w:r>
        <w:rPr>
          <w:rStyle w:val="Betont"/>
          <w:b w:val="false"/>
          <w:bCs w:val="false"/>
          <w:i w:val="false"/>
          <w:iCs w:val="false"/>
        </w:rPr>
        <w:t>das</w:t>
      </w:r>
      <w:r>
        <w:rPr>
          <w:rStyle w:val="Betont"/>
          <w:b w:val="false"/>
          <w:bCs w:val="false"/>
          <w:i w:val="false"/>
          <w:iCs w:val="false"/>
        </w:rPr>
        <w:t xml:space="preserve"> </w:t>
      </w:r>
      <w:r>
        <w:rPr>
          <w:rStyle w:val="Betont"/>
          <w:b/>
          <w:bCs/>
          <w:i w:val="false"/>
          <w:iCs w:val="false"/>
        </w:rPr>
        <w:t xml:space="preserve">Vielfache der Grundfrequenz </w:t>
      </w:r>
      <w:r>
        <w:rPr>
          <w:rStyle w:val="Betont"/>
          <w:b w:val="false"/>
          <w:bCs w:val="false"/>
          <w:i/>
          <w:iCs/>
        </w:rPr>
        <w:t>f</w:t>
      </w:r>
      <w:r>
        <w:rPr>
          <w:rStyle w:val="Betont"/>
          <w:b w:val="false"/>
          <w:bCs w:val="false"/>
          <w:i/>
          <w:iCs/>
          <w:vertAlign w:val="subscript"/>
        </w:rPr>
        <w:t>0</w:t>
      </w:r>
      <w:r>
        <w:rPr>
          <w:rStyle w:val="Betont"/>
          <w:b w:val="false"/>
          <w:bCs w:val="false"/>
          <w:i w:val="false"/>
          <w:iCs w:val="false"/>
          <w:position w:val="0"/>
          <w:sz w:val="24"/>
          <w:vertAlign w:val="baseline"/>
        </w:rPr>
        <w:t xml:space="preserve">, </w:t>
      </w:r>
      <w:r>
        <w:rPr>
          <w:rStyle w:val="Betont"/>
          <w:b w:val="false"/>
          <w:bCs w:val="false"/>
          <w:i w:val="false"/>
          <w:iCs w:val="false"/>
          <w:position w:val="0"/>
          <w:sz w:val="24"/>
          <w:vertAlign w:val="baseline"/>
        </w:rPr>
        <w:t>bei dem</w:t>
      </w:r>
      <w:r>
        <w:rPr>
          <w:rStyle w:val="Betont"/>
          <w:b w:val="false"/>
          <w:bCs w:val="false"/>
          <w:i w:val="false"/>
          <w:iCs w:val="false"/>
        </w:rPr>
        <w:t xml:space="preserve"> sie auftreten. </w:t>
      </w:r>
      <w:r>
        <w:rPr>
          <w:rStyle w:val="Betont"/>
          <w:b/>
          <w:bCs/>
          <w:i w:val="false"/>
          <w:iCs w:val="false"/>
        </w:rPr>
        <w:t>Zeichne</w:t>
      </w:r>
      <w:r>
        <w:rPr>
          <w:rStyle w:val="Betont"/>
          <w:b w:val="false"/>
          <w:bCs w:val="false"/>
          <w:i w:val="false"/>
          <w:iCs w:val="false"/>
        </w:rPr>
        <w:t xml:space="preserve"> die Schwingungen.</w:t>
      </w:r>
    </w:p>
    <w:p>
      <w:pPr>
        <w:pStyle w:val="Textkrper"/>
        <w:suppressAutoHyphens w:val="false"/>
        <w:ind w:left="283" w:right="0" w:hanging="0"/>
        <w:jc w:val="both"/>
        <w:rPr/>
      </w:pPr>
      <w:r>
        <w:rPr>
          <w:rStyle w:val="Betont"/>
          <w:b/>
          <w:bCs/>
          <w:i w:val="false"/>
          <w:iCs w:val="false"/>
        </w:rPr>
        <w:t xml:space="preserve">Überprüfe </w:t>
      </w:r>
      <w:r>
        <w:rPr>
          <w:rStyle w:val="Betont"/>
          <w:b w:val="false"/>
          <w:bCs w:val="false"/>
          <w:i w:val="false"/>
          <w:iCs w:val="false"/>
        </w:rPr>
        <w:t>deine Berechnungen</w:t>
      </w:r>
      <w:r>
        <w:rPr>
          <w:rStyle w:val="Betont"/>
          <w:b w:val="false"/>
          <w:bCs w:val="false"/>
          <w:i w:val="false"/>
          <w:iCs w:val="false"/>
        </w:rPr>
        <w:t xml:space="preserve">, indem du die Richtigkeit anhand der </w:t>
      </w:r>
      <w:r>
        <w:rPr>
          <w:rStyle w:val="Betont"/>
          <w:b/>
          <w:bCs/>
          <w:i w:val="false"/>
          <w:iCs w:val="false"/>
        </w:rPr>
        <w:t>Simulation</w:t>
      </w:r>
      <w:r>
        <w:rPr>
          <w:rStyle w:val="Betont"/>
          <w:b w:val="false"/>
          <w:bCs w:val="false"/>
          <w:i w:val="false"/>
          <w:iCs w:val="false"/>
        </w:rPr>
        <w:t xml:space="preserve"> überprüfst (kleine Abweichungen sind unproblematisch). </w:t>
      </w:r>
      <w:r>
        <w:rPr>
          <w:rStyle w:val="Betont"/>
          <w:b w:val="false"/>
          <w:bCs w:val="false"/>
          <w:i/>
          <w:iCs/>
          <w:sz w:val="20"/>
          <w:szCs w:val="20"/>
        </w:rPr>
        <w:t>Tipp</w:t>
      </w:r>
      <w:r>
        <w:rPr>
          <w:rStyle w:val="Betont"/>
          <w:sz w:val="20"/>
          <w:szCs w:val="20"/>
        </w:rPr>
        <w:t xml:space="preserve">: </w:t>
      </w:r>
      <w:r>
        <w:rPr>
          <w:rStyle w:val="Betont"/>
          <w:sz w:val="20"/>
          <w:szCs w:val="20"/>
        </w:rPr>
        <w:t xml:space="preserve">lasse </w:t>
      </w:r>
      <w:r>
        <w:rPr>
          <w:rStyle w:val="Betont"/>
          <w:sz w:val="20"/>
          <w:szCs w:val="20"/>
        </w:rPr>
        <w:t xml:space="preserve">die Welle einmal </w:t>
      </w:r>
      <w:r>
        <w:rPr>
          <w:rStyle w:val="Betont"/>
          <w:sz w:val="20"/>
          <w:szCs w:val="20"/>
        </w:rPr>
        <w:t>hin und her laufen</w:t>
      </w:r>
      <w:r>
        <w:rPr>
          <w:rStyle w:val="Betont"/>
          <w:sz w:val="20"/>
          <w:szCs w:val="20"/>
        </w:rPr>
        <w:t xml:space="preserve"> und stelle die Amplitude </w:t>
      </w:r>
      <w:r>
        <w:rPr>
          <w:rStyle w:val="Betont"/>
          <w:sz w:val="20"/>
          <w:szCs w:val="20"/>
        </w:rPr>
        <w:t xml:space="preserve">genau dann </w:t>
      </w:r>
      <w:r>
        <w:rPr>
          <w:rStyle w:val="Betont"/>
          <w:sz w:val="20"/>
          <w:szCs w:val="20"/>
        </w:rPr>
        <w:t xml:space="preserve">auf Null, wenn </w:t>
      </w:r>
      <w:r>
        <w:rPr>
          <w:rStyle w:val="Betont"/>
          <w:sz w:val="20"/>
          <w:szCs w:val="20"/>
        </w:rPr>
        <w:t>sie zurückgelaufen</w:t>
      </w:r>
      <w:r>
        <w:rPr>
          <w:rStyle w:val="Betont"/>
          <w:sz w:val="20"/>
          <w:szCs w:val="20"/>
        </w:rPr>
        <w:t xml:space="preserve"> ist – nutze die Zeitlupe </w:t>
      </w:r>
      <w:r>
        <w:rPr>
          <w:rStyle w:val="Betont"/>
          <w:sz w:val="20"/>
          <w:szCs w:val="20"/>
        </w:rPr>
        <w:t xml:space="preserve">und die Einzelschrittfunktion </w:t>
      </w:r>
      <w:r>
        <w:rPr>
          <w:rStyle w:val="Betont"/>
          <w:sz w:val="20"/>
          <w:szCs w:val="20"/>
        </w:rPr>
        <w:t>um den Zeitpunkt zu treffen</w:t>
      </w:r>
      <w:r>
        <w:rPr>
          <w:rStyle w:val="Betont"/>
          <w:b w:val="false"/>
          <w:bCs w:val="false"/>
          <w:i w:val="false"/>
          <w:iCs w:val="false"/>
          <w:sz w:val="20"/>
          <w:szCs w:val="20"/>
        </w:rPr>
        <w:t>.</w:t>
      </w:r>
    </w:p>
    <w:p>
      <w:pPr>
        <w:pStyle w:val="AufgabenNummerierungvr"/>
        <w:numPr>
          <w:ilvl w:val="1"/>
          <w:numId w:val="3"/>
        </w:numPr>
        <w:suppressAutoHyphens w:val="false"/>
        <w:spacing w:before="68" w:after="68"/>
        <w:jc w:val="both"/>
        <w:rPr/>
      </w:pPr>
      <w:r>
        <w:rPr>
          <w:rStyle w:val="Betont"/>
          <w:b w:val="false"/>
          <w:bCs w:val="false"/>
          <w:i w:val="false"/>
          <w:iCs w:val="false"/>
        </w:rPr>
        <w:t xml:space="preserve">Erkläre, wie </w:t>
      </w:r>
      <w:r>
        <w:rPr>
          <w:rStyle w:val="Betont"/>
          <w:b w:val="false"/>
          <w:bCs w:val="false"/>
          <w:i w:val="false"/>
          <w:iCs w:val="false"/>
        </w:rPr>
        <w:t>s</w:t>
      </w:r>
      <w:r>
        <w:rPr>
          <w:rStyle w:val="Betont"/>
          <w:b w:val="false"/>
          <w:bCs w:val="false"/>
          <w:i w:val="false"/>
          <w:iCs w:val="false"/>
        </w:rPr>
        <w:t xml:space="preserve">tehende Wellen zur </w:t>
      </w:r>
      <w:r>
        <w:rPr>
          <w:rStyle w:val="Betont"/>
          <w:b/>
          <w:bCs/>
          <w:i w:val="false"/>
          <w:iCs w:val="false"/>
        </w:rPr>
        <w:t xml:space="preserve">Bestimmung der Wellenlänge </w:t>
      </w:r>
      <w:r>
        <w:rPr>
          <w:rStyle w:val="Betont"/>
          <w:b w:val="false"/>
          <w:bCs w:val="false"/>
          <w:i w:val="false"/>
          <w:iCs w:val="false"/>
        </w:rPr>
        <w:t xml:space="preserve">genutzt werden </w:t>
      </w:r>
      <w:r>
        <w:rPr>
          <w:rStyle w:val="Betont"/>
          <w:b w:val="false"/>
          <w:bCs w:val="false"/>
          <w:i w:val="false"/>
          <w:iCs w:val="false"/>
        </w:rPr>
        <w:t>können</w:t>
      </w:r>
      <w:r>
        <w:rPr>
          <w:rStyle w:val="Betont"/>
          <w:b w:val="false"/>
          <w:bCs w:val="false"/>
          <w:i w:val="false"/>
          <w:iCs w:val="false"/>
        </w:rPr>
        <w:t>.</w:t>
      </w:r>
    </w:p>
    <w:sectPr>
      <w:headerReference w:type="default" r:id="rId6"/>
      <w:footerReference w:type="default" r:id="rId7"/>
      <w:type w:val="nextPage"/>
      <w:pgSz w:w="11906" w:h="16838"/>
      <w:pgMar w:left="1134" w:right="850" w:header="850" w:top="1529" w:footer="850" w:bottom="1289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FreeSerif">
    <w:charset w:val="01"/>
    <w:family w:val="auto"/>
    <w:pitch w:val="default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FreeSans">
    <w:charset w:val="01"/>
    <w:family w:val="auto"/>
    <w:pitch w:val="default"/>
  </w:font>
  <w:font w:name="FreeSans">
    <w:charset w:val="01"/>
    <w:family w:val="swiss"/>
    <w:pitch w:val="variable"/>
  </w:font>
  <w:font w:name="FreeSerif">
    <w:charset w:val="01"/>
    <w:family w:val="roman"/>
    <w:pitch w:val="variable"/>
  </w:font>
  <w:font w:name="FreeSerif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vr"/>
      <w:pBdr>
        <w:top w:val="single" w:sz="2" w:space="1" w:color="808080"/>
        <w:left w:val="single" w:sz="2" w:space="1" w:color="808080"/>
        <w:bottom w:val="single" w:sz="2" w:space="1" w:color="808080"/>
        <w:right w:val="single" w:sz="2" w:space="1" w:color="808080"/>
      </w:pBdr>
      <w:shd w:fill="DDDDDD" w:val="clear"/>
      <w:spacing w:before="28" w:after="0"/>
      <w:jc w:val="right"/>
      <w:rPr>
        <w:rFonts w:ascii="FreeSans" w:hAnsi="FreeSans"/>
        <w:sz w:val="20"/>
        <w:szCs w:val="20"/>
      </w:rPr>
    </w:pPr>
    <w:r>
      <w:rPr>
        <w:rFonts w:ascii="FreeSans" w:hAnsi="FreeSans"/>
        <w:sz w:val="20"/>
        <w:szCs w:val="20"/>
      </w:rPr>
      <w:t>https://phet.colorado.edu/de/simulation/wave-on-a-string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vr"/>
      <w:spacing w:before="28" w:after="283"/>
      <w:rPr/>
    </w:pPr>
    <w:r>
      <w:drawing>
        <wp:anchor behindDoc="0" distT="0" distB="0" distL="0" distR="0" simplePos="0" locked="0" layoutInCell="1" allowOverlap="1" relativeHeight="8">
          <wp:simplePos x="0" y="0"/>
          <wp:positionH relativeFrom="column">
            <wp:align>right</wp:align>
          </wp:positionH>
          <wp:positionV relativeFrom="paragraph">
            <wp:posOffset>-114935</wp:posOffset>
          </wp:positionV>
          <wp:extent cx="744855" cy="744855"/>
          <wp:effectExtent l="0" t="0" r="0" b="0"/>
          <wp:wrapSquare wrapText="largest"/>
          <wp:docPr id="5" name="Bild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9" t="-529" r="-529" b="-52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44855"/>
                  </a:xfrm>
                  <a:prstGeom prst="rect">
                    <a:avLst/>
                  </a:prstGeom>
                  <a:ln w="63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/>
      <w:t xml:space="preserve">Stehende Wellen mit der </w:t>
    </w:r>
    <w:r>
      <w:rPr/>
      <w:t xml:space="preserve">Simulation </w:t>
    </w:r>
    <w:r>
      <w:rPr/>
      <w:t>Seilwelle</w:t>
    </w:r>
    <w:r>
      <w:rPr/>
      <w:t xml:space="preserve"> </w:t>
    </w:r>
    <w:r>
      <w:rPr/>
      <w:t xml:space="preserve">(PhET)                            </w:t>
    </w:r>
    <w:r>
      <w:rPr/>
      <w:t xml:space="preserve">              </w:t>
    </w:r>
    <w:r>
      <w:rPr/>
      <w:t>Q3/</w:t>
    </w:r>
    <w:r>
      <w:rPr>
        <w:rFonts w:ascii="FreeSerif" w:hAnsi="FreeSerif"/>
      </w:rPr>
      <w:t>Φ</w:t>
    </w:r>
    <w:r>
      <w:rPr/>
      <w:t xml:space="preserve"> (Rt)</w:t>
    </w:r>
    <w:r>
      <w:rPr>
        <w:rStyle w:val="Betont"/>
        <w:rFonts w:eastAsia="Arial-BoldMT" w:cs="Arial"/>
        <w:b w:val="false"/>
        <w:bCs w:val="false"/>
        <w:i w:val="false"/>
        <w:iCs w:val="false"/>
      </w:rPr>
      <w:t xml:space="preserve"> </w:t>
    </w:r>
    <w:r>
      <w:rPr>
        <w:rStyle w:val="Betont"/>
        <w:rFonts w:eastAsia="Arial-BoldMT" w:cs="Arial"/>
        <w:b w:val="false"/>
        <w:bCs w:val="false"/>
        <w:i w:val="false"/>
        <w:iCs w:val="fals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12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312"/>
      </w:p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567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reeSerif" w:hAnsi="FreeSerif" w:eastAsia="Arial" w:cs="Arial"/>
        <w:kern w:val="2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FreeSerif" w:hAnsi="FreeSerif" w:eastAsia="Arial" w:cs="Arial"/>
      <w:color w:val="auto"/>
      <w:kern w:val="2"/>
      <w:sz w:val="24"/>
      <w:szCs w:val="24"/>
      <w:lang w:val="de-DE" w:eastAsia="zh-CN" w:bidi="hi-IN"/>
    </w:rPr>
  </w:style>
  <w:style w:type="paragraph" w:styleId="Berschrift1">
    <w:name w:val="Heading 1"/>
    <w:basedOn w:val="Berschrift"/>
    <w:next w:val="Textkrper"/>
    <w:qFormat/>
    <w:pPr>
      <w:numPr>
        <w:ilvl w:val="0"/>
        <w:numId w:val="0"/>
      </w:numPr>
      <w:outlineLvl w:val="0"/>
    </w:pPr>
    <w:rPr>
      <w:rFonts w:ascii="Times New Roman" w:hAnsi="Times New Roman" w:eastAsia="Droid Sans Fallback" w:cs="FreeSans"/>
      <w:b/>
      <w:bCs/>
      <w:sz w:val="48"/>
      <w:szCs w:val="4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Nummerierungszeichen">
    <w:name w:val="Nummerierungszeichen"/>
    <w:qFormat/>
    <w:rPr/>
  </w:style>
  <w:style w:type="character" w:styleId="TERRAAuszeichnungAufgabe">
    <w:name w:val="TERRA_Auszeichnung_Aufgabe"/>
    <w:qFormat/>
    <w:rPr>
      <w:b/>
      <w:color w:val="4D4D4D"/>
    </w:rPr>
  </w:style>
  <w:style w:type="character" w:styleId="Internetverknpfung">
    <w:name w:val="Internetverknüpfung"/>
    <w:rPr>
      <w:color w:val="000080"/>
      <w:u w:val="single"/>
      <w:lang w:eastAsia="zxx" w:bidi="zxx"/>
    </w:rPr>
  </w:style>
  <w:style w:type="character" w:styleId="Betont">
    <w:name w:val="Betont"/>
    <w:qFormat/>
    <w:rPr>
      <w:i/>
      <w:iCs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FreeSans" w:hAnsi="FreeSans" w:eastAsia="Arial" w:cs="Arial"/>
      <w:sz w:val="26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Liste">
    <w:name w:val="List"/>
    <w:basedOn w:val="Textkrper"/>
    <w:pPr/>
    <w:rPr>
      <w:rFonts w:ascii="FreeSerif" w:hAnsi="FreeSerif"/>
      <w:sz w:val="22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FreeSerif" w:hAnsi="FreeSerif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FreeSerif" w:hAnsi="FreeSerif"/>
    </w:rPr>
  </w:style>
  <w:style w:type="paragraph" w:styleId="Kopfzeil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Rahmeninhalt">
    <w:name w:val="Rahmeninhalt"/>
    <w:basedOn w:val="Textkrper"/>
    <w:qFormat/>
    <w:pPr/>
    <w:rPr/>
  </w:style>
  <w:style w:type="paragraph" w:styleId="MUnterschriftvr">
    <w:name w:val="M_Unterschrift_vr"/>
    <w:qFormat/>
    <w:pPr>
      <w:widowControl w:val="false"/>
      <w:suppressLineNumbers/>
      <w:suppressAutoHyphens w:val="false"/>
      <w:kinsoku w:val="true"/>
      <w:overflowPunct w:val="true"/>
      <w:autoSpaceDE w:val="true"/>
      <w:bidi w:val="0"/>
      <w:spacing w:lineRule="auto" w:line="230" w:before="57" w:after="57"/>
      <w:jc w:val="both"/>
    </w:pPr>
    <w:rPr>
      <w:rFonts w:ascii="FreeSans" w:hAnsi="FreeSans" w:eastAsia="Arial" w:cs="Arial"/>
      <w:i w:val="false"/>
      <w:iCs w:val="false"/>
      <w:color w:val="auto"/>
      <w:kern w:val="2"/>
      <w:sz w:val="20"/>
      <w:szCs w:val="20"/>
      <w:lang w:val="de-DE" w:eastAsia="zh-CN" w:bidi="hi-IN"/>
    </w:rPr>
  </w:style>
  <w:style w:type="paragraph" w:styleId="TextNummerierung">
    <w:name w:val="Text_Nummerierung"/>
    <w:basedOn w:val="Tabelleninhalt"/>
    <w:qFormat/>
    <w:pPr>
      <w:suppressAutoHyphens w:val="false"/>
      <w:spacing w:lineRule="auto" w:line="240" w:before="28" w:after="85"/>
      <w:jc w:val="both"/>
    </w:pPr>
    <w:rPr>
      <w:i w:val="false"/>
      <w:iCs w:val="false"/>
      <w:sz w:val="24"/>
      <w:szCs w:val="24"/>
    </w:rPr>
  </w:style>
  <w:style w:type="paragraph" w:styleId="Berschriftvr">
    <w:name w:val="Überschrift_vr"/>
    <w:basedOn w:val="Normal"/>
    <w:qFormat/>
    <w:pPr>
      <w:suppressAutoHyphens w:val="false"/>
      <w:spacing w:lineRule="auto" w:line="240" w:before="0" w:after="142"/>
      <w:jc w:val="both"/>
    </w:pPr>
    <w:rPr>
      <w:rFonts w:ascii="FreeSerif" w:hAnsi="FreeSerif"/>
      <w:b/>
      <w:bCs/>
      <w:i w:val="false"/>
      <w:iCs w:val="false"/>
      <w:sz w:val="26"/>
      <w:szCs w:val="26"/>
    </w:rPr>
  </w:style>
  <w:style w:type="paragraph" w:styleId="Auflistungvr">
    <w:name w:val="Auflistung_vr"/>
    <w:basedOn w:val="Tabelleninhalt"/>
    <w:qFormat/>
    <w:pPr>
      <w:suppressAutoHyphens w:val="false"/>
      <w:spacing w:lineRule="auto" w:line="228" w:before="28" w:after="28"/>
      <w:jc w:val="both"/>
    </w:pPr>
    <w:rPr>
      <w:lang w:val="de-DE"/>
    </w:rPr>
  </w:style>
  <w:style w:type="paragraph" w:styleId="Kopfzeilevr">
    <w:name w:val="Kopfzeile_vr"/>
    <w:basedOn w:val="Tabelleninhalt"/>
    <w:qFormat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center" w:pos="4961" w:leader="none"/>
        <w:tab w:val="right" w:pos="9921" w:leader="none"/>
      </w:tabs>
      <w:suppressAutoHyphens w:val="false"/>
      <w:spacing w:lineRule="auto" w:line="240" w:before="28" w:after="283"/>
      <w:jc w:val="both"/>
    </w:pPr>
    <w:rPr>
      <w:rFonts w:ascii="FreeSerif" w:hAnsi="FreeSerif"/>
      <w:b w:val="false"/>
      <w:bCs w:val="false"/>
      <w:i w:val="false"/>
      <w:iCs w:val="false"/>
      <w:sz w:val="24"/>
      <w:szCs w:val="24"/>
      <w:lang w:val="de-DE"/>
    </w:rPr>
  </w:style>
  <w:style w:type="paragraph" w:styleId="AufgabenNummerierungvr">
    <w:name w:val="Aufgaben-Nummerierung_vr"/>
    <w:basedOn w:val="Tabelleninhalt"/>
    <w:qFormat/>
    <w:pPr>
      <w:numPr>
        <w:ilvl w:val="0"/>
        <w:numId w:val="3"/>
      </w:numPr>
      <w:suppressAutoHyphens w:val="false"/>
      <w:spacing w:lineRule="auto" w:line="230" w:before="68" w:after="68"/>
      <w:jc w:val="both"/>
    </w:pPr>
    <w:rPr>
      <w:color w:val="000000"/>
    </w:rPr>
  </w:style>
  <w:style w:type="paragraph" w:styleId="MTabellentextvr">
    <w:name w:val="M_Tabellentext_vr"/>
    <w:basedOn w:val="Normal"/>
    <w:qFormat/>
    <w:pPr>
      <w:suppressAutoHyphens w:val="false"/>
      <w:jc w:val="left"/>
    </w:pPr>
    <w:rPr>
      <w:rFonts w:ascii="FreeSans" w:hAnsi="FreeSans"/>
      <w:sz w:val="20"/>
      <w:szCs w:val="20"/>
      <w:lang w:val="de-DE"/>
    </w:rPr>
  </w:style>
  <w:style w:type="paragraph" w:styleId="MTabelleberschriftvr">
    <w:name w:val="M_Tabelle-Überschrift_vr"/>
    <w:qFormat/>
    <w:pPr>
      <w:widowControl w:val="false"/>
      <w:kinsoku w:val="true"/>
      <w:overflowPunct w:val="true"/>
      <w:autoSpaceDE w:val="true"/>
      <w:bidi w:val="0"/>
    </w:pPr>
    <w:rPr>
      <w:rFonts w:ascii="FreeSans" w:hAnsi="FreeSans" w:eastAsia="Arial" w:cs="Arial"/>
      <w:b/>
      <w:bCs/>
      <w:color w:val="auto"/>
      <w:kern w:val="2"/>
      <w:sz w:val="20"/>
      <w:szCs w:val="20"/>
      <w:u w:val="none"/>
      <w:lang w:val="de-DE" w:eastAsia="zh-CN" w:bidi="hi-IN"/>
    </w:rPr>
  </w:style>
  <w:style w:type="paragraph" w:styleId="MTextberschriftvr">
    <w:name w:val="M_Text_Überschrift_vr"/>
    <w:basedOn w:val="Normal"/>
    <w:qFormat/>
    <w:pPr>
      <w:suppressAutoHyphens w:val="false"/>
      <w:spacing w:lineRule="auto" w:line="230" w:before="170" w:after="113"/>
    </w:pPr>
    <w:rPr>
      <w:rFonts w:ascii="FreeSans" w:hAnsi="FreeSans"/>
      <w:b/>
      <w:sz w:val="23"/>
      <w:szCs w:val="23"/>
      <w:lang w:val="de-DE"/>
    </w:rPr>
  </w:style>
  <w:style w:type="paragraph" w:styleId="MTextKrper">
    <w:name w:val="M_Text_Körper"/>
    <w:basedOn w:val="Textkrper"/>
    <w:qFormat/>
    <w:pPr>
      <w:suppressAutoHyphens w:val="false"/>
      <w:spacing w:lineRule="auto" w:line="228" w:before="57" w:after="57"/>
      <w:jc w:val="both"/>
    </w:pPr>
    <w:rPr>
      <w:rFonts w:ascii="FreeSerif" w:hAnsi="FreeSerif"/>
      <w:lang w:val="de-DE"/>
    </w:rPr>
  </w:style>
  <w:style w:type="paragraph" w:styleId="MTextAufzhlung">
    <w:name w:val="M_Text_Aufzählung"/>
    <w:qFormat/>
    <w:pPr>
      <w:widowControl w:val="false"/>
      <w:numPr>
        <w:ilvl w:val="0"/>
        <w:numId w:val="2"/>
      </w:numPr>
      <w:kinsoku w:val="true"/>
      <w:overflowPunct w:val="true"/>
      <w:autoSpaceDE w:val="true"/>
      <w:bidi w:val="0"/>
      <w:spacing w:before="28" w:after="28"/>
    </w:pPr>
    <w:rPr>
      <w:rFonts w:ascii="FreeSerif" w:hAnsi="FreeSerif" w:eastAsia="Arial" w:cs="Arial"/>
      <w:color w:val="auto"/>
      <w:kern w:val="2"/>
      <w:sz w:val="24"/>
      <w:szCs w:val="24"/>
      <w:lang w:val="de-DE" w:eastAsia="zh-CN" w:bidi="hi-IN"/>
    </w:rPr>
  </w:style>
  <w:style w:type="paragraph" w:styleId="MTextNummerierungvr">
    <w:name w:val="M_Text_Nummerierung_vr"/>
    <w:qFormat/>
    <w:pPr>
      <w:widowControl w:val="false"/>
      <w:numPr>
        <w:ilvl w:val="0"/>
        <w:numId w:val="3"/>
      </w:numPr>
      <w:kinsoku w:val="true"/>
      <w:overflowPunct w:val="true"/>
      <w:autoSpaceDE w:val="true"/>
      <w:bidi w:val="0"/>
      <w:spacing w:lineRule="auto" w:line="230" w:before="57" w:after="57"/>
    </w:pPr>
    <w:rPr>
      <w:rFonts w:ascii="FreeSerif" w:hAnsi="FreeSerif" w:eastAsia="Arial" w:cs="Arial"/>
      <w:color w:val="auto"/>
      <w:kern w:val="2"/>
      <w:sz w:val="24"/>
      <w:szCs w:val="24"/>
      <w:lang w:val="de-DE" w:eastAsia="zh-CN" w:bidi="hi-IN"/>
    </w:rPr>
  </w:style>
  <w:style w:type="paragraph" w:styleId="MTextzweispaltigvr">
    <w:name w:val="M_Text_zweispaltig_vr"/>
    <w:basedOn w:val="Normal"/>
    <w:qFormat/>
    <w:pPr>
      <w:suppressAutoHyphens w:val="false"/>
      <w:spacing w:lineRule="auto" w:line="230" w:before="57" w:after="57"/>
      <w:jc w:val="both"/>
    </w:pPr>
    <w:rPr>
      <w:rFonts w:ascii="FreeSerif" w:hAnsi="FreeSerif" w:eastAsia="Arial-BoldMT" w:cs="Arial"/>
      <w:i w:val="false"/>
      <w:iCs w:val="false"/>
      <w:sz w:val="23"/>
      <w:szCs w:val="23"/>
    </w:rPr>
  </w:style>
  <w:style w:type="paragraph" w:styleId="Fuzeile">
    <w:name w:val="Footer"/>
    <w:basedOn w:val="Normal"/>
    <w:pPr>
      <w:suppressLineNumbers/>
      <w:tabs>
        <w:tab w:val="center" w:pos="4961" w:leader="none"/>
        <w:tab w:val="right" w:pos="9922" w:leader="none"/>
      </w:tabs>
    </w:pPr>
    <w:rPr/>
  </w:style>
  <w:style w:type="paragraph" w:styleId="Zitatvr">
    <w:name w:val="Zitat_vr"/>
    <w:basedOn w:val="Textkrper"/>
    <w:qFormat/>
    <w:pPr>
      <w:numPr>
        <w:ilvl w:val="0"/>
        <w:numId w:val="3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fill="DDDDDD" w:val="clear"/>
      <w:spacing w:lineRule="auto" w:line="264" w:before="0" w:after="120"/>
      <w:ind w:left="567" w:right="0" w:hanging="0"/>
      <w:jc w:val="center"/>
    </w:pPr>
    <w:rPr/>
  </w:style>
  <w:style w:type="numbering" w:styleId="Aufzhlung1">
    <w:name w:val="Aufzählung 1"/>
    <w:qFormat/>
  </w:style>
  <w:style w:type="numbering" w:styleId="Numbering1">
    <w:name w:val="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Standardvorlage_vr_2</Template>
  <TotalTime>57</TotalTime>
  <Application>LibreOffice/6.0.5.2$Linux_X86_64 LibreOffice_project/00m0$Build-2</Application>
  <Pages>1</Pages>
  <Words>402</Words>
  <Characters>2387</Characters>
  <CharactersWithSpaces>2822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2018-08-24T18:01:31Z</dcterms:created>
  <dc:creator/>
  <dc:description/>
  <dc:language>de-DE</dc:language>
  <cp:lastModifiedBy>Vroni Retzer</cp:lastModifiedBy>
  <cp:lastPrinted>2018-10-09T09:02:42Z</cp:lastPrinted>
  <dcterms:modified xsi:type="dcterms:W3CDTF">2018-10-09T10:43:42Z</dcterms:modified>
  <cp:revision>21</cp:revision>
  <dc:subject/>
  <dc:title/>
</cp:coreProperties>
</file>