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5943F39" w14:textId="77777777" w:rsidR="0049154E" w:rsidRPr="00653DB0" w:rsidRDefault="0049154E">
      <w:pPr>
        <w:pStyle w:val="normal0"/>
        <w:rPr>
          <w:lang w:val="nn-NO"/>
        </w:rPr>
      </w:pPr>
    </w:p>
    <w:tbl>
      <w:tblPr>
        <w:tblStyle w:val="TableNormal"/>
        <w:tblW w:w="9638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819"/>
        <w:gridCol w:w="4819"/>
      </w:tblGrid>
      <w:tr w:rsidR="0049154E" w:rsidRPr="00653DB0" w14:paraId="737950DE" w14:textId="77777777"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A6AE7" w14:textId="2C7B047E" w:rsidR="0049154E" w:rsidRPr="00653DB0" w:rsidRDefault="000867AD" w:rsidP="00653DB0">
            <w:pPr>
              <w:pStyle w:val="Tittel"/>
              <w:spacing w:line="240" w:lineRule="auto"/>
              <w:contextualSpacing w:val="0"/>
              <w:rPr>
                <w:lang w:val="nn-NO"/>
              </w:rPr>
            </w:pPr>
            <w:bookmarkStart w:id="0" w:name="h.2khyn2cmecnz" w:colFirst="0" w:colLast="0"/>
            <w:bookmarkEnd w:id="0"/>
            <w:r w:rsidRPr="00653DB0">
              <w:rPr>
                <w:b/>
                <w:lang w:val="nn-NO"/>
              </w:rPr>
              <w:t xml:space="preserve">Læringsaktivitet: </w:t>
            </w:r>
            <w:r w:rsidRPr="00653DB0">
              <w:rPr>
                <w:lang w:val="nn-NO"/>
              </w:rPr>
              <w:t>Pådrag og utgang</w:t>
            </w:r>
            <w:r w:rsidR="00653DB0" w:rsidRPr="00653DB0">
              <w:rPr>
                <w:lang w:val="nn-NO"/>
              </w:rPr>
              <w:t>a</w:t>
            </w:r>
            <w:r w:rsidRPr="00653DB0">
              <w:rPr>
                <w:lang w:val="nn-NO"/>
              </w:rPr>
              <w:t xml:space="preserve">r </w:t>
            </w:r>
            <w:r w:rsidR="00653DB0">
              <w:rPr>
                <w:lang w:val="nn-NO"/>
              </w:rPr>
              <w:br/>
            </w:r>
            <w:r w:rsidRPr="00653DB0">
              <w:rPr>
                <w:lang w:val="nn-NO"/>
              </w:rPr>
              <w:t xml:space="preserve">i </w:t>
            </w:r>
            <w:r w:rsidR="00653DB0" w:rsidRPr="00653DB0">
              <w:rPr>
                <w:lang w:val="nn-NO"/>
              </w:rPr>
              <w:t>einingsoperasjonar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D6C7C" w14:textId="77777777" w:rsidR="0049154E" w:rsidRPr="00653DB0" w:rsidRDefault="00E62E74">
            <w:pPr>
              <w:pStyle w:val="normal0"/>
              <w:spacing w:line="240" w:lineRule="auto"/>
              <w:jc w:val="center"/>
              <w:rPr>
                <w:lang w:val="nn-NO"/>
              </w:rPr>
            </w:pPr>
            <w:r w:rsidRPr="00653DB0">
              <w:rPr>
                <w:noProof/>
                <w:lang w:val="en-US"/>
              </w:rPr>
              <w:drawing>
                <wp:inline distT="0" distB="0" distL="0" distR="0" wp14:anchorId="47B9818F" wp14:editId="42DA6DAC">
                  <wp:extent cx="2217286" cy="922867"/>
                  <wp:effectExtent l="0" t="0" r="0" b="0"/>
                  <wp:docPr id="2" name="Bilde 2" descr="Mac SSD:Users:runem:Pictures:NDLA:ndla_logo_svart_transp_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 SSD:Users:runem:Pictures:NDLA:ndla_logo_svart_transp_n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990" cy="923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F3FE8D" w14:textId="2D687F9E" w:rsidR="00E62E74" w:rsidRPr="00653DB0" w:rsidRDefault="00E62E74">
            <w:pPr>
              <w:pStyle w:val="normal0"/>
              <w:spacing w:line="240" w:lineRule="auto"/>
              <w:jc w:val="center"/>
              <w:rPr>
                <w:lang w:val="nn-NO"/>
              </w:rPr>
            </w:pPr>
          </w:p>
        </w:tc>
      </w:tr>
      <w:tr w:rsidR="0049154E" w:rsidRPr="00653DB0" w14:paraId="6A78FB91" w14:textId="77777777"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05933" w14:textId="597A61D9" w:rsidR="0049154E" w:rsidRPr="00653DB0" w:rsidRDefault="00F70340">
            <w:pPr>
              <w:pStyle w:val="normal0"/>
              <w:spacing w:line="240" w:lineRule="auto"/>
              <w:rPr>
                <w:lang w:val="nn-NO"/>
              </w:rPr>
            </w:pPr>
            <w:r>
              <w:rPr>
                <w:lang w:val="nn-NO"/>
              </w:rPr>
              <w:t>Nam</w:t>
            </w:r>
            <w:r w:rsidR="000867AD" w:rsidRPr="00653DB0">
              <w:rPr>
                <w:lang w:val="nn-NO"/>
              </w:rPr>
              <w:t>n: _____________________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AB971" w14:textId="77777777" w:rsidR="0049154E" w:rsidRPr="00653DB0" w:rsidRDefault="000867AD">
            <w:pPr>
              <w:pStyle w:val="normal0"/>
              <w:spacing w:line="240" w:lineRule="auto"/>
              <w:rPr>
                <w:lang w:val="nn-NO"/>
              </w:rPr>
            </w:pPr>
            <w:r w:rsidRPr="00653DB0">
              <w:rPr>
                <w:lang w:val="nn-NO"/>
              </w:rPr>
              <w:t>Klasse/gruppe: ___________________</w:t>
            </w:r>
          </w:p>
        </w:tc>
      </w:tr>
      <w:tr w:rsidR="0049154E" w:rsidRPr="00653DB0" w14:paraId="7D929AC4" w14:textId="77777777"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7C982" w14:textId="77777777" w:rsidR="0049154E" w:rsidRPr="00653DB0" w:rsidRDefault="000867AD">
            <w:pPr>
              <w:pStyle w:val="normal0"/>
              <w:spacing w:line="240" w:lineRule="auto"/>
              <w:rPr>
                <w:lang w:val="nn-NO"/>
              </w:rPr>
            </w:pPr>
            <w:r w:rsidRPr="00653DB0">
              <w:rPr>
                <w:lang w:val="nn-NO"/>
              </w:rPr>
              <w:t>Dato:  _____________________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A6647" w14:textId="2520761B" w:rsidR="0049154E" w:rsidRPr="00653DB0" w:rsidRDefault="000867AD" w:rsidP="00683A90">
            <w:pPr>
              <w:pStyle w:val="normal0"/>
              <w:spacing w:line="240" w:lineRule="auto"/>
              <w:rPr>
                <w:lang w:val="nn-NO"/>
              </w:rPr>
            </w:pPr>
            <w:r w:rsidRPr="00653DB0">
              <w:rPr>
                <w:lang w:val="nn-NO"/>
              </w:rPr>
              <w:t>St</w:t>
            </w:r>
            <w:r w:rsidR="00683A90">
              <w:rPr>
                <w:lang w:val="nn-NO"/>
              </w:rPr>
              <w:t>a</w:t>
            </w:r>
            <w:r w:rsidRPr="00653DB0">
              <w:rPr>
                <w:lang w:val="nn-NO"/>
              </w:rPr>
              <w:t>d:                 ___________________</w:t>
            </w:r>
          </w:p>
        </w:tc>
      </w:tr>
    </w:tbl>
    <w:p w14:paraId="7C483D65" w14:textId="77777777" w:rsidR="0049154E" w:rsidRPr="00653DB0" w:rsidRDefault="0049154E">
      <w:pPr>
        <w:pStyle w:val="normal0"/>
        <w:rPr>
          <w:lang w:val="nn-NO"/>
        </w:rPr>
      </w:pPr>
    </w:p>
    <w:p w14:paraId="7A6856FB" w14:textId="77777777" w:rsidR="0049154E" w:rsidRPr="00653DB0" w:rsidRDefault="0049154E">
      <w:pPr>
        <w:pStyle w:val="normal0"/>
        <w:rPr>
          <w:lang w:val="nn-NO"/>
        </w:rPr>
      </w:pPr>
    </w:p>
    <w:tbl>
      <w:tblPr>
        <w:tblStyle w:val="TableNormal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65"/>
        <w:gridCol w:w="6495"/>
      </w:tblGrid>
      <w:tr w:rsidR="0049154E" w:rsidRPr="00653DB0" w14:paraId="55A846D8" w14:textId="77777777"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DCECD" w14:textId="77777777" w:rsidR="0049154E" w:rsidRPr="00653DB0" w:rsidRDefault="000867AD">
            <w:pPr>
              <w:pStyle w:val="normal0"/>
              <w:spacing w:line="240" w:lineRule="auto"/>
              <w:rPr>
                <w:lang w:val="nn-NO"/>
              </w:rPr>
            </w:pPr>
            <w:r w:rsidRPr="00653DB0">
              <w:rPr>
                <w:b/>
                <w:lang w:val="nn-NO"/>
              </w:rPr>
              <w:t>Fag:</w:t>
            </w:r>
          </w:p>
        </w:tc>
        <w:tc>
          <w:tcPr>
            <w:tcW w:w="6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34C70" w14:textId="77777777" w:rsidR="0049154E" w:rsidRPr="00653DB0" w:rsidRDefault="000867AD">
            <w:pPr>
              <w:pStyle w:val="normal0"/>
              <w:spacing w:line="240" w:lineRule="auto"/>
              <w:ind w:left="720" w:hanging="359"/>
              <w:rPr>
                <w:lang w:val="nn-NO"/>
              </w:rPr>
            </w:pPr>
            <w:r w:rsidRPr="00653DB0">
              <w:rPr>
                <w:lang w:val="nn-NO"/>
              </w:rPr>
              <w:t>Programfag vg1 teknikk og industriell produksjon</w:t>
            </w:r>
          </w:p>
        </w:tc>
      </w:tr>
      <w:tr w:rsidR="0049154E" w:rsidRPr="00653DB0" w14:paraId="2A312493" w14:textId="77777777"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2A45C" w14:textId="017381F1" w:rsidR="0049154E" w:rsidRPr="00653DB0" w:rsidRDefault="000867AD" w:rsidP="00F70340">
            <w:pPr>
              <w:pStyle w:val="normal0"/>
              <w:spacing w:line="240" w:lineRule="auto"/>
              <w:rPr>
                <w:lang w:val="nn-NO"/>
              </w:rPr>
            </w:pPr>
            <w:r w:rsidRPr="00653DB0">
              <w:rPr>
                <w:b/>
                <w:lang w:val="nn-NO"/>
              </w:rPr>
              <w:t>Kompetansemål fr</w:t>
            </w:r>
            <w:r w:rsidR="00F70340">
              <w:rPr>
                <w:b/>
                <w:lang w:val="nn-NO"/>
              </w:rPr>
              <w:t>å</w:t>
            </w:r>
            <w:r w:rsidRPr="00653DB0">
              <w:rPr>
                <w:b/>
                <w:lang w:val="nn-NO"/>
              </w:rPr>
              <w:t xml:space="preserve"> læreplanen:</w:t>
            </w:r>
          </w:p>
        </w:tc>
        <w:tc>
          <w:tcPr>
            <w:tcW w:w="6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839BB" w14:textId="69C5FBB9" w:rsidR="0049154E" w:rsidRPr="00653DB0" w:rsidRDefault="0083562D">
            <w:pPr>
              <w:pStyle w:val="normal0"/>
              <w:numPr>
                <w:ilvl w:val="0"/>
                <w:numId w:val="3"/>
              </w:numPr>
              <w:spacing w:line="240" w:lineRule="auto"/>
              <w:ind w:hanging="359"/>
              <w:contextualSpacing/>
              <w:rPr>
                <w:lang w:val="nn-NO"/>
              </w:rPr>
            </w:pPr>
            <w:r>
              <w:rPr>
                <w:lang w:val="nn-NO"/>
              </w:rPr>
              <w:t>stille inn, bruke og overva</w:t>
            </w:r>
            <w:r w:rsidR="000867AD" w:rsidRPr="00653DB0">
              <w:rPr>
                <w:lang w:val="nn-NO"/>
              </w:rPr>
              <w:t>ke maskiner og enkle anlegg</w:t>
            </w:r>
          </w:p>
          <w:p w14:paraId="3D41ACC4" w14:textId="0A3CA94A" w:rsidR="0083562D" w:rsidRDefault="0083562D">
            <w:pPr>
              <w:pStyle w:val="normal0"/>
              <w:numPr>
                <w:ilvl w:val="0"/>
                <w:numId w:val="3"/>
              </w:numPr>
              <w:spacing w:line="240" w:lineRule="auto"/>
              <w:ind w:hanging="359"/>
              <w:contextualSpacing/>
              <w:rPr>
                <w:lang w:val="nn-NO"/>
              </w:rPr>
            </w:pPr>
            <w:r w:rsidRPr="0083562D">
              <w:rPr>
                <w:lang w:val="nn-NO"/>
              </w:rPr>
              <w:t>m</w:t>
            </w:r>
            <w:r>
              <w:rPr>
                <w:lang w:val="nn-NO"/>
              </w:rPr>
              <w:t>åle</w:t>
            </w:r>
            <w:r w:rsidRPr="0083562D">
              <w:rPr>
                <w:lang w:val="nn-NO"/>
              </w:rPr>
              <w:t xml:space="preserve"> </w:t>
            </w:r>
            <w:r>
              <w:rPr>
                <w:lang w:val="nn-NO"/>
              </w:rPr>
              <w:t xml:space="preserve">trykk, temperatur og mengd i høve til ein arbeidsoppgåve og vurdere </w:t>
            </w:r>
            <w:r w:rsidRPr="0083562D">
              <w:rPr>
                <w:lang w:val="nn-NO"/>
              </w:rPr>
              <w:t>måleresultatet</w:t>
            </w:r>
          </w:p>
          <w:p w14:paraId="50425F03" w14:textId="1ED55E1C" w:rsidR="0083562D" w:rsidRDefault="0083562D">
            <w:pPr>
              <w:pStyle w:val="normal0"/>
              <w:numPr>
                <w:ilvl w:val="0"/>
                <w:numId w:val="3"/>
              </w:numPr>
              <w:spacing w:line="240" w:lineRule="auto"/>
              <w:ind w:hanging="359"/>
              <w:contextualSpacing/>
              <w:rPr>
                <w:lang w:val="nn-NO"/>
              </w:rPr>
            </w:pPr>
            <w:r w:rsidRPr="0083562D">
              <w:rPr>
                <w:lang w:val="nn-NO"/>
              </w:rPr>
              <w:t>fylle ut ak</w:t>
            </w:r>
            <w:r>
              <w:rPr>
                <w:lang w:val="nn-NO"/>
              </w:rPr>
              <w:t xml:space="preserve">tuelle rapportar og skjema i </w:t>
            </w:r>
            <w:r w:rsidRPr="0083562D">
              <w:rPr>
                <w:lang w:val="nn-NO"/>
              </w:rPr>
              <w:t xml:space="preserve">høve til </w:t>
            </w:r>
            <w:r>
              <w:rPr>
                <w:lang w:val="nn-NO"/>
              </w:rPr>
              <w:t>arbeidsoppgåver</w:t>
            </w:r>
          </w:p>
          <w:p w14:paraId="6321FE99" w14:textId="633E7B41" w:rsidR="0049154E" w:rsidRPr="00653DB0" w:rsidRDefault="000867AD" w:rsidP="0083562D">
            <w:pPr>
              <w:pStyle w:val="normal0"/>
              <w:numPr>
                <w:ilvl w:val="0"/>
                <w:numId w:val="3"/>
              </w:numPr>
              <w:spacing w:line="240" w:lineRule="auto"/>
              <w:ind w:hanging="359"/>
              <w:contextualSpacing/>
              <w:rPr>
                <w:lang w:val="nn-NO"/>
              </w:rPr>
            </w:pPr>
            <w:r w:rsidRPr="00653DB0">
              <w:rPr>
                <w:lang w:val="nn-NO"/>
              </w:rPr>
              <w:t xml:space="preserve">bruke enkle simuleringsprogram til å beskrive </w:t>
            </w:r>
            <w:r w:rsidR="0083562D">
              <w:rPr>
                <w:lang w:val="nn-NO"/>
              </w:rPr>
              <w:t>heilskap og samanheng i produksjonsprosessa</w:t>
            </w:r>
            <w:r w:rsidRPr="00653DB0">
              <w:rPr>
                <w:lang w:val="nn-NO"/>
              </w:rPr>
              <w:t>r</w:t>
            </w:r>
          </w:p>
        </w:tc>
      </w:tr>
      <w:tr w:rsidR="0049154E" w:rsidRPr="00653DB0" w14:paraId="526AACE3" w14:textId="77777777"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4F1F2" w14:textId="77777777" w:rsidR="0049154E" w:rsidRPr="00653DB0" w:rsidRDefault="000867AD">
            <w:pPr>
              <w:pStyle w:val="normal0"/>
              <w:spacing w:line="240" w:lineRule="auto"/>
              <w:rPr>
                <w:lang w:val="nn-NO"/>
              </w:rPr>
            </w:pPr>
            <w:r w:rsidRPr="00653DB0">
              <w:rPr>
                <w:b/>
                <w:lang w:val="nn-NO"/>
              </w:rPr>
              <w:t>Læringsmål for denne aktiviteten:</w:t>
            </w:r>
          </w:p>
        </w:tc>
        <w:tc>
          <w:tcPr>
            <w:tcW w:w="6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663E2" w14:textId="51A07481" w:rsidR="00F70340" w:rsidRDefault="00F70340">
            <w:pPr>
              <w:pStyle w:val="normal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lang w:val="nn-NO"/>
              </w:rPr>
            </w:pPr>
            <w:r w:rsidRPr="00F70340">
              <w:rPr>
                <w:lang w:val="nn-NO"/>
              </w:rPr>
              <w:t>forstå skilnaden mellom pådra og utgangar i ein</w:t>
            </w:r>
            <w:r>
              <w:rPr>
                <w:lang w:val="nn-NO"/>
              </w:rPr>
              <w:t xml:space="preserve"> einingsoperasjon</w:t>
            </w:r>
          </w:p>
          <w:p w14:paraId="16BFAD5E" w14:textId="04FFA8C9" w:rsidR="0049154E" w:rsidRPr="00653DB0" w:rsidRDefault="00F70340">
            <w:pPr>
              <w:pStyle w:val="normal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lang w:val="nn-NO"/>
              </w:rPr>
            </w:pPr>
            <w:r w:rsidRPr="00F70340">
              <w:rPr>
                <w:lang w:val="nn-NO"/>
              </w:rPr>
              <w:t>forstå korleis kombinasjonar av pådra må brukast for å oppnå ynskte tilstandar i prosessen</w:t>
            </w:r>
          </w:p>
        </w:tc>
      </w:tr>
      <w:tr w:rsidR="0049154E" w:rsidRPr="00653DB0" w14:paraId="0F065482" w14:textId="77777777"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77414" w14:textId="3467D7B2" w:rsidR="0049154E" w:rsidRPr="00653DB0" w:rsidRDefault="00F70340">
            <w:pPr>
              <w:pStyle w:val="normal0"/>
              <w:spacing w:line="240" w:lineRule="auto"/>
              <w:rPr>
                <w:lang w:val="nn-NO"/>
              </w:rPr>
            </w:pPr>
            <w:r>
              <w:rPr>
                <w:b/>
                <w:lang w:val="nn-NO"/>
              </w:rPr>
              <w:t>Læringsressursa</w:t>
            </w:r>
            <w:r w:rsidR="000867AD" w:rsidRPr="00653DB0">
              <w:rPr>
                <w:b/>
                <w:lang w:val="nn-NO"/>
              </w:rPr>
              <w:t>r:</w:t>
            </w:r>
          </w:p>
        </w:tc>
        <w:tc>
          <w:tcPr>
            <w:tcW w:w="6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D0785" w14:textId="6EC9F5C6" w:rsidR="0049154E" w:rsidRPr="00653DB0" w:rsidRDefault="00E05803">
            <w:pPr>
              <w:pStyle w:val="normal0"/>
              <w:numPr>
                <w:ilvl w:val="0"/>
                <w:numId w:val="4"/>
              </w:numPr>
              <w:spacing w:line="240" w:lineRule="auto"/>
              <w:ind w:hanging="359"/>
              <w:contextualSpacing/>
              <w:rPr>
                <w:lang w:val="nn-NO"/>
              </w:rPr>
            </w:pPr>
            <w:hyperlink r:id="rId9" w:history="1">
              <w:r w:rsidRPr="00CA3B1F">
                <w:rPr>
                  <w:rStyle w:val="Hyperkobling"/>
                  <w:lang w:val="nn-NO"/>
                </w:rPr>
                <w:t>http://fagstoff.no/padrag-utgangar</w:t>
              </w:r>
            </w:hyperlink>
            <w:r>
              <w:rPr>
                <w:lang w:val="nn-NO"/>
              </w:rPr>
              <w:t xml:space="preserve"> </w:t>
            </w:r>
          </w:p>
        </w:tc>
      </w:tr>
    </w:tbl>
    <w:p w14:paraId="00E4B4E1" w14:textId="77777777" w:rsidR="0049154E" w:rsidRDefault="0049154E">
      <w:pPr>
        <w:pStyle w:val="normal0"/>
        <w:rPr>
          <w:lang w:val="nn-NO"/>
        </w:rPr>
      </w:pPr>
    </w:p>
    <w:p w14:paraId="0AB19931" w14:textId="77777777" w:rsidR="006327BA" w:rsidRDefault="006327BA">
      <w:pPr>
        <w:pStyle w:val="normal0"/>
        <w:rPr>
          <w:lang w:val="nn-NO"/>
        </w:rPr>
      </w:pPr>
    </w:p>
    <w:p w14:paraId="5F190309" w14:textId="77777777" w:rsidR="00B87D08" w:rsidRPr="00653DB0" w:rsidRDefault="00B87D08">
      <w:pPr>
        <w:pStyle w:val="normal0"/>
        <w:rPr>
          <w:lang w:val="nn-NO"/>
        </w:rPr>
      </w:pPr>
    </w:p>
    <w:p w14:paraId="724CE31C" w14:textId="5EBFEFE0" w:rsidR="006327BA" w:rsidRPr="00653DB0" w:rsidRDefault="00F70340" w:rsidP="006327BA">
      <w:pPr>
        <w:pStyle w:val="normal0"/>
        <w:rPr>
          <w:lang w:val="nn-NO"/>
        </w:rPr>
      </w:pPr>
      <w:bookmarkStart w:id="1" w:name="h.316aveej3ul3" w:colFirst="0" w:colLast="0"/>
      <w:bookmarkEnd w:id="1"/>
      <w:r>
        <w:rPr>
          <w:rFonts w:eastAsia="Trebuchet MS" w:cs="Trebuchet MS"/>
          <w:szCs w:val="22"/>
          <w:lang w:val="nn-NO"/>
        </w:rPr>
        <w:t xml:space="preserve">På </w:t>
      </w:r>
      <w:r w:rsidRPr="00F70340">
        <w:rPr>
          <w:rFonts w:eastAsia="Trebuchet MS" w:cs="Trebuchet MS"/>
          <w:szCs w:val="22"/>
          <w:lang w:val="nn-NO"/>
        </w:rPr>
        <w:t>netts</w:t>
      </w:r>
      <w:r>
        <w:rPr>
          <w:rFonts w:eastAsia="Trebuchet MS" w:cs="Trebuchet MS"/>
          <w:szCs w:val="22"/>
          <w:lang w:val="nn-NO"/>
        </w:rPr>
        <w:t xml:space="preserve">taden til </w:t>
      </w:r>
      <w:r w:rsidRPr="00F70340">
        <w:rPr>
          <w:rFonts w:eastAsia="Trebuchet MS" w:cs="Trebuchet MS"/>
          <w:szCs w:val="22"/>
          <w:lang w:val="nn-NO"/>
        </w:rPr>
        <w:t xml:space="preserve">læringsressursen finn du simulatoren du treng for å </w:t>
      </w:r>
      <w:r>
        <w:rPr>
          <w:rFonts w:eastAsia="Trebuchet MS" w:cs="Trebuchet MS"/>
          <w:szCs w:val="22"/>
          <w:lang w:val="nn-NO"/>
        </w:rPr>
        <w:t>løyse</w:t>
      </w:r>
      <w:r w:rsidRPr="00F70340">
        <w:rPr>
          <w:rFonts w:eastAsia="Trebuchet MS" w:cs="Trebuchet MS"/>
          <w:szCs w:val="22"/>
          <w:lang w:val="nn-NO"/>
        </w:rPr>
        <w:t xml:space="preserve"> oppgåvene nedanfor. Leik med han og ha det gøy!</w:t>
      </w:r>
    </w:p>
    <w:p w14:paraId="3799BF08" w14:textId="77777777" w:rsidR="0049154E" w:rsidRPr="00653DB0" w:rsidRDefault="000867AD">
      <w:pPr>
        <w:pStyle w:val="Overskrift2"/>
        <w:contextualSpacing w:val="0"/>
        <w:rPr>
          <w:lang w:val="nn-NO"/>
        </w:rPr>
      </w:pPr>
      <w:bookmarkStart w:id="2" w:name="h.vdiha5uddmg3" w:colFirst="0" w:colLast="0"/>
      <w:bookmarkEnd w:id="2"/>
      <w:r w:rsidRPr="00653DB0">
        <w:rPr>
          <w:lang w:val="nn-NO"/>
        </w:rPr>
        <w:t>Første del</w:t>
      </w:r>
    </w:p>
    <w:p w14:paraId="20427A76" w14:textId="4ADBB1F5" w:rsidR="0049154E" w:rsidRPr="00653DB0" w:rsidRDefault="006249E1">
      <w:pPr>
        <w:pStyle w:val="normal0"/>
        <w:numPr>
          <w:ilvl w:val="0"/>
          <w:numId w:val="1"/>
        </w:numPr>
        <w:ind w:hanging="359"/>
        <w:contextualSpacing/>
        <w:rPr>
          <w:lang w:val="nn-NO"/>
        </w:rPr>
      </w:pPr>
      <w:r w:rsidRPr="006249E1">
        <w:rPr>
          <w:lang w:val="nn-NO"/>
        </w:rPr>
        <w:t>Fyll behaldaren med vatn</w:t>
      </w:r>
      <w:r w:rsidR="000867AD" w:rsidRPr="00653DB0">
        <w:rPr>
          <w:lang w:val="nn-NO"/>
        </w:rPr>
        <w:t>.</w:t>
      </w:r>
    </w:p>
    <w:p w14:paraId="3160D191" w14:textId="5958DF07" w:rsidR="0049154E" w:rsidRPr="00653DB0" w:rsidRDefault="006249E1">
      <w:pPr>
        <w:pStyle w:val="normal0"/>
        <w:numPr>
          <w:ilvl w:val="1"/>
          <w:numId w:val="1"/>
        </w:numPr>
        <w:ind w:hanging="359"/>
        <w:contextualSpacing/>
        <w:rPr>
          <w:lang w:val="nn-NO"/>
        </w:rPr>
      </w:pPr>
      <w:r w:rsidRPr="006249E1">
        <w:rPr>
          <w:lang w:val="nn-NO"/>
        </w:rPr>
        <w:t>Kva gjorde du for å fylle behaldaren</w:t>
      </w:r>
      <w:r w:rsidR="000867AD" w:rsidRPr="00653DB0">
        <w:rPr>
          <w:lang w:val="nn-NO"/>
        </w:rPr>
        <w:t xml:space="preserve">? </w:t>
      </w:r>
      <w:r w:rsidR="000867AD" w:rsidRPr="00653DB0">
        <w:rPr>
          <w:lang w:val="nn-NO"/>
        </w:rPr>
        <w:br/>
      </w:r>
      <w:r w:rsidR="00E62E74" w:rsidRPr="00653DB0">
        <w:rPr>
          <w:lang w:val="nn-NO"/>
        </w:rPr>
        <w:br/>
      </w:r>
      <w:r w:rsidR="000867AD" w:rsidRPr="00653DB0">
        <w:rPr>
          <w:lang w:val="nn-NO"/>
        </w:rPr>
        <w:t>_______________________________________________________________</w:t>
      </w:r>
      <w:r w:rsidR="00E62E74" w:rsidRPr="00653DB0">
        <w:rPr>
          <w:lang w:val="nn-NO"/>
        </w:rPr>
        <w:br/>
      </w:r>
    </w:p>
    <w:p w14:paraId="6A547334" w14:textId="460C979E" w:rsidR="0049154E" w:rsidRPr="00653DB0" w:rsidRDefault="006249E1">
      <w:pPr>
        <w:pStyle w:val="normal0"/>
        <w:numPr>
          <w:ilvl w:val="0"/>
          <w:numId w:val="1"/>
        </w:numPr>
        <w:ind w:hanging="359"/>
        <w:contextualSpacing/>
        <w:rPr>
          <w:lang w:val="nn-NO"/>
        </w:rPr>
      </w:pPr>
      <w:r w:rsidRPr="006249E1">
        <w:rPr>
          <w:lang w:val="nn-NO"/>
        </w:rPr>
        <w:t>Tøm behaldaren for vatn.</w:t>
      </w:r>
    </w:p>
    <w:p w14:paraId="44D46F54" w14:textId="6C1643FD" w:rsidR="0049154E" w:rsidRPr="00653DB0" w:rsidRDefault="006249E1">
      <w:pPr>
        <w:pStyle w:val="normal0"/>
        <w:numPr>
          <w:ilvl w:val="1"/>
          <w:numId w:val="1"/>
        </w:numPr>
        <w:ind w:hanging="359"/>
        <w:contextualSpacing/>
        <w:rPr>
          <w:lang w:val="nn-NO"/>
        </w:rPr>
      </w:pPr>
      <w:r w:rsidRPr="006249E1">
        <w:rPr>
          <w:lang w:val="nn-NO"/>
        </w:rPr>
        <w:t xml:space="preserve">Kva gjorde du for å </w:t>
      </w:r>
      <w:r>
        <w:rPr>
          <w:lang w:val="nn-NO"/>
        </w:rPr>
        <w:t>tømme</w:t>
      </w:r>
      <w:r w:rsidRPr="006249E1">
        <w:rPr>
          <w:lang w:val="nn-NO"/>
        </w:rPr>
        <w:t xml:space="preserve"> behaldaren?</w:t>
      </w:r>
      <w:r w:rsidR="000867AD" w:rsidRPr="00653DB0">
        <w:rPr>
          <w:lang w:val="nn-NO"/>
        </w:rPr>
        <w:br/>
      </w:r>
      <w:r w:rsidR="00E62E74" w:rsidRPr="00653DB0">
        <w:rPr>
          <w:lang w:val="nn-NO"/>
        </w:rPr>
        <w:br/>
      </w:r>
      <w:r w:rsidR="000867AD" w:rsidRPr="00653DB0">
        <w:rPr>
          <w:lang w:val="nn-NO"/>
        </w:rPr>
        <w:t>_______________________________________________________________</w:t>
      </w:r>
    </w:p>
    <w:p w14:paraId="24BFB066" w14:textId="52770921" w:rsidR="0049154E" w:rsidRPr="00653DB0" w:rsidRDefault="006249E1">
      <w:pPr>
        <w:pStyle w:val="normal0"/>
        <w:numPr>
          <w:ilvl w:val="1"/>
          <w:numId w:val="1"/>
        </w:numPr>
        <w:ind w:hanging="359"/>
        <w:contextualSpacing/>
        <w:rPr>
          <w:lang w:val="nn-NO"/>
        </w:rPr>
      </w:pPr>
      <w:r w:rsidRPr="006249E1">
        <w:rPr>
          <w:lang w:val="nn-NO"/>
        </w:rPr>
        <w:t>Finst det alternative måtar å tømme behaldaren på?</w:t>
      </w:r>
      <w:r w:rsidR="000867AD" w:rsidRPr="00653DB0">
        <w:rPr>
          <w:lang w:val="nn-NO"/>
        </w:rPr>
        <w:t xml:space="preserve"> </w:t>
      </w:r>
      <w:r w:rsidR="000867AD" w:rsidRPr="00653DB0">
        <w:rPr>
          <w:lang w:val="nn-NO"/>
        </w:rPr>
        <w:br/>
      </w:r>
      <w:r w:rsidR="00E62E74" w:rsidRPr="00653DB0">
        <w:rPr>
          <w:lang w:val="nn-NO"/>
        </w:rPr>
        <w:br/>
      </w:r>
      <w:r w:rsidR="000867AD" w:rsidRPr="00653DB0">
        <w:rPr>
          <w:lang w:val="nn-NO"/>
        </w:rPr>
        <w:t>_______________________________________________________________</w:t>
      </w:r>
      <w:r w:rsidR="00E62E74" w:rsidRPr="00653DB0">
        <w:rPr>
          <w:lang w:val="nn-NO"/>
        </w:rPr>
        <w:br/>
      </w:r>
    </w:p>
    <w:p w14:paraId="68DF0C73" w14:textId="362C2D4F" w:rsidR="0049154E" w:rsidRPr="00653DB0" w:rsidRDefault="006249E1">
      <w:pPr>
        <w:pStyle w:val="normal0"/>
        <w:numPr>
          <w:ilvl w:val="0"/>
          <w:numId w:val="1"/>
        </w:numPr>
        <w:ind w:hanging="359"/>
        <w:contextualSpacing/>
        <w:rPr>
          <w:lang w:val="nn-NO"/>
        </w:rPr>
      </w:pPr>
      <w:r>
        <w:rPr>
          <w:lang w:val="nn-NO"/>
        </w:rPr>
        <w:lastRenderedPageBreak/>
        <w:t xml:space="preserve">Vel stoffet </w:t>
      </w:r>
      <w:r w:rsidRPr="006249E1">
        <w:rPr>
          <w:lang w:val="nn-NO"/>
        </w:rPr>
        <w:t xml:space="preserve">koboltklorid </w:t>
      </w:r>
      <w:r w:rsidRPr="00653DB0">
        <w:rPr>
          <w:lang w:val="nn-NO"/>
        </w:rPr>
        <w:t>(CoCl</w:t>
      </w:r>
      <w:r w:rsidRPr="00653DB0">
        <w:rPr>
          <w:vertAlign w:val="subscript"/>
          <w:lang w:val="nn-NO"/>
        </w:rPr>
        <w:t>2</w:t>
      </w:r>
      <w:r w:rsidRPr="00653DB0">
        <w:rPr>
          <w:lang w:val="nn-NO"/>
        </w:rPr>
        <w:t>)</w:t>
      </w:r>
      <w:r w:rsidRPr="006249E1">
        <w:rPr>
          <w:lang w:val="nn-NO"/>
        </w:rPr>
        <w:t>, og tilset litt til vatnet. Mål konsentrasjonen.</w:t>
      </w:r>
    </w:p>
    <w:p w14:paraId="4FED77FC" w14:textId="41CDF0A5" w:rsidR="0049154E" w:rsidRPr="00653DB0" w:rsidRDefault="006249E1">
      <w:pPr>
        <w:pStyle w:val="normal0"/>
        <w:numPr>
          <w:ilvl w:val="1"/>
          <w:numId w:val="1"/>
        </w:numPr>
        <w:ind w:hanging="359"/>
        <w:contextualSpacing/>
        <w:rPr>
          <w:lang w:val="nn-NO"/>
        </w:rPr>
      </w:pPr>
      <w:r w:rsidRPr="006249E1">
        <w:rPr>
          <w:lang w:val="nn-NO"/>
        </w:rPr>
        <w:t>Korleis kan du auke konsentrasjonen? Finst det fleire måtar å gjere det på?</w:t>
      </w:r>
      <w:r w:rsidR="000867AD" w:rsidRPr="00653DB0">
        <w:rPr>
          <w:lang w:val="nn-NO"/>
        </w:rPr>
        <w:br/>
      </w:r>
      <w:r w:rsidR="006327BA" w:rsidRPr="00653DB0">
        <w:rPr>
          <w:lang w:val="nn-NO"/>
        </w:rPr>
        <w:br/>
      </w:r>
      <w:r w:rsidR="000867AD" w:rsidRPr="00653DB0">
        <w:rPr>
          <w:lang w:val="nn-NO"/>
        </w:rPr>
        <w:t>_______________________________________________________________</w:t>
      </w:r>
      <w:r w:rsidR="006327BA" w:rsidRPr="00653DB0">
        <w:rPr>
          <w:lang w:val="nn-NO"/>
        </w:rPr>
        <w:br/>
      </w:r>
    </w:p>
    <w:p w14:paraId="6420E113" w14:textId="3620BB01" w:rsidR="0049154E" w:rsidRPr="00653DB0" w:rsidRDefault="006249E1">
      <w:pPr>
        <w:pStyle w:val="normal0"/>
        <w:numPr>
          <w:ilvl w:val="1"/>
          <w:numId w:val="1"/>
        </w:numPr>
        <w:ind w:hanging="359"/>
        <w:contextualSpacing/>
        <w:rPr>
          <w:lang w:val="nn-NO"/>
        </w:rPr>
      </w:pPr>
      <w:r w:rsidRPr="006249E1">
        <w:rPr>
          <w:lang w:val="nn-NO"/>
        </w:rPr>
        <w:t>Senk konsentrasjonen ved å tilsetje meir vatn. Kva gjer du når behaldaren er full, og du ynskjer å senke konsentrasjonen endå meir?</w:t>
      </w:r>
      <w:r w:rsidR="000867AD" w:rsidRPr="00653DB0">
        <w:rPr>
          <w:lang w:val="nn-NO"/>
        </w:rPr>
        <w:br/>
      </w:r>
      <w:r w:rsidR="006327BA" w:rsidRPr="00653DB0">
        <w:rPr>
          <w:lang w:val="nn-NO"/>
        </w:rPr>
        <w:br/>
      </w:r>
      <w:r w:rsidR="000867AD" w:rsidRPr="00653DB0">
        <w:rPr>
          <w:lang w:val="nn-NO"/>
        </w:rPr>
        <w:t>_______________________________________________________________</w:t>
      </w:r>
    </w:p>
    <w:p w14:paraId="5C6790A2" w14:textId="77777777" w:rsidR="0049154E" w:rsidRPr="00653DB0" w:rsidRDefault="0049154E">
      <w:pPr>
        <w:pStyle w:val="normal0"/>
        <w:ind w:left="720"/>
        <w:rPr>
          <w:lang w:val="nn-NO"/>
        </w:rPr>
      </w:pPr>
    </w:p>
    <w:p w14:paraId="0C2484ED" w14:textId="77777777" w:rsidR="0049154E" w:rsidRPr="00653DB0" w:rsidRDefault="000867AD">
      <w:pPr>
        <w:pStyle w:val="Overskrift2"/>
        <w:ind w:left="720"/>
        <w:contextualSpacing w:val="0"/>
        <w:rPr>
          <w:lang w:val="nn-NO"/>
        </w:rPr>
      </w:pPr>
      <w:bookmarkStart w:id="3" w:name="h.jtdwua2ntsmc" w:colFirst="0" w:colLast="0"/>
      <w:bookmarkEnd w:id="3"/>
      <w:r w:rsidRPr="00653DB0">
        <w:rPr>
          <w:lang w:val="nn-NO"/>
        </w:rPr>
        <w:t>Andre del</w:t>
      </w:r>
    </w:p>
    <w:p w14:paraId="1CF66354" w14:textId="36DAA6E1" w:rsidR="0049154E" w:rsidRDefault="006249E1">
      <w:pPr>
        <w:pStyle w:val="normal0"/>
        <w:ind w:left="720"/>
        <w:rPr>
          <w:lang w:val="nn-NO"/>
        </w:rPr>
      </w:pPr>
      <w:r w:rsidRPr="006249E1">
        <w:rPr>
          <w:lang w:val="nn-NO"/>
        </w:rPr>
        <w:t>Pådra</w:t>
      </w:r>
      <w:r>
        <w:rPr>
          <w:lang w:val="nn-NO"/>
        </w:rPr>
        <w:t>g</w:t>
      </w:r>
      <w:r w:rsidRPr="006249E1">
        <w:rPr>
          <w:lang w:val="nn-NO"/>
        </w:rPr>
        <w:t xml:space="preserve"> i ein pro</w:t>
      </w:r>
      <w:r>
        <w:rPr>
          <w:lang w:val="nn-NO"/>
        </w:rPr>
        <w:t xml:space="preserve">sess er dei tinga i </w:t>
      </w:r>
      <w:r w:rsidRPr="006249E1">
        <w:rPr>
          <w:lang w:val="nn-NO"/>
        </w:rPr>
        <w:t>som vi kan endre på. Utgangar er dei tinga s</w:t>
      </w:r>
      <w:r>
        <w:rPr>
          <w:lang w:val="nn-NO"/>
        </w:rPr>
        <w:t>om forandrar seg når vi endrar pådraga</w:t>
      </w:r>
      <w:r w:rsidRPr="006249E1">
        <w:rPr>
          <w:lang w:val="nn-NO"/>
        </w:rPr>
        <w:t>. Kva er pådra</w:t>
      </w:r>
      <w:r>
        <w:rPr>
          <w:lang w:val="nn-NO"/>
        </w:rPr>
        <w:t>g</w:t>
      </w:r>
      <w:r w:rsidRPr="006249E1">
        <w:rPr>
          <w:lang w:val="nn-NO"/>
        </w:rPr>
        <w:t xml:space="preserve"> og u</w:t>
      </w:r>
      <w:r>
        <w:rPr>
          <w:lang w:val="nn-NO"/>
        </w:rPr>
        <w:t>tgangar i denne simuleringa</w:t>
      </w:r>
      <w:r w:rsidRPr="006249E1">
        <w:rPr>
          <w:lang w:val="nn-NO"/>
        </w:rPr>
        <w:t>? Fyll ut tabellen nedanfor.</w:t>
      </w:r>
    </w:p>
    <w:p w14:paraId="4CD94ED0" w14:textId="77777777" w:rsidR="006249E1" w:rsidRPr="00653DB0" w:rsidRDefault="006249E1">
      <w:pPr>
        <w:pStyle w:val="normal0"/>
        <w:ind w:left="720"/>
        <w:rPr>
          <w:lang w:val="nn-NO"/>
        </w:rPr>
      </w:pPr>
    </w:p>
    <w:tbl>
      <w:tblPr>
        <w:tblStyle w:val="TableNormal"/>
        <w:tblW w:w="8918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59"/>
        <w:gridCol w:w="4459"/>
      </w:tblGrid>
      <w:tr w:rsidR="0049154E" w:rsidRPr="00653DB0" w14:paraId="31493F80" w14:textId="77777777"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D4DE1" w14:textId="77777777" w:rsidR="0049154E" w:rsidRPr="00653DB0" w:rsidRDefault="000867AD">
            <w:pPr>
              <w:pStyle w:val="normal0"/>
              <w:spacing w:line="240" w:lineRule="auto"/>
              <w:rPr>
                <w:lang w:val="nn-NO"/>
              </w:rPr>
            </w:pPr>
            <w:r w:rsidRPr="00653DB0">
              <w:rPr>
                <w:b/>
                <w:lang w:val="nn-NO"/>
              </w:rPr>
              <w:t>Pådrag</w:t>
            </w:r>
          </w:p>
        </w:tc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18BB4" w14:textId="3D385DA7" w:rsidR="0049154E" w:rsidRPr="00653DB0" w:rsidRDefault="000867AD">
            <w:pPr>
              <w:pStyle w:val="normal0"/>
              <w:spacing w:line="240" w:lineRule="auto"/>
              <w:rPr>
                <w:lang w:val="nn-NO"/>
              </w:rPr>
            </w:pPr>
            <w:r w:rsidRPr="00653DB0">
              <w:rPr>
                <w:b/>
                <w:lang w:val="nn-NO"/>
              </w:rPr>
              <w:t>Utgang</w:t>
            </w:r>
            <w:r w:rsidR="006249E1">
              <w:rPr>
                <w:b/>
                <w:lang w:val="nn-NO"/>
              </w:rPr>
              <w:t>a</w:t>
            </w:r>
            <w:r w:rsidRPr="00653DB0">
              <w:rPr>
                <w:b/>
                <w:lang w:val="nn-NO"/>
              </w:rPr>
              <w:t>r</w:t>
            </w:r>
          </w:p>
        </w:tc>
      </w:tr>
      <w:tr w:rsidR="0049154E" w:rsidRPr="00653DB0" w14:paraId="66F49C0F" w14:textId="77777777"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5D36F" w14:textId="77777777" w:rsidR="0049154E" w:rsidRPr="00653DB0" w:rsidRDefault="0049154E">
            <w:pPr>
              <w:pStyle w:val="normal0"/>
              <w:spacing w:line="240" w:lineRule="auto"/>
              <w:rPr>
                <w:lang w:val="nn-NO"/>
              </w:rPr>
            </w:pPr>
          </w:p>
        </w:tc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D4387" w14:textId="77777777" w:rsidR="0049154E" w:rsidRPr="00653DB0" w:rsidRDefault="0049154E">
            <w:pPr>
              <w:pStyle w:val="normal0"/>
              <w:spacing w:line="240" w:lineRule="auto"/>
              <w:rPr>
                <w:lang w:val="nn-NO"/>
              </w:rPr>
            </w:pPr>
          </w:p>
        </w:tc>
      </w:tr>
      <w:tr w:rsidR="0049154E" w:rsidRPr="00653DB0" w14:paraId="75BC2D2C" w14:textId="77777777"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3DBC4" w14:textId="77777777" w:rsidR="0049154E" w:rsidRPr="00653DB0" w:rsidRDefault="0049154E">
            <w:pPr>
              <w:pStyle w:val="normal0"/>
              <w:spacing w:line="240" w:lineRule="auto"/>
              <w:rPr>
                <w:lang w:val="nn-NO"/>
              </w:rPr>
            </w:pPr>
          </w:p>
        </w:tc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2D2C3" w14:textId="77777777" w:rsidR="0049154E" w:rsidRPr="00653DB0" w:rsidRDefault="0049154E">
            <w:pPr>
              <w:pStyle w:val="normal0"/>
              <w:spacing w:line="240" w:lineRule="auto"/>
              <w:rPr>
                <w:lang w:val="nn-NO"/>
              </w:rPr>
            </w:pPr>
          </w:p>
        </w:tc>
      </w:tr>
      <w:tr w:rsidR="0049154E" w:rsidRPr="00653DB0" w14:paraId="2F23B29D" w14:textId="77777777"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DE2E1" w14:textId="77777777" w:rsidR="0049154E" w:rsidRPr="00653DB0" w:rsidRDefault="0049154E">
            <w:pPr>
              <w:pStyle w:val="normal0"/>
              <w:spacing w:line="240" w:lineRule="auto"/>
              <w:rPr>
                <w:lang w:val="nn-NO"/>
              </w:rPr>
            </w:pPr>
          </w:p>
        </w:tc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59FE3" w14:textId="77777777" w:rsidR="0049154E" w:rsidRPr="00653DB0" w:rsidRDefault="0049154E">
            <w:pPr>
              <w:pStyle w:val="normal0"/>
              <w:spacing w:line="240" w:lineRule="auto"/>
              <w:rPr>
                <w:lang w:val="nn-NO"/>
              </w:rPr>
            </w:pPr>
          </w:p>
        </w:tc>
      </w:tr>
      <w:tr w:rsidR="0049154E" w:rsidRPr="00653DB0" w14:paraId="2D0AB0F7" w14:textId="77777777"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80123" w14:textId="77777777" w:rsidR="0049154E" w:rsidRPr="00653DB0" w:rsidRDefault="0049154E">
            <w:pPr>
              <w:pStyle w:val="normal0"/>
              <w:spacing w:line="240" w:lineRule="auto"/>
              <w:rPr>
                <w:lang w:val="nn-NO"/>
              </w:rPr>
            </w:pPr>
          </w:p>
        </w:tc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055DD" w14:textId="77777777" w:rsidR="0049154E" w:rsidRPr="00653DB0" w:rsidRDefault="0049154E">
            <w:pPr>
              <w:pStyle w:val="normal0"/>
              <w:spacing w:line="240" w:lineRule="auto"/>
              <w:rPr>
                <w:lang w:val="nn-NO"/>
              </w:rPr>
            </w:pPr>
          </w:p>
        </w:tc>
      </w:tr>
    </w:tbl>
    <w:p w14:paraId="0E33B79E" w14:textId="77777777" w:rsidR="0049154E" w:rsidRPr="00653DB0" w:rsidRDefault="0049154E">
      <w:pPr>
        <w:pStyle w:val="normal0"/>
        <w:ind w:left="720"/>
        <w:rPr>
          <w:lang w:val="nn-NO"/>
        </w:rPr>
      </w:pPr>
    </w:p>
    <w:p w14:paraId="7117F19A" w14:textId="77777777" w:rsidR="0049154E" w:rsidRPr="00653DB0" w:rsidRDefault="000867AD">
      <w:pPr>
        <w:pStyle w:val="Overskrift2"/>
        <w:ind w:left="720"/>
        <w:contextualSpacing w:val="0"/>
        <w:rPr>
          <w:lang w:val="nn-NO"/>
        </w:rPr>
      </w:pPr>
      <w:bookmarkStart w:id="4" w:name="h.7ck7sftxiqi3" w:colFirst="0" w:colLast="0"/>
      <w:bookmarkEnd w:id="4"/>
      <w:r w:rsidRPr="00653DB0">
        <w:rPr>
          <w:lang w:val="nn-NO"/>
        </w:rPr>
        <w:t>Tredje del</w:t>
      </w:r>
    </w:p>
    <w:p w14:paraId="16C8840B" w14:textId="226D8DC5" w:rsidR="0049154E" w:rsidRDefault="006249E1">
      <w:pPr>
        <w:pStyle w:val="normal0"/>
        <w:ind w:left="720"/>
        <w:rPr>
          <w:lang w:val="nn-NO"/>
        </w:rPr>
      </w:pPr>
      <w:r w:rsidRPr="006249E1">
        <w:rPr>
          <w:lang w:val="nn-NO"/>
        </w:rPr>
        <w:t>Lag deg eit oversyn over samanhengane i simulatoren. Bruk tabellen nedanfor som utgangspunkt. Sett ei pil opp eller ne</w:t>
      </w:r>
      <w:r>
        <w:rPr>
          <w:lang w:val="nn-NO"/>
        </w:rPr>
        <w:t xml:space="preserve">d for å vise korleis dei ulike </w:t>
      </w:r>
      <w:proofErr w:type="spellStart"/>
      <w:r>
        <w:rPr>
          <w:lang w:val="nn-NO"/>
        </w:rPr>
        <w:t>pådragea</w:t>
      </w:r>
      <w:proofErr w:type="spellEnd"/>
      <w:r w:rsidRPr="006249E1">
        <w:rPr>
          <w:lang w:val="nn-NO"/>
        </w:rPr>
        <w:t xml:space="preserve"> påverkar utgangane.</w:t>
      </w:r>
    </w:p>
    <w:p w14:paraId="0555BAC9" w14:textId="77777777" w:rsidR="006249E1" w:rsidRPr="00653DB0" w:rsidRDefault="006249E1">
      <w:pPr>
        <w:pStyle w:val="normal0"/>
        <w:ind w:left="720"/>
        <w:rPr>
          <w:lang w:val="nn-NO"/>
        </w:rPr>
      </w:pPr>
    </w:p>
    <w:tbl>
      <w:tblPr>
        <w:tblStyle w:val="TableNormal"/>
        <w:tblW w:w="8918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3"/>
        <w:gridCol w:w="1783"/>
        <w:gridCol w:w="1784"/>
        <w:gridCol w:w="1784"/>
        <w:gridCol w:w="1784"/>
      </w:tblGrid>
      <w:tr w:rsidR="0049154E" w:rsidRPr="00653DB0" w14:paraId="59B03D8A" w14:textId="77777777"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E61C8" w14:textId="77777777" w:rsidR="0049154E" w:rsidRPr="00653DB0" w:rsidRDefault="0049154E">
            <w:pPr>
              <w:pStyle w:val="normal0"/>
              <w:spacing w:line="240" w:lineRule="auto"/>
              <w:rPr>
                <w:lang w:val="nn-NO"/>
              </w:rPr>
            </w:pP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9E994" w14:textId="77777777" w:rsidR="0049154E" w:rsidRPr="00653DB0" w:rsidRDefault="000867AD">
            <w:pPr>
              <w:pStyle w:val="normal0"/>
              <w:spacing w:line="240" w:lineRule="auto"/>
              <w:rPr>
                <w:lang w:val="nn-NO"/>
              </w:rPr>
            </w:pPr>
            <w:r w:rsidRPr="00653DB0">
              <w:rPr>
                <w:lang w:val="nn-NO"/>
              </w:rPr>
              <w:t>Væske inn</w:t>
            </w: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2CE3F" w14:textId="77777777" w:rsidR="0049154E" w:rsidRPr="00653DB0" w:rsidRDefault="000867AD">
            <w:pPr>
              <w:pStyle w:val="normal0"/>
              <w:spacing w:line="240" w:lineRule="auto"/>
              <w:rPr>
                <w:lang w:val="nn-NO"/>
              </w:rPr>
            </w:pPr>
            <w:r w:rsidRPr="00653DB0">
              <w:rPr>
                <w:lang w:val="nn-NO"/>
              </w:rPr>
              <w:t>Væske ut</w:t>
            </w: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F2DEA" w14:textId="77777777" w:rsidR="0049154E" w:rsidRPr="00653DB0" w:rsidRDefault="000867AD">
            <w:pPr>
              <w:pStyle w:val="normal0"/>
              <w:spacing w:line="240" w:lineRule="auto"/>
              <w:rPr>
                <w:lang w:val="nn-NO"/>
              </w:rPr>
            </w:pPr>
            <w:r w:rsidRPr="00653DB0">
              <w:rPr>
                <w:lang w:val="nn-NO"/>
              </w:rPr>
              <w:t>Stoff inn</w:t>
            </w: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13A8E" w14:textId="5CB5591D" w:rsidR="0049154E" w:rsidRPr="00653DB0" w:rsidRDefault="006249E1">
            <w:pPr>
              <w:pStyle w:val="normal0"/>
              <w:spacing w:line="240" w:lineRule="auto"/>
              <w:rPr>
                <w:lang w:val="nn-NO"/>
              </w:rPr>
            </w:pPr>
            <w:r>
              <w:rPr>
                <w:lang w:val="nn-NO"/>
              </w:rPr>
              <w:t>Fordamp</w:t>
            </w:r>
            <w:r w:rsidR="000867AD" w:rsidRPr="00653DB0">
              <w:rPr>
                <w:lang w:val="nn-NO"/>
              </w:rPr>
              <w:t>ing</w:t>
            </w:r>
          </w:p>
        </w:tc>
      </w:tr>
      <w:tr w:rsidR="0049154E" w:rsidRPr="00653DB0" w14:paraId="01AC3C82" w14:textId="77777777"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BCCF" w14:textId="77777777" w:rsidR="0049154E" w:rsidRPr="00653DB0" w:rsidRDefault="000867AD">
            <w:pPr>
              <w:pStyle w:val="normal0"/>
              <w:spacing w:line="240" w:lineRule="auto"/>
              <w:rPr>
                <w:lang w:val="nn-NO"/>
              </w:rPr>
            </w:pPr>
            <w:r w:rsidRPr="00653DB0">
              <w:rPr>
                <w:lang w:val="nn-NO"/>
              </w:rPr>
              <w:t>Konsentrasjon</w:t>
            </w: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93DB1" w14:textId="77777777" w:rsidR="0049154E" w:rsidRPr="00653DB0" w:rsidRDefault="0049154E">
            <w:pPr>
              <w:pStyle w:val="normal0"/>
              <w:spacing w:line="240" w:lineRule="auto"/>
              <w:rPr>
                <w:lang w:val="nn-NO"/>
              </w:rPr>
            </w:pP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0B019" w14:textId="77777777" w:rsidR="0049154E" w:rsidRPr="00653DB0" w:rsidRDefault="0049154E">
            <w:pPr>
              <w:pStyle w:val="normal0"/>
              <w:spacing w:line="240" w:lineRule="auto"/>
              <w:rPr>
                <w:lang w:val="nn-NO"/>
              </w:rPr>
            </w:pP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0B894" w14:textId="77777777" w:rsidR="0049154E" w:rsidRPr="00653DB0" w:rsidRDefault="0049154E">
            <w:pPr>
              <w:pStyle w:val="normal0"/>
              <w:spacing w:line="240" w:lineRule="auto"/>
              <w:rPr>
                <w:lang w:val="nn-NO"/>
              </w:rPr>
            </w:pP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5C53C" w14:textId="77777777" w:rsidR="0049154E" w:rsidRPr="00653DB0" w:rsidRDefault="0049154E">
            <w:pPr>
              <w:pStyle w:val="normal0"/>
              <w:spacing w:line="240" w:lineRule="auto"/>
              <w:rPr>
                <w:lang w:val="nn-NO"/>
              </w:rPr>
            </w:pPr>
          </w:p>
        </w:tc>
      </w:tr>
      <w:tr w:rsidR="0049154E" w:rsidRPr="00653DB0" w14:paraId="4DAF9738" w14:textId="77777777"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9F30F" w14:textId="77777777" w:rsidR="0049154E" w:rsidRPr="00653DB0" w:rsidRDefault="000867AD">
            <w:pPr>
              <w:pStyle w:val="normal0"/>
              <w:spacing w:line="240" w:lineRule="auto"/>
              <w:rPr>
                <w:lang w:val="nn-NO"/>
              </w:rPr>
            </w:pPr>
            <w:r w:rsidRPr="00653DB0">
              <w:rPr>
                <w:lang w:val="nn-NO"/>
              </w:rPr>
              <w:t>Væskenivå</w:t>
            </w: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6A41" w14:textId="77777777" w:rsidR="0049154E" w:rsidRPr="00653DB0" w:rsidRDefault="0049154E">
            <w:pPr>
              <w:pStyle w:val="normal0"/>
              <w:spacing w:line="240" w:lineRule="auto"/>
              <w:rPr>
                <w:lang w:val="nn-NO"/>
              </w:rPr>
            </w:pP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F2E5B" w14:textId="77777777" w:rsidR="0049154E" w:rsidRPr="00653DB0" w:rsidRDefault="0049154E">
            <w:pPr>
              <w:pStyle w:val="normal0"/>
              <w:spacing w:line="240" w:lineRule="auto"/>
              <w:rPr>
                <w:lang w:val="nn-NO"/>
              </w:rPr>
            </w:pP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244E1" w14:textId="77777777" w:rsidR="0049154E" w:rsidRPr="00653DB0" w:rsidRDefault="0049154E">
            <w:pPr>
              <w:pStyle w:val="normal0"/>
              <w:spacing w:line="240" w:lineRule="auto"/>
              <w:rPr>
                <w:lang w:val="nn-NO"/>
              </w:rPr>
            </w:pP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95430" w14:textId="163AFC3E" w:rsidR="0049154E" w:rsidRPr="00653DB0" w:rsidRDefault="00D14461" w:rsidP="00D14461">
            <w:pPr>
              <w:pStyle w:val="normal0"/>
              <w:spacing w:line="240" w:lineRule="auto"/>
              <w:jc w:val="center"/>
              <w:rPr>
                <w:lang w:val="nn-NO"/>
              </w:rPr>
            </w:pPr>
            <w:r w:rsidRPr="00653DB0">
              <w:rPr>
                <w:rFonts w:ascii="Wingdings" w:hAnsi="Wingdings"/>
                <w:lang w:val="nn-NO"/>
              </w:rPr>
              <w:t></w:t>
            </w:r>
          </w:p>
        </w:tc>
      </w:tr>
    </w:tbl>
    <w:p w14:paraId="64491AC1" w14:textId="77777777" w:rsidR="0049154E" w:rsidRPr="00653DB0" w:rsidRDefault="0049154E">
      <w:pPr>
        <w:pStyle w:val="normal0"/>
        <w:ind w:left="720"/>
        <w:rPr>
          <w:lang w:val="nn-NO"/>
        </w:rPr>
      </w:pPr>
    </w:p>
    <w:p w14:paraId="63944F07" w14:textId="77777777" w:rsidR="0049154E" w:rsidRPr="00653DB0" w:rsidRDefault="000867AD">
      <w:pPr>
        <w:pStyle w:val="Overskrift2"/>
        <w:ind w:left="720"/>
        <w:contextualSpacing w:val="0"/>
        <w:rPr>
          <w:lang w:val="nn-NO"/>
        </w:rPr>
      </w:pPr>
      <w:bookmarkStart w:id="5" w:name="h.w1kxljjcvjzs" w:colFirst="0" w:colLast="0"/>
      <w:bookmarkEnd w:id="5"/>
      <w:proofErr w:type="spellStart"/>
      <w:r w:rsidRPr="00653DB0">
        <w:rPr>
          <w:lang w:val="nn-NO"/>
        </w:rPr>
        <w:t>Fjerde</w:t>
      </w:r>
      <w:proofErr w:type="spellEnd"/>
      <w:r w:rsidRPr="00653DB0">
        <w:rPr>
          <w:lang w:val="nn-NO"/>
        </w:rPr>
        <w:t xml:space="preserve"> del</w:t>
      </w:r>
    </w:p>
    <w:p w14:paraId="4BA8B57B" w14:textId="5B8184BD" w:rsidR="0049154E" w:rsidRPr="00653DB0" w:rsidRDefault="006249E1">
      <w:pPr>
        <w:pStyle w:val="normal0"/>
        <w:ind w:left="720"/>
        <w:rPr>
          <w:lang w:val="nn-NO"/>
        </w:rPr>
      </w:pPr>
      <w:r w:rsidRPr="006249E1">
        <w:rPr>
          <w:lang w:val="nn-NO"/>
        </w:rPr>
        <w:t xml:space="preserve">Bruk alt du har lært om samanhengane i prosessen som vert simulert. Still inn sånn at du har </w:t>
      </w:r>
      <w:r w:rsidRPr="00E05803">
        <w:rPr>
          <w:u w:val="single"/>
          <w:lang w:val="nn-NO"/>
        </w:rPr>
        <w:t>nøyaktig 0,7 liter</w:t>
      </w:r>
      <w:r w:rsidRPr="006249E1">
        <w:rPr>
          <w:lang w:val="nn-NO"/>
        </w:rPr>
        <w:t xml:space="preserve"> væske og ein konsentrasjon på </w:t>
      </w:r>
      <w:bookmarkStart w:id="6" w:name="_GoBack"/>
      <w:r w:rsidRPr="00E05803">
        <w:rPr>
          <w:u w:val="single"/>
          <w:lang w:val="nn-NO"/>
        </w:rPr>
        <w:t>nøyaktig 2,000 mol/liter</w:t>
      </w:r>
      <w:bookmarkEnd w:id="6"/>
      <w:r>
        <w:rPr>
          <w:lang w:val="nn-NO"/>
        </w:rPr>
        <w:t>. Nytt stoffet</w:t>
      </w:r>
      <w:r w:rsidR="000867AD" w:rsidRPr="00653DB0">
        <w:rPr>
          <w:lang w:val="nn-NO"/>
        </w:rPr>
        <w:t xml:space="preserve"> kaliumkromat (K</w:t>
      </w:r>
      <w:r w:rsidR="000867AD" w:rsidRPr="00653DB0">
        <w:rPr>
          <w:vertAlign w:val="subscript"/>
          <w:lang w:val="nn-NO"/>
        </w:rPr>
        <w:t>2</w:t>
      </w:r>
      <w:r w:rsidR="000867AD" w:rsidRPr="00653DB0">
        <w:rPr>
          <w:lang w:val="nn-NO"/>
        </w:rPr>
        <w:t>CrO</w:t>
      </w:r>
      <w:r w:rsidR="000867AD" w:rsidRPr="00653DB0">
        <w:rPr>
          <w:vertAlign w:val="subscript"/>
          <w:lang w:val="nn-NO"/>
        </w:rPr>
        <w:t>4</w:t>
      </w:r>
      <w:r>
        <w:rPr>
          <w:lang w:val="nn-NO"/>
        </w:rPr>
        <w:t xml:space="preserve">) </w:t>
      </w:r>
      <w:r w:rsidRPr="006249E1">
        <w:rPr>
          <w:lang w:val="nn-NO"/>
        </w:rPr>
        <w:t>når du gjer forsøka dine</w:t>
      </w:r>
      <w:r w:rsidR="000867AD" w:rsidRPr="00653DB0">
        <w:rPr>
          <w:lang w:val="nn-NO"/>
        </w:rPr>
        <w:t>.</w:t>
      </w:r>
    </w:p>
    <w:p w14:paraId="224705C7" w14:textId="77777777" w:rsidR="0049154E" w:rsidRPr="00653DB0" w:rsidRDefault="0049154E">
      <w:pPr>
        <w:pStyle w:val="normal0"/>
        <w:ind w:left="720"/>
        <w:rPr>
          <w:lang w:val="nn-NO"/>
        </w:rPr>
      </w:pPr>
    </w:p>
    <w:sectPr w:rsidR="0049154E" w:rsidRPr="00653DB0">
      <w:foot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AF323" w14:textId="77777777" w:rsidR="00F70340" w:rsidRDefault="00F70340">
      <w:pPr>
        <w:spacing w:line="240" w:lineRule="auto"/>
      </w:pPr>
      <w:r>
        <w:separator/>
      </w:r>
    </w:p>
  </w:endnote>
  <w:endnote w:type="continuationSeparator" w:id="0">
    <w:p w14:paraId="016D5294" w14:textId="77777777" w:rsidR="00F70340" w:rsidRDefault="00F703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27437" w14:textId="77777777" w:rsidR="00F70340" w:rsidRDefault="00F70340">
    <w:pPr>
      <w:pStyle w:val="normal0"/>
    </w:pPr>
  </w:p>
  <w:tbl>
    <w:tblPr>
      <w:tblStyle w:val="TableNormal"/>
      <w:tblW w:w="9600" w:type="dxa"/>
      <w:tblInd w:w="10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7365"/>
      <w:gridCol w:w="2235"/>
    </w:tblGrid>
    <w:tr w:rsidR="00F70340" w14:paraId="0B9DC597" w14:textId="77777777">
      <w:tc>
        <w:tcPr>
          <w:tcW w:w="736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6FD1281C" w14:textId="77777777" w:rsidR="00F70340" w:rsidRDefault="00F70340">
          <w:pPr>
            <w:pStyle w:val="normal0"/>
            <w:spacing w:line="240" w:lineRule="auto"/>
          </w:pPr>
          <w:r>
            <w:rPr>
              <w:i/>
              <w:color w:val="999999"/>
              <w:sz w:val="18"/>
            </w:rPr>
            <w:t xml:space="preserve">NDLA aktivitetsark for </w:t>
          </w:r>
          <w:proofErr w:type="spellStart"/>
          <w:r>
            <w:rPr>
              <w:i/>
              <w:color w:val="999999"/>
              <w:sz w:val="18"/>
            </w:rPr>
            <w:t>PhET</w:t>
          </w:r>
          <w:proofErr w:type="spellEnd"/>
          <w:r>
            <w:rPr>
              <w:i/>
              <w:color w:val="999999"/>
              <w:sz w:val="18"/>
            </w:rPr>
            <w:t>-simuleringer</w:t>
          </w:r>
        </w:p>
      </w:tc>
      <w:tc>
        <w:tcPr>
          <w:tcW w:w="223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45FCBAF9" w14:textId="77777777" w:rsidR="00F70340" w:rsidRDefault="00F70340">
          <w:pPr>
            <w:pStyle w:val="normal0"/>
            <w:spacing w:line="240" w:lineRule="auto"/>
          </w:pPr>
          <w:r>
            <w:rPr>
              <w:i/>
              <w:color w:val="999999"/>
              <w:sz w:val="18"/>
            </w:rPr>
            <w:t xml:space="preserve">Side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4B30AB">
            <w:rPr>
              <w:noProof/>
            </w:rPr>
            <w:t>1</w:t>
          </w:r>
          <w:r>
            <w:fldChar w:fldCharType="end"/>
          </w:r>
          <w:r>
            <w:rPr>
              <w:i/>
              <w:color w:val="999999"/>
              <w:sz w:val="18"/>
            </w:rPr>
            <w:t xml:space="preserve"> av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4B30AB">
            <w:rPr>
              <w:noProof/>
            </w:rPr>
            <w:t>2</w:t>
          </w:r>
          <w:r>
            <w:fldChar w:fldCharType="end"/>
          </w:r>
        </w:p>
      </w:tc>
    </w:tr>
  </w:tbl>
  <w:p w14:paraId="3EB1F13F" w14:textId="77777777" w:rsidR="00F70340" w:rsidRDefault="00F70340">
    <w:pPr>
      <w:pStyle w:val="normal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B7113" w14:textId="77777777" w:rsidR="00F70340" w:rsidRDefault="00F70340">
      <w:pPr>
        <w:spacing w:line="240" w:lineRule="auto"/>
      </w:pPr>
      <w:r>
        <w:separator/>
      </w:r>
    </w:p>
  </w:footnote>
  <w:footnote w:type="continuationSeparator" w:id="0">
    <w:p w14:paraId="1F391CD1" w14:textId="77777777" w:rsidR="00F70340" w:rsidRDefault="00F703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191C"/>
    <w:multiLevelType w:val="multilevel"/>
    <w:tmpl w:val="06DEB1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4E91FA9"/>
    <w:multiLevelType w:val="multilevel"/>
    <w:tmpl w:val="A25E64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3E6B50BE"/>
    <w:multiLevelType w:val="multilevel"/>
    <w:tmpl w:val="BD18CC7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2450EB2"/>
    <w:multiLevelType w:val="multilevel"/>
    <w:tmpl w:val="0312387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9154E"/>
    <w:rsid w:val="000867AD"/>
    <w:rsid w:val="000D67A1"/>
    <w:rsid w:val="002369B1"/>
    <w:rsid w:val="0049154E"/>
    <w:rsid w:val="004B30AB"/>
    <w:rsid w:val="006249E1"/>
    <w:rsid w:val="006327BA"/>
    <w:rsid w:val="00653DB0"/>
    <w:rsid w:val="00683A90"/>
    <w:rsid w:val="0083562D"/>
    <w:rsid w:val="008E2EB0"/>
    <w:rsid w:val="00A24DBC"/>
    <w:rsid w:val="00B87D08"/>
    <w:rsid w:val="00D14461"/>
    <w:rsid w:val="00E05803"/>
    <w:rsid w:val="00E62E74"/>
    <w:rsid w:val="00F03681"/>
    <w:rsid w:val="00F7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DB7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nb-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Overskrift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Overskrift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Overskrift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Overskrift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Overskrift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Undertittel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867AD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867AD"/>
    <w:rPr>
      <w:rFonts w:ascii="Lucida Grande" w:hAnsi="Lucida Grande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E62E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nb-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Overskrift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Overskrift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Overskrift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Overskrift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Overskrift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Undertittel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867AD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867AD"/>
    <w:rPr>
      <w:rFonts w:ascii="Lucida Grande" w:hAnsi="Lucida Grande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E62E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fagstoff.no/padrag-utgangar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2158</Characters>
  <Application>Microsoft Macintosh Word</Application>
  <DocSecurity>0</DocSecurity>
  <Lines>17</Lines>
  <Paragraphs>5</Paragraphs>
  <ScaleCrop>false</ScaleCrop>
  <Company>Telemark fylkeskommune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til aktivitetsark for PhET-simuleringer.docx</dc:title>
  <cp:lastModifiedBy>Rune Mathisen</cp:lastModifiedBy>
  <cp:revision>3</cp:revision>
  <cp:lastPrinted>2014-11-27T06:35:00Z</cp:lastPrinted>
  <dcterms:created xsi:type="dcterms:W3CDTF">2014-11-27T06:35:00Z</dcterms:created>
  <dcterms:modified xsi:type="dcterms:W3CDTF">2014-11-27T06:35:00Z</dcterms:modified>
</cp:coreProperties>
</file>