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71D8" w:rsidRDefault="005971D8" w:rsidP="00C061E4">
      <w:pPr>
        <w:pStyle w:val="Corpodetexto"/>
        <w:spacing w:after="150"/>
        <w:rPr>
          <w:rFonts w:ascii="Helvetica Neue" w:hAnsi="Helvetica Neue"/>
          <w:b/>
          <w:color w:val="666666"/>
          <w:sz w:val="23"/>
        </w:rPr>
      </w:pPr>
    </w:p>
    <w:p w:rsidR="00C061E4" w:rsidRDefault="007D67AB" w:rsidP="00C061E4">
      <w:pPr>
        <w:pStyle w:val="Corpodetexto"/>
        <w:spacing w:after="150"/>
        <w:rPr>
          <w:rFonts w:ascii="Helvetica Neue" w:hAnsi="Helvetica Neue"/>
          <w:b/>
          <w:color w:val="666666"/>
          <w:sz w:val="23"/>
        </w:rPr>
      </w:pPr>
      <w:bookmarkStart w:id="0" w:name="_GoBack"/>
      <w:bookmarkEnd w:id="0"/>
      <w:r>
        <w:rPr>
          <w:rFonts w:ascii="Helvetica Neue" w:hAnsi="Helvetica Neue"/>
          <w:b/>
          <w:color w:val="666666"/>
          <w:sz w:val="23"/>
        </w:rPr>
        <w:t>Aluno:</w:t>
      </w:r>
      <w:r w:rsidR="00C061E4">
        <w:rPr>
          <w:rFonts w:ascii="Helvetica Neue" w:hAnsi="Helvetica Neue"/>
          <w:b/>
          <w:color w:val="666666"/>
          <w:sz w:val="23"/>
        </w:rPr>
        <w:t>______________________________________________________________________________</w:t>
      </w:r>
    </w:p>
    <w:p w:rsidR="00000000" w:rsidRDefault="00C061E4" w:rsidP="00C061E4">
      <w:pPr>
        <w:pStyle w:val="Corpodetexto"/>
        <w:spacing w:after="150"/>
      </w:pPr>
      <w:r>
        <w:rPr>
          <w:rFonts w:ascii="Helvetica Neue" w:hAnsi="Helvetica Neue"/>
          <w:b/>
          <w:color w:val="666666"/>
          <w:sz w:val="23"/>
        </w:rPr>
        <w:t xml:space="preserve"> </w:t>
      </w:r>
      <w:r w:rsidR="007D67AB">
        <w:rPr>
          <w:rFonts w:ascii="Helvetica Neue" w:hAnsi="Helvetica Neue"/>
          <w:b/>
          <w:color w:val="666666"/>
          <w:sz w:val="23"/>
        </w:rPr>
        <w:t>Curso</w:t>
      </w:r>
      <w:r w:rsidR="007D67AB" w:rsidRPr="00C061E4">
        <w:rPr>
          <w:rFonts w:ascii="Helvetica Neue" w:hAnsi="Helvetica Neue"/>
          <w:b/>
          <w:color w:val="666666"/>
          <w:sz w:val="23"/>
        </w:rPr>
        <w:t>:</w:t>
      </w:r>
      <w:r w:rsidRPr="00C061E4">
        <w:rPr>
          <w:rFonts w:ascii="Helvetica Neue" w:hAnsi="Helvetica Neue"/>
          <w:b/>
          <w:bCs/>
          <w:color w:val="666666"/>
          <w:sz w:val="23"/>
        </w:rPr>
        <w:t xml:space="preserve">__________________________ </w:t>
      </w:r>
      <w:r w:rsidR="007D67AB" w:rsidRPr="00C061E4">
        <w:rPr>
          <w:rFonts w:ascii="Helvetica Neue" w:hAnsi="Helvetica Neue"/>
          <w:b/>
          <w:color w:val="666666"/>
          <w:sz w:val="23"/>
        </w:rPr>
        <w:t>Data: ____</w:t>
      </w:r>
      <w:r w:rsidRPr="00C061E4">
        <w:rPr>
          <w:rFonts w:ascii="Helvetica Neue" w:hAnsi="Helvetica Neue"/>
          <w:b/>
          <w:color w:val="666666"/>
          <w:sz w:val="23"/>
        </w:rPr>
        <w:t xml:space="preserve"> </w:t>
      </w:r>
      <w:r w:rsidR="007D67AB" w:rsidRPr="00C061E4">
        <w:rPr>
          <w:rFonts w:ascii="Helvetica Neue" w:hAnsi="Helvetica Neue"/>
          <w:b/>
          <w:color w:val="666666"/>
          <w:sz w:val="23"/>
        </w:rPr>
        <w:t xml:space="preserve">/____/______ </w:t>
      </w:r>
      <w:r w:rsidRPr="00C061E4">
        <w:rPr>
          <w:rFonts w:ascii="Helvetica Neue" w:hAnsi="Helvetica Neue"/>
          <w:b/>
          <w:color w:val="666666"/>
          <w:sz w:val="23"/>
        </w:rPr>
        <w:t>Professor</w:t>
      </w:r>
      <w:r w:rsidR="007D67AB" w:rsidRPr="00C061E4">
        <w:rPr>
          <w:rFonts w:ascii="Helvetica Neue" w:hAnsi="Helvetica Neue"/>
          <w:b/>
          <w:color w:val="666666"/>
          <w:sz w:val="23"/>
        </w:rPr>
        <w:t xml:space="preserve"> </w:t>
      </w:r>
      <w:r w:rsidRPr="00C061E4">
        <w:rPr>
          <w:rFonts w:ascii="Helvetica Neue" w:hAnsi="Helvetica Neue"/>
          <w:b/>
          <w:color w:val="666666"/>
          <w:sz w:val="23"/>
        </w:rPr>
        <w:t>_____________________</w:t>
      </w:r>
    </w:p>
    <w:p w:rsidR="00000000" w:rsidRDefault="007D67AB">
      <w:pPr>
        <w:pStyle w:val="Corpodetexto"/>
        <w:spacing w:after="150"/>
        <w:jc w:val="center"/>
        <w:rPr>
          <w:rFonts w:ascii="Helvetica Neue" w:hAnsi="Helvetica Neue"/>
          <w:b/>
          <w:color w:val="666666"/>
          <w:sz w:val="23"/>
        </w:rPr>
      </w:pPr>
    </w:p>
    <w:p w:rsidR="00000000" w:rsidRDefault="007D67AB">
      <w:pPr>
        <w:pStyle w:val="Corpodetexto"/>
        <w:spacing w:after="150"/>
        <w:jc w:val="center"/>
      </w:pPr>
      <w:r>
        <w:rPr>
          <w:rFonts w:ascii="Helvetica Neue" w:hAnsi="Helvetica Neue"/>
          <w:b/>
          <w:color w:val="666666"/>
          <w:sz w:val="23"/>
        </w:rPr>
        <w:t>Pl</w:t>
      </w:r>
      <w:r>
        <w:rPr>
          <w:rFonts w:ascii="Helvetica Neue" w:hAnsi="Helvetica Neue"/>
          <w:b/>
          <w:color w:val="666666"/>
          <w:sz w:val="23"/>
        </w:rPr>
        <w:t xml:space="preserve">ano de Atividade </w:t>
      </w:r>
      <w:r>
        <w:rPr>
          <w:rFonts w:ascii="Helvetica Neue" w:hAnsi="Helvetica Neue"/>
          <w:b/>
          <w:color w:val="666666"/>
          <w:sz w:val="23"/>
        </w:rPr>
        <w:t xml:space="preserve">sobre o </w:t>
      </w:r>
      <w:r w:rsidR="00C061E4">
        <w:rPr>
          <w:rFonts w:ascii="Helvetica Neue" w:hAnsi="Helvetica Neue"/>
          <w:b/>
          <w:color w:val="666666"/>
          <w:sz w:val="23"/>
        </w:rPr>
        <w:t>Objeto</w:t>
      </w:r>
      <w:r>
        <w:rPr>
          <w:rFonts w:ascii="Helvetica Neue" w:hAnsi="Helvetica Neue"/>
          <w:b/>
          <w:color w:val="666666"/>
          <w:sz w:val="23"/>
        </w:rPr>
        <w:t xml:space="preserve"> de aprendizagem </w:t>
      </w:r>
      <w:r>
        <w:rPr>
          <w:rFonts w:ascii="Arial" w:hAnsi="Arial"/>
          <w:b/>
          <w:color w:val="990000"/>
          <w:sz w:val="27"/>
        </w:rPr>
        <w:t>A</w:t>
      </w:r>
      <w:r>
        <w:rPr>
          <w:rFonts w:ascii="Arial" w:hAnsi="Arial"/>
          <w:b/>
          <w:color w:val="990000"/>
          <w:sz w:val="27"/>
        </w:rPr>
        <w:t>RITHMETIC</w:t>
      </w: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b/>
          <w:color w:val="666666"/>
          <w:sz w:val="23"/>
          <w:u w:val="single"/>
        </w:rPr>
        <w:t>O que se pretende:</w:t>
      </w:r>
    </w:p>
    <w:p w:rsidR="00000000" w:rsidRDefault="007D67AB">
      <w:pPr>
        <w:pStyle w:val="Corpodetexto"/>
        <w:numPr>
          <w:ilvl w:val="0"/>
          <w:numId w:val="2"/>
        </w:numPr>
        <w:spacing w:after="150"/>
      </w:pPr>
      <w:r>
        <w:rPr>
          <w:rFonts w:ascii="Helvetica Neue" w:hAnsi="Helvetica Neue"/>
          <w:color w:val="666666"/>
          <w:sz w:val="23"/>
        </w:rPr>
        <w:t xml:space="preserve">Explicar como as tabelas de multiplicação ajudam a entender as operações de </w:t>
      </w:r>
      <w:r w:rsidR="00C061E4">
        <w:rPr>
          <w:rFonts w:ascii="Helvetica Neue" w:hAnsi="Helvetica Neue"/>
          <w:color w:val="666666"/>
          <w:sz w:val="23"/>
        </w:rPr>
        <w:t>multiplicação</w:t>
      </w:r>
      <w:r>
        <w:rPr>
          <w:rFonts w:ascii="Helvetica Neue" w:hAnsi="Helvetica Neue"/>
          <w:color w:val="666666"/>
          <w:sz w:val="23"/>
        </w:rPr>
        <w:t xml:space="preserve"> e divisão.</w:t>
      </w:r>
    </w:p>
    <w:p w:rsidR="00000000" w:rsidRDefault="007D67AB">
      <w:pPr>
        <w:pStyle w:val="Corpodetexto"/>
        <w:numPr>
          <w:ilvl w:val="0"/>
          <w:numId w:val="2"/>
        </w:numPr>
        <w:spacing w:after="150"/>
      </w:pPr>
      <w:r>
        <w:rPr>
          <w:rFonts w:ascii="Helvetica Neue" w:hAnsi="Helvetica Neue"/>
          <w:color w:val="666666"/>
          <w:sz w:val="23"/>
        </w:rPr>
        <w:t xml:space="preserve">Melhorar a </w:t>
      </w:r>
      <w:r w:rsidR="00C061E4">
        <w:rPr>
          <w:rFonts w:ascii="Helvetica Neue" w:hAnsi="Helvetica Neue"/>
          <w:color w:val="666666"/>
          <w:sz w:val="23"/>
        </w:rPr>
        <w:t xml:space="preserve">assertividade </w:t>
      </w:r>
      <w:r>
        <w:rPr>
          <w:rFonts w:ascii="Helvetica Neue" w:hAnsi="Helvetica Neue"/>
          <w:color w:val="666666"/>
          <w:sz w:val="23"/>
        </w:rPr>
        <w:t>nas operações supracitadas</w:t>
      </w: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b/>
          <w:color w:val="666666"/>
          <w:sz w:val="23"/>
          <w:u w:val="single"/>
        </w:rPr>
        <w:t>Conceitos relacionados:</w:t>
      </w: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color w:val="666666"/>
          <w:sz w:val="23"/>
        </w:rPr>
        <w:tab/>
      </w:r>
      <w:r>
        <w:rPr>
          <w:rFonts w:ascii="Helvetica Neue" w:hAnsi="Helvetica Neue"/>
          <w:color w:val="666666"/>
          <w:sz w:val="23"/>
        </w:rPr>
        <w:t xml:space="preserve">Foco deste objeto </w:t>
      </w:r>
      <w:r>
        <w:rPr>
          <w:rFonts w:ascii="Helvetica Neue" w:hAnsi="Helvetica Neue"/>
          <w:color w:val="666666"/>
          <w:sz w:val="23"/>
        </w:rPr>
        <w:t xml:space="preserve">de aprendizagem </w:t>
      </w:r>
      <w:proofErr w:type="spellStart"/>
      <w:r>
        <w:rPr>
          <w:rFonts w:ascii="Helvetica Neue" w:hAnsi="Helvetica Neue"/>
          <w:color w:val="666666"/>
          <w:sz w:val="23"/>
        </w:rPr>
        <w:t>Arit</w:t>
      </w:r>
      <w:r>
        <w:rPr>
          <w:rFonts w:ascii="Helvetica Neue" w:hAnsi="Helvetica Neue"/>
          <w:color w:val="666666"/>
          <w:sz w:val="23"/>
        </w:rPr>
        <w:t>h</w:t>
      </w:r>
      <w:r>
        <w:rPr>
          <w:rFonts w:ascii="Helvetica Neue" w:hAnsi="Helvetica Neue"/>
          <w:color w:val="666666"/>
          <w:sz w:val="23"/>
        </w:rPr>
        <w:t>metic</w:t>
      </w:r>
      <w:proofErr w:type="spellEnd"/>
      <w:r>
        <w:rPr>
          <w:rFonts w:ascii="Helvetica Neue" w:hAnsi="Helvetica Neue"/>
          <w:color w:val="666666"/>
          <w:sz w:val="23"/>
        </w:rPr>
        <w:t xml:space="preserve"> é a multiplicação e </w:t>
      </w:r>
      <w:r>
        <w:rPr>
          <w:rFonts w:ascii="Helvetica Neue" w:hAnsi="Helvetica Neue"/>
          <w:color w:val="666666"/>
          <w:sz w:val="23"/>
        </w:rPr>
        <w:t>a</w:t>
      </w:r>
      <w:r>
        <w:rPr>
          <w:rFonts w:ascii="Helvetica Neue" w:hAnsi="Helvetica Neue"/>
          <w:color w:val="666666"/>
          <w:sz w:val="23"/>
        </w:rPr>
        <w:t xml:space="preserve"> divisão. </w:t>
      </w:r>
      <w:r>
        <w:rPr>
          <w:rFonts w:ascii="Helvetica Neue" w:hAnsi="Helvetica Neue"/>
          <w:color w:val="666666"/>
          <w:sz w:val="23"/>
        </w:rPr>
        <w:t>A seguir uma breve explicação:</w:t>
      </w: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color w:val="666666"/>
          <w:sz w:val="23"/>
        </w:rPr>
        <w:tab/>
        <w:t xml:space="preserve">Se um mesmo número for escrito </w:t>
      </w:r>
      <w:proofErr w:type="gramStart"/>
      <w:r>
        <w:rPr>
          <w:rFonts w:ascii="Helvetica Neue" w:hAnsi="Helvetica Neue"/>
          <w:color w:val="666666"/>
          <w:sz w:val="23"/>
        </w:rPr>
        <w:t>4</w:t>
      </w:r>
      <w:proofErr w:type="gramEnd"/>
      <w:r>
        <w:rPr>
          <w:rFonts w:ascii="Helvetica Neue" w:hAnsi="Helvetica Neue"/>
          <w:color w:val="666666"/>
          <w:sz w:val="23"/>
        </w:rPr>
        <w:t xml:space="preserve"> vezes por baixo um do outro, como se faz Adição, e se calcularmos a sua soma total, chegamos a um resultado que é </w:t>
      </w:r>
      <w:r>
        <w:rPr>
          <w:rFonts w:ascii="Helvetica Neue" w:hAnsi="Helvetica Neue"/>
          <w:color w:val="666666"/>
          <w:sz w:val="23"/>
        </w:rPr>
        <w:t xml:space="preserve">4 vezes esse número. Diz-se então que o número foi multiplicado por </w:t>
      </w:r>
      <w:proofErr w:type="gramStart"/>
      <w:r>
        <w:rPr>
          <w:rFonts w:ascii="Helvetica Neue" w:hAnsi="Helvetica Neue"/>
          <w:color w:val="666666"/>
          <w:sz w:val="23"/>
        </w:rPr>
        <w:t>4</w:t>
      </w:r>
      <w:proofErr w:type="gramEnd"/>
      <w:r>
        <w:rPr>
          <w:rFonts w:ascii="Helvetica Neue" w:hAnsi="Helvetica Neue"/>
          <w:color w:val="666666"/>
          <w:sz w:val="23"/>
        </w:rPr>
        <w:t xml:space="preserve"> e ao resultado diz-se que é o produto desse número por 4.</w:t>
      </w:r>
      <w:r>
        <w:rPr>
          <w:rFonts w:ascii="Helvetica Neue" w:hAnsi="Helvetica Neue"/>
          <w:color w:val="666666"/>
          <w:sz w:val="23"/>
        </w:rPr>
        <w:br/>
      </w:r>
      <w:r>
        <w:rPr>
          <w:rFonts w:ascii="Helvetica Neue" w:hAnsi="Helvetica Neue"/>
          <w:color w:val="666666"/>
          <w:sz w:val="23"/>
        </w:rPr>
        <w:tab/>
        <w:t>Ao número que é multiplicado chama-se multiplicando e ao número de vezes que ele é multiplicado (neste exemplo o 4) chama-se mu</w:t>
      </w:r>
      <w:r>
        <w:rPr>
          <w:rFonts w:ascii="Helvetica Neue" w:hAnsi="Helvetica Neue"/>
          <w:color w:val="666666"/>
          <w:sz w:val="23"/>
        </w:rPr>
        <w:t>ltiplicador.</w:t>
      </w:r>
    </w:p>
    <w:p w:rsidR="00000000" w:rsidRDefault="007D67AB">
      <w:pPr>
        <w:pStyle w:val="Corpodetexto"/>
        <w:spacing w:after="150"/>
        <w:jc w:val="both"/>
      </w:pPr>
      <w:r>
        <w:tab/>
        <w:t xml:space="preserve">Para se efetuarem operações de multiplicação, dá jeito saber a </w:t>
      </w:r>
      <w:hyperlink r:id="rId8" w:history="1">
        <w:r>
          <w:rPr>
            <w:rStyle w:val="Hyperlink"/>
          </w:rPr>
          <w:t>Tabuada</w:t>
        </w:r>
      </w:hyperlink>
      <w:r>
        <w:rPr>
          <w:rFonts w:ascii="Helvetica Neue" w:hAnsi="Helvetica Neue"/>
          <w:color w:val="666666"/>
          <w:sz w:val="23"/>
        </w:rPr>
        <w:t xml:space="preserve"> de </w:t>
      </w:r>
      <w:proofErr w:type="spellStart"/>
      <w:r>
        <w:rPr>
          <w:rFonts w:ascii="Helvetica Neue" w:hAnsi="Helvetica Neue"/>
          <w:color w:val="666666"/>
          <w:sz w:val="23"/>
        </w:rPr>
        <w:t>cór</w:t>
      </w:r>
      <w:proofErr w:type="spellEnd"/>
      <w:r>
        <w:rPr>
          <w:rFonts w:ascii="Helvetica Neue" w:hAnsi="Helvetica Neue"/>
          <w:color w:val="666666"/>
          <w:sz w:val="23"/>
        </w:rPr>
        <w:t xml:space="preserve"> ou então ter uma por perto. Claro que hoje em dia, pode usar-se a calculadora de um computador ou de um </w:t>
      </w:r>
      <w:r w:rsidR="00C061E4">
        <w:rPr>
          <w:rFonts w:ascii="Helvetica Neue" w:hAnsi="Helvetica Neue"/>
          <w:color w:val="666666"/>
          <w:sz w:val="23"/>
        </w:rPr>
        <w:t>smartphone,</w:t>
      </w:r>
      <w:r>
        <w:rPr>
          <w:rFonts w:ascii="Helvetica Neue" w:hAnsi="Helvetica Neue"/>
          <w:color w:val="666666"/>
          <w:sz w:val="23"/>
        </w:rPr>
        <w:t xml:space="preserve"> mas fazer</w:t>
      </w:r>
      <w:r>
        <w:rPr>
          <w:rFonts w:ascii="Helvetica Neue" w:hAnsi="Helvetica Neue"/>
          <w:color w:val="666666"/>
          <w:sz w:val="23"/>
        </w:rPr>
        <w:t xml:space="preserve"> uma multiplicação à mão tem a vantagem de ser uma ótima ginástica mental.</w:t>
      </w:r>
    </w:p>
    <w:p w:rsidR="00000000" w:rsidRDefault="00F32A78">
      <w:pPr>
        <w:pStyle w:val="Corpodetexto"/>
        <w:rPr>
          <w:rFonts w:ascii="Helvetica Neue" w:hAnsi="Helvetica Neue"/>
          <w:color w:val="666666"/>
          <w:sz w:val="23"/>
        </w:rPr>
      </w:pPr>
      <w:r>
        <w:rPr>
          <w:rFonts w:ascii="Helvetica Neue" w:hAnsi="Helvetica Neue"/>
          <w:noProof/>
          <w:color w:val="666666"/>
          <w:sz w:val="23"/>
          <w:lang w:eastAsia="pt-BR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116840</wp:posOffset>
            </wp:positionV>
            <wp:extent cx="3879850" cy="3232150"/>
            <wp:effectExtent l="0" t="0" r="6350" b="6350"/>
            <wp:wrapSquare wrapText="largest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3232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D67AB">
      <w:pPr>
        <w:pStyle w:val="Corpodetexto"/>
      </w:pPr>
      <w:r>
        <w:rPr>
          <w:rFonts w:ascii="Helvetica Neue" w:hAnsi="Helvetica Neue"/>
          <w:color w:val="666666"/>
          <w:sz w:val="23"/>
        </w:rPr>
        <w:t>Por exemplo, podemos ver na Tabuada a</w:t>
      </w:r>
      <w:r>
        <w:rPr>
          <w:rFonts w:ascii="Helvetica Neue" w:hAnsi="Helvetica Neue"/>
          <w:color w:val="666666"/>
          <w:sz w:val="23"/>
        </w:rPr>
        <w:t>o lado</w:t>
      </w:r>
      <w:r>
        <w:rPr>
          <w:rFonts w:ascii="Helvetica Neue" w:hAnsi="Helvetica Neue"/>
          <w:color w:val="666666"/>
          <w:sz w:val="23"/>
        </w:rPr>
        <w:t xml:space="preserve"> que:</w:t>
      </w:r>
    </w:p>
    <w:p w:rsidR="00000000" w:rsidRDefault="007D67AB">
      <w:pPr>
        <w:pStyle w:val="Corpodetexto"/>
        <w:rPr>
          <w:rFonts w:ascii="Helvetica Neue" w:hAnsi="Helvetica Neue"/>
          <w:color w:val="666666"/>
          <w:sz w:val="23"/>
        </w:rPr>
      </w:pPr>
    </w:p>
    <w:p w:rsidR="00000000" w:rsidRDefault="007D67AB">
      <w:pPr>
        <w:pStyle w:val="Corpodetexto"/>
      </w:pPr>
      <w:proofErr w:type="gramStart"/>
      <w:r>
        <w:rPr>
          <w:rFonts w:ascii="Helvetica Neue" w:hAnsi="Helvetica Neue"/>
          <w:color w:val="666666"/>
          <w:sz w:val="23"/>
        </w:rPr>
        <w:t>7</w:t>
      </w:r>
      <w:proofErr w:type="gramEnd"/>
      <w:r>
        <w:rPr>
          <w:rFonts w:ascii="Helvetica Neue" w:hAnsi="Helvetica Neue"/>
          <w:color w:val="666666"/>
          <w:sz w:val="23"/>
        </w:rPr>
        <w:t xml:space="preserve"> x 5 = 35.</w:t>
      </w:r>
    </w:p>
    <w:p w:rsidR="00000000" w:rsidRDefault="007D67AB">
      <w:pPr>
        <w:pStyle w:val="Corpodetexto"/>
        <w:rPr>
          <w:rFonts w:ascii="Helvetica Neue" w:hAnsi="Helvetica Neue"/>
          <w:color w:val="666666"/>
          <w:sz w:val="23"/>
        </w:rPr>
      </w:pPr>
    </w:p>
    <w:p w:rsidR="00000000" w:rsidRDefault="007D67AB">
      <w:pPr>
        <w:pStyle w:val="Corpodetexto"/>
      </w:pPr>
      <w:r>
        <w:rPr>
          <w:rFonts w:ascii="Helvetica Neue" w:hAnsi="Helvetica Neue"/>
          <w:color w:val="666666"/>
          <w:sz w:val="23"/>
        </w:rPr>
        <w:t xml:space="preserve">Onde </w:t>
      </w:r>
      <w:proofErr w:type="gramStart"/>
      <w:r>
        <w:rPr>
          <w:rFonts w:ascii="Helvetica Neue" w:hAnsi="Helvetica Neue"/>
          <w:color w:val="666666"/>
          <w:sz w:val="23"/>
        </w:rPr>
        <w:t>7</w:t>
      </w:r>
      <w:proofErr w:type="gramEnd"/>
      <w:r>
        <w:rPr>
          <w:rFonts w:ascii="Helvetica Neue" w:hAnsi="Helvetica Neue"/>
          <w:color w:val="666666"/>
          <w:sz w:val="23"/>
        </w:rPr>
        <w:t xml:space="preserve"> é o multiplicador,</w:t>
      </w:r>
    </w:p>
    <w:p w:rsidR="00000000" w:rsidRDefault="007D67AB">
      <w:pPr>
        <w:pStyle w:val="Corpodetexto"/>
      </w:pPr>
      <w:r>
        <w:rPr>
          <w:rFonts w:ascii="Helvetica Neue" w:hAnsi="Helvetica Neue"/>
          <w:color w:val="666666"/>
          <w:sz w:val="23"/>
        </w:rPr>
        <w:t xml:space="preserve">Onde </w:t>
      </w:r>
      <w:proofErr w:type="gramStart"/>
      <w:r>
        <w:rPr>
          <w:rFonts w:ascii="Helvetica Neue" w:hAnsi="Helvetica Neue"/>
          <w:color w:val="666666"/>
          <w:sz w:val="23"/>
        </w:rPr>
        <w:t>5</w:t>
      </w:r>
      <w:proofErr w:type="gramEnd"/>
      <w:r>
        <w:rPr>
          <w:rFonts w:ascii="Helvetica Neue" w:hAnsi="Helvetica Neue"/>
          <w:color w:val="666666"/>
          <w:sz w:val="23"/>
        </w:rPr>
        <w:t xml:space="preserve"> </w:t>
      </w:r>
      <w:r>
        <w:rPr>
          <w:rFonts w:ascii="Helvetica Neue" w:hAnsi="Helvetica Neue"/>
          <w:color w:val="666666"/>
          <w:sz w:val="23"/>
        </w:rPr>
        <w:t xml:space="preserve">é </w:t>
      </w:r>
      <w:r>
        <w:rPr>
          <w:rFonts w:ascii="Helvetica Neue" w:hAnsi="Helvetica Neue"/>
          <w:color w:val="666666"/>
          <w:sz w:val="23"/>
        </w:rPr>
        <w:t xml:space="preserve">o multiplicando e </w:t>
      </w:r>
    </w:p>
    <w:p w:rsidR="00000000" w:rsidRDefault="007D67AB">
      <w:pPr>
        <w:pStyle w:val="Corpodetexto"/>
      </w:pPr>
      <w:r>
        <w:rPr>
          <w:rFonts w:ascii="Helvetica Neue" w:hAnsi="Helvetica Neue"/>
          <w:color w:val="666666"/>
          <w:sz w:val="23"/>
        </w:rPr>
        <w:t xml:space="preserve">Onde </w:t>
      </w:r>
      <w:r>
        <w:rPr>
          <w:rFonts w:ascii="Helvetica Neue" w:hAnsi="Helvetica Neue"/>
          <w:color w:val="666666"/>
          <w:sz w:val="23"/>
        </w:rPr>
        <w:t xml:space="preserve">35 </w:t>
      </w:r>
      <w:r>
        <w:rPr>
          <w:rFonts w:ascii="Helvetica Neue" w:hAnsi="Helvetica Neue"/>
          <w:color w:val="666666"/>
          <w:sz w:val="23"/>
        </w:rPr>
        <w:t xml:space="preserve">é </w:t>
      </w:r>
      <w:r>
        <w:rPr>
          <w:rFonts w:ascii="Helvetica Neue" w:hAnsi="Helvetica Neue"/>
          <w:color w:val="666666"/>
          <w:sz w:val="23"/>
        </w:rPr>
        <w:t>o produto.</w:t>
      </w:r>
    </w:p>
    <w:p w:rsidR="00000000" w:rsidRDefault="007D67AB">
      <w:pPr>
        <w:pStyle w:val="Corpodetexto"/>
        <w:pageBreakBefore/>
        <w:rPr>
          <w:rFonts w:ascii="Helvetica Neue" w:hAnsi="Helvetica Neue"/>
          <w:color w:val="666666"/>
          <w:sz w:val="23"/>
        </w:rPr>
      </w:pPr>
    </w:p>
    <w:p w:rsidR="00000000" w:rsidRDefault="007D67AB">
      <w:pPr>
        <w:pStyle w:val="Corpodetexto"/>
        <w:rPr>
          <w:rFonts w:ascii="Helvetica Neue" w:hAnsi="Helvetica Neue"/>
          <w:color w:val="666666"/>
          <w:sz w:val="23"/>
        </w:rPr>
      </w:pP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b/>
          <w:color w:val="666666"/>
          <w:sz w:val="23"/>
          <w:u w:val="single"/>
        </w:rPr>
        <w:t>Recurso didático empregado:</w:t>
      </w: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color w:val="666666"/>
          <w:sz w:val="23"/>
        </w:rPr>
        <w:t xml:space="preserve">O </w:t>
      </w:r>
      <w:r w:rsidR="00C061E4">
        <w:rPr>
          <w:rFonts w:ascii="Helvetica Neue" w:hAnsi="Helvetica Neue"/>
          <w:color w:val="666666"/>
          <w:sz w:val="23"/>
        </w:rPr>
        <w:t>objeto</w:t>
      </w:r>
      <w:r>
        <w:rPr>
          <w:rFonts w:ascii="Helvetica Neue" w:hAnsi="Helvetica Neue"/>
          <w:color w:val="666666"/>
          <w:sz w:val="23"/>
        </w:rPr>
        <w:t xml:space="preserve"> ut</w:t>
      </w:r>
      <w:r>
        <w:rPr>
          <w:rFonts w:ascii="Helvetica Neue" w:hAnsi="Helvetica Neue"/>
          <w:color w:val="666666"/>
          <w:sz w:val="23"/>
        </w:rPr>
        <w:t xml:space="preserve">ilizado nesta atividade é o de nome ARITHMETIC localizado no site </w:t>
      </w:r>
      <w:hyperlink r:id="rId10" w:history="1">
        <w:r>
          <w:rPr>
            <w:rStyle w:val="Hyperlink"/>
            <w:rFonts w:ascii="Helvetica Neue" w:hAnsi="Helvetica Neue"/>
            <w:color w:val="666666"/>
            <w:sz w:val="23"/>
            <w:lang w:val="pt-BR"/>
          </w:rPr>
          <w:t>https://phet.colorado.edu</w:t>
        </w:r>
      </w:hyperlink>
      <w:r>
        <w:rPr>
          <w:rFonts w:ascii="Helvetica Neue" w:hAnsi="Helvetica Neue"/>
          <w:color w:val="666666"/>
          <w:sz w:val="23"/>
        </w:rPr>
        <w:t xml:space="preserve">. </w:t>
      </w:r>
    </w:p>
    <w:p w:rsidR="00000000" w:rsidRDefault="00F32A78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  <w:r>
        <w:rPr>
          <w:noProof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128270</wp:posOffset>
            </wp:positionV>
            <wp:extent cx="4783455" cy="2803525"/>
            <wp:effectExtent l="0" t="0" r="0" b="0"/>
            <wp:wrapSquare wrapText="largest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8" t="19910" r="14948" b="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280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b/>
          <w:color w:val="666666"/>
          <w:sz w:val="23"/>
          <w:u w:val="single"/>
        </w:rPr>
        <w:t>Como utilizar o recurso didático</w:t>
      </w:r>
    </w:p>
    <w:p w:rsidR="00000000" w:rsidRDefault="007D67AB">
      <w:pPr>
        <w:pStyle w:val="Corpodetexto"/>
        <w:spacing w:after="150"/>
        <w:ind w:firstLine="1417"/>
        <w:jc w:val="both"/>
        <w:rPr>
          <w:rFonts w:ascii="Helvetica Neue" w:hAnsi="Helvetica Neue"/>
          <w:color w:val="666666"/>
          <w:sz w:val="23"/>
        </w:rPr>
      </w:pPr>
    </w:p>
    <w:p w:rsidR="00000000" w:rsidRDefault="007D67AB">
      <w:pPr>
        <w:pStyle w:val="Corpodetexto"/>
        <w:spacing w:after="150"/>
        <w:ind w:firstLine="1417"/>
        <w:jc w:val="both"/>
      </w:pPr>
      <w:r>
        <w:rPr>
          <w:rFonts w:ascii="Helvetica Neue" w:hAnsi="Helvetica Neue"/>
          <w:color w:val="666666"/>
          <w:sz w:val="23"/>
        </w:rPr>
        <w:t xml:space="preserve">Nessa simulação há três aplicações que trabalham assuntos relacionados </w:t>
      </w:r>
      <w:proofErr w:type="gramStart"/>
      <w:r>
        <w:rPr>
          <w:rFonts w:ascii="Helvetica Neue" w:hAnsi="Helvetica Neue"/>
          <w:color w:val="666666"/>
          <w:sz w:val="23"/>
        </w:rPr>
        <w:t>a</w:t>
      </w:r>
      <w:proofErr w:type="gramEnd"/>
      <w:r>
        <w:rPr>
          <w:rFonts w:ascii="Helvetica Neue" w:hAnsi="Helvetica Neue"/>
          <w:color w:val="666666"/>
          <w:sz w:val="23"/>
        </w:rPr>
        <w:t xml:space="preserve"> </w:t>
      </w:r>
      <w:r>
        <w:rPr>
          <w:rFonts w:ascii="Helvetica Neue" w:hAnsi="Helvetica Neue"/>
          <w:color w:val="666666"/>
          <w:sz w:val="23"/>
        </w:rPr>
        <w:t>multiplicação: A multiplicação em si, os fatoração e a divisão. A atividade é realizada por meio de um gráfico de uma tabela, o que proporciona uma percepção mais aguçada das operações.</w:t>
      </w:r>
    </w:p>
    <w:p w:rsidR="00000000" w:rsidRDefault="007D67AB">
      <w:pPr>
        <w:pStyle w:val="Corpodetexto"/>
        <w:spacing w:after="150"/>
        <w:ind w:firstLine="1417"/>
        <w:jc w:val="both"/>
      </w:pPr>
      <w:r>
        <w:rPr>
          <w:rFonts w:ascii="Helvetica Neue" w:hAnsi="Helvetica Neue"/>
          <w:color w:val="666666"/>
          <w:sz w:val="23"/>
        </w:rPr>
        <w:t xml:space="preserve">A </w:t>
      </w:r>
      <w:r w:rsidR="00C061E4">
        <w:rPr>
          <w:rFonts w:ascii="Helvetica Neue" w:hAnsi="Helvetica Neue"/>
          <w:color w:val="666666"/>
          <w:sz w:val="23"/>
        </w:rPr>
        <w:t>simulação</w:t>
      </w:r>
      <w:r>
        <w:rPr>
          <w:rFonts w:ascii="Helvetica Neue" w:hAnsi="Helvetica Neue"/>
          <w:color w:val="666666"/>
          <w:sz w:val="23"/>
        </w:rPr>
        <w:t xml:space="preserve"> é muito fácil de usar, há </w:t>
      </w:r>
      <w:r w:rsidR="00C061E4">
        <w:rPr>
          <w:rFonts w:ascii="Helvetica Neue" w:hAnsi="Helvetica Neue"/>
          <w:color w:val="666666"/>
          <w:sz w:val="23"/>
        </w:rPr>
        <w:t>dois modos</w:t>
      </w:r>
      <w:r>
        <w:rPr>
          <w:rFonts w:ascii="Helvetica Neue" w:hAnsi="Helvetica Neue"/>
          <w:color w:val="666666"/>
          <w:sz w:val="23"/>
        </w:rPr>
        <w:t xml:space="preserve"> de uso: com ou sem Cr</w:t>
      </w:r>
      <w:r>
        <w:rPr>
          <w:rFonts w:ascii="Helvetica Neue" w:hAnsi="Helvetica Neue"/>
          <w:color w:val="666666"/>
          <w:sz w:val="23"/>
        </w:rPr>
        <w:t>onômetro. Sem o cronômetro a pontuação é feita sobre a diferença dos acertos e erros (acertos-erros); com o cronômetro usa-se a diferença dos acertos e erros divid</w:t>
      </w:r>
      <w:r w:rsidR="00C061E4">
        <w:rPr>
          <w:rFonts w:ascii="Helvetica Neue" w:hAnsi="Helvetica Neue"/>
          <w:color w:val="666666"/>
          <w:sz w:val="23"/>
        </w:rPr>
        <w:t>id</w:t>
      </w:r>
      <w:r>
        <w:rPr>
          <w:rFonts w:ascii="Helvetica Neue" w:hAnsi="Helvetica Neue"/>
          <w:color w:val="666666"/>
          <w:sz w:val="23"/>
        </w:rPr>
        <w:t xml:space="preserve">os pelo produto de 60 pelo tempo alcançado </w:t>
      </w:r>
      <w:proofErr w:type="gramStart"/>
      <w:r>
        <w:rPr>
          <w:rFonts w:ascii="Helvetica Neue" w:hAnsi="Helvetica Neue"/>
          <w:color w:val="666666"/>
          <w:sz w:val="23"/>
        </w:rPr>
        <w:t xml:space="preserve">( </w:t>
      </w:r>
      <w:proofErr w:type="gramEnd"/>
      <w:r>
        <w:rPr>
          <w:rFonts w:ascii="Helvetica Neue" w:hAnsi="Helvetica Neue"/>
          <w:color w:val="666666"/>
          <w:sz w:val="23"/>
        </w:rPr>
        <w:t>(Acertos-erros)/tempo*60). Na simulação do HTM5,</w:t>
      </w:r>
      <w:r>
        <w:rPr>
          <w:rFonts w:ascii="Helvetica Neue" w:hAnsi="Helvetica Neue"/>
          <w:color w:val="666666"/>
          <w:sz w:val="23"/>
        </w:rPr>
        <w:t xml:space="preserve"> a pontuação final corresponde ao número de desafios feitos corretamente na primeira tentativa.</w:t>
      </w:r>
    </w:p>
    <w:p w:rsidR="00000000" w:rsidRDefault="007D67AB">
      <w:pPr>
        <w:pStyle w:val="Corpodetexto"/>
        <w:spacing w:after="150"/>
        <w:ind w:firstLine="1417"/>
        <w:jc w:val="both"/>
      </w:pPr>
      <w:r>
        <w:rPr>
          <w:rFonts w:ascii="Helvetica Neue" w:hAnsi="Helvetica Neue"/>
          <w:color w:val="666666"/>
          <w:sz w:val="23"/>
        </w:rPr>
        <w:t>Para jogar, você escolhe a aplicação (operação) e o modo de uso (com cronômetro ou sem), se com áudio ou</w:t>
      </w:r>
      <w:r w:rsidR="00C061E4">
        <w:rPr>
          <w:rFonts w:ascii="Helvetica Neue" w:hAnsi="Helvetica Neue"/>
          <w:color w:val="666666"/>
          <w:sz w:val="23"/>
        </w:rPr>
        <w:t xml:space="preserve"> </w:t>
      </w:r>
      <w:r>
        <w:rPr>
          <w:rFonts w:ascii="Helvetica Neue" w:hAnsi="Helvetica Neue"/>
          <w:color w:val="666666"/>
          <w:sz w:val="23"/>
        </w:rPr>
        <w:t>sem. Depois disso você escolherá o nível (Se fácil, in</w:t>
      </w:r>
      <w:r>
        <w:rPr>
          <w:rFonts w:ascii="Helvetica Neue" w:hAnsi="Helvetica Neue"/>
          <w:color w:val="666666"/>
          <w:sz w:val="23"/>
        </w:rPr>
        <w:t>termediário ou avançado). O sistema lhe dará uma proposição matemática, então você analisará a tabela (linhas e colunas) e deverá digitar o resultado ou clicar na célula que corresponde ao resultado correto da operação.</w:t>
      </w:r>
    </w:p>
    <w:p w:rsidR="00000000" w:rsidRDefault="007D67AB">
      <w:pPr>
        <w:pStyle w:val="Corpodetexto"/>
        <w:pageBreakBefore/>
        <w:spacing w:after="150"/>
        <w:ind w:firstLine="1417"/>
        <w:jc w:val="both"/>
        <w:rPr>
          <w:rFonts w:ascii="Helvetica Neue" w:hAnsi="Helvetica Neue"/>
          <w:color w:val="666666"/>
          <w:sz w:val="23"/>
        </w:rPr>
      </w:pPr>
    </w:p>
    <w:p w:rsidR="00000000" w:rsidRDefault="007D67AB">
      <w:pPr>
        <w:pStyle w:val="Corpodetexto"/>
        <w:spacing w:after="150"/>
        <w:ind w:firstLine="1417"/>
        <w:jc w:val="both"/>
        <w:rPr>
          <w:rFonts w:ascii="Helvetica Neue" w:hAnsi="Helvetica Neue"/>
          <w:color w:val="666666"/>
          <w:sz w:val="23"/>
        </w:rPr>
      </w:pP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b/>
          <w:color w:val="666666"/>
          <w:sz w:val="23"/>
          <w:u w:val="single"/>
        </w:rPr>
        <w:t>Qual a sua atividade?</w:t>
      </w:r>
    </w:p>
    <w:p w:rsidR="00000000" w:rsidRDefault="007D67AB">
      <w:pPr>
        <w:pStyle w:val="Corpodetexto"/>
        <w:spacing w:after="150"/>
        <w:jc w:val="both"/>
      </w:pPr>
      <w:r>
        <w:rPr>
          <w:rFonts w:ascii="Helvetica Neue" w:hAnsi="Helvetica Neue"/>
          <w:color w:val="666666"/>
          <w:sz w:val="23"/>
        </w:rPr>
        <w:t>Em pares, os</w:t>
      </w:r>
      <w:r>
        <w:rPr>
          <w:rFonts w:ascii="Helvetica Neue" w:hAnsi="Helvetica Neue"/>
          <w:color w:val="666666"/>
          <w:sz w:val="23"/>
        </w:rPr>
        <w:t xml:space="preserve"> alunos devem jogar as três aplicações com o cronômetro ligado, cada aplicação por vez. Os dois devem escolher </w:t>
      </w:r>
      <w:proofErr w:type="gramStart"/>
      <w:r>
        <w:rPr>
          <w:rFonts w:ascii="Helvetica Neue" w:hAnsi="Helvetica Neue"/>
          <w:color w:val="666666"/>
          <w:sz w:val="23"/>
        </w:rPr>
        <w:t>juntos qual nível</w:t>
      </w:r>
      <w:proofErr w:type="gramEnd"/>
      <w:r>
        <w:rPr>
          <w:rFonts w:ascii="Helvetica Neue" w:hAnsi="Helvetica Neue"/>
          <w:color w:val="666666"/>
          <w:sz w:val="23"/>
        </w:rPr>
        <w:t xml:space="preserve"> jogar. Após o jogo devem observar os resultados. Será tido como campeão o aluno que obtiver a maior pontuação.</w:t>
      </w:r>
    </w:p>
    <w:p w:rsidR="00000000" w:rsidRDefault="007D67AB">
      <w:pPr>
        <w:pStyle w:val="Corpodetexto"/>
        <w:spacing w:after="150"/>
        <w:jc w:val="both"/>
      </w:pPr>
      <w:r>
        <w:rPr>
          <w:rFonts w:ascii="Helvetica Neue" w:hAnsi="Helvetica Neue"/>
          <w:color w:val="666666"/>
          <w:sz w:val="23"/>
        </w:rPr>
        <w:t>A pontuação de c</w:t>
      </w:r>
      <w:r>
        <w:rPr>
          <w:rFonts w:ascii="Helvetica Neue" w:hAnsi="Helvetica Neue"/>
          <w:color w:val="666666"/>
          <w:sz w:val="23"/>
        </w:rPr>
        <w:t xml:space="preserve">ada </w:t>
      </w:r>
      <w:r>
        <w:rPr>
          <w:rFonts w:ascii="Helvetica Neue" w:hAnsi="Helvetica Neue"/>
          <w:color w:val="666666"/>
          <w:sz w:val="23"/>
        </w:rPr>
        <w:t xml:space="preserve">aluno e </w:t>
      </w:r>
      <w:r>
        <w:rPr>
          <w:rFonts w:ascii="Helvetica Neue" w:hAnsi="Helvetica Neue"/>
          <w:color w:val="666666"/>
          <w:sz w:val="23"/>
        </w:rPr>
        <w:t>dupla deve</w:t>
      </w:r>
      <w:r>
        <w:rPr>
          <w:rFonts w:ascii="Helvetica Neue" w:hAnsi="Helvetica Neue"/>
          <w:color w:val="666666"/>
          <w:sz w:val="23"/>
        </w:rPr>
        <w:t>m</w:t>
      </w:r>
      <w:r>
        <w:rPr>
          <w:rFonts w:ascii="Helvetica Neue" w:hAnsi="Helvetica Neue"/>
          <w:color w:val="666666"/>
          <w:sz w:val="23"/>
        </w:rPr>
        <w:t xml:space="preserve"> ser anotada</w:t>
      </w:r>
      <w:r>
        <w:rPr>
          <w:rFonts w:ascii="Helvetica Neue" w:hAnsi="Helvetica Neue"/>
          <w:color w:val="666666"/>
          <w:sz w:val="23"/>
        </w:rPr>
        <w:t>s</w:t>
      </w:r>
      <w:r>
        <w:rPr>
          <w:rFonts w:ascii="Helvetica Neue" w:hAnsi="Helvetica Neue"/>
          <w:color w:val="666666"/>
          <w:sz w:val="23"/>
        </w:rPr>
        <w:t xml:space="preserve"> em uma planilha compartilhada para análise de progresso.</w:t>
      </w:r>
    </w:p>
    <w:p w:rsidR="00000000" w:rsidRDefault="007D67AB">
      <w:pPr>
        <w:pStyle w:val="Corpodetexto"/>
        <w:spacing w:after="150"/>
        <w:jc w:val="both"/>
      </w:pPr>
      <w:proofErr w:type="gramStart"/>
      <w:r>
        <w:rPr>
          <w:rFonts w:ascii="Helvetica Neue" w:hAnsi="Helvetica Neue"/>
          <w:color w:val="666666"/>
          <w:sz w:val="23"/>
        </w:rPr>
        <w:t>Após</w:t>
      </w:r>
      <w:proofErr w:type="gramEnd"/>
      <w:r>
        <w:rPr>
          <w:rFonts w:ascii="Helvetica Neue" w:hAnsi="Helvetica Neue"/>
          <w:color w:val="666666"/>
          <w:sz w:val="23"/>
        </w:rPr>
        <w:t xml:space="preserve"> finalizado o jogo, deve-se trocar os pares e repetir o processo</w:t>
      </w:r>
    </w:p>
    <w:p w:rsidR="00000000" w:rsidRDefault="00F32A78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  <w:r>
        <w:rPr>
          <w:rFonts w:ascii="Helvetica Neue" w:hAnsi="Helvetica Neue"/>
          <w:noProof/>
          <w:color w:val="666666"/>
          <w:sz w:val="23"/>
          <w:lang w:eastAsia="pt-BR" w:bidi="ar-SA"/>
        </w:rPr>
        <w:drawing>
          <wp:inline distT="0" distB="0" distL="0" distR="0">
            <wp:extent cx="2162175" cy="1438275"/>
            <wp:effectExtent l="0" t="0" r="9525" b="9525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2" t="19911" r="14948" b="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7AB">
        <w:rPr>
          <w:rFonts w:ascii="Helvetica Neue" w:hAnsi="Helvetica Neue"/>
          <w:color w:val="666666"/>
          <w:sz w:val="23"/>
        </w:rPr>
        <w:t xml:space="preserve">  </w:t>
      </w:r>
      <w:r>
        <w:rPr>
          <w:noProof/>
          <w:color w:val="666666"/>
          <w:lang w:eastAsia="pt-BR" w:bidi="ar-SA"/>
        </w:rPr>
        <w:drawing>
          <wp:inline distT="0" distB="0" distL="0" distR="0">
            <wp:extent cx="2162175" cy="1438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2" t="19911" r="14948" b="14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7AB">
        <w:rPr>
          <w:color w:val="666666"/>
        </w:rPr>
        <w:t xml:space="preserve">  </w:t>
      </w:r>
      <w:r>
        <w:rPr>
          <w:rFonts w:ascii="Helvetica Neue" w:hAnsi="Helvetica Neue"/>
          <w:b/>
          <w:noProof/>
          <w:color w:val="666666"/>
          <w:sz w:val="23"/>
          <w:u w:val="single"/>
          <w:lang w:eastAsia="pt-BR" w:bidi="ar-SA"/>
        </w:rPr>
        <w:drawing>
          <wp:inline distT="0" distB="0" distL="0" distR="0">
            <wp:extent cx="2162175" cy="14382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2" t="19911" r="14948" b="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b/>
          <w:color w:val="666666"/>
          <w:sz w:val="23"/>
          <w:u w:val="single"/>
        </w:rPr>
        <w:t>Atividade complementar</w:t>
      </w: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color w:val="666666"/>
          <w:sz w:val="23"/>
        </w:rPr>
        <w:t xml:space="preserve">Para melhorar a </w:t>
      </w:r>
      <w:r w:rsidR="00C061E4">
        <w:rPr>
          <w:rFonts w:ascii="Helvetica Neue" w:hAnsi="Helvetica Neue"/>
          <w:color w:val="666666"/>
          <w:sz w:val="23"/>
        </w:rPr>
        <w:t>assertividade</w:t>
      </w:r>
      <w:r>
        <w:rPr>
          <w:rFonts w:ascii="Helvetica Neue" w:hAnsi="Helvetica Neue"/>
          <w:color w:val="666666"/>
          <w:sz w:val="23"/>
        </w:rPr>
        <w:t xml:space="preserve"> nas operações jogue, de forma ind</w:t>
      </w:r>
      <w:r>
        <w:rPr>
          <w:rFonts w:ascii="Helvetica Neue" w:hAnsi="Helvetica Neue"/>
          <w:color w:val="666666"/>
          <w:sz w:val="23"/>
        </w:rPr>
        <w:t xml:space="preserve">ividual e sem cronômetro, as </w:t>
      </w:r>
      <w:proofErr w:type="spellStart"/>
      <w:r>
        <w:rPr>
          <w:rFonts w:ascii="Helvetica Neue" w:hAnsi="Helvetica Neue"/>
          <w:color w:val="666666"/>
          <w:sz w:val="23"/>
        </w:rPr>
        <w:t>tres</w:t>
      </w:r>
      <w:proofErr w:type="spellEnd"/>
      <w:r>
        <w:rPr>
          <w:rFonts w:ascii="Helvetica Neue" w:hAnsi="Helvetica Neue"/>
          <w:color w:val="666666"/>
          <w:sz w:val="23"/>
        </w:rPr>
        <w:t xml:space="preserve"> aplicações.</w:t>
      </w:r>
    </w:p>
    <w:p w:rsidR="00000000" w:rsidRDefault="00F32A78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  <w:r>
        <w:rPr>
          <w:rFonts w:ascii="Helvetica Neue" w:hAnsi="Helvetica Neue"/>
          <w:noProof/>
          <w:color w:val="666666"/>
          <w:sz w:val="23"/>
          <w:lang w:eastAsia="pt-BR" w:bidi="ar-SA"/>
        </w:rPr>
        <w:drawing>
          <wp:inline distT="0" distB="0" distL="0" distR="0">
            <wp:extent cx="2162175" cy="14382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2" t="19911" r="14948" b="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7AB">
        <w:rPr>
          <w:rFonts w:ascii="Helvetica Neue" w:hAnsi="Helvetica Neue"/>
          <w:color w:val="666666"/>
          <w:sz w:val="23"/>
        </w:rPr>
        <w:t xml:space="preserve">  </w:t>
      </w:r>
      <w:r>
        <w:rPr>
          <w:rFonts w:ascii="Helvetica Neue" w:hAnsi="Helvetica Neue"/>
          <w:noProof/>
          <w:color w:val="666666"/>
          <w:sz w:val="23"/>
          <w:lang w:eastAsia="pt-BR" w:bidi="ar-SA"/>
        </w:rPr>
        <w:drawing>
          <wp:inline distT="0" distB="0" distL="0" distR="0">
            <wp:extent cx="2162175" cy="14382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2" t="19911" r="14948" b="14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7AB">
        <w:rPr>
          <w:rFonts w:ascii="Helvetica Neue" w:hAnsi="Helvetica Neue"/>
          <w:color w:val="666666"/>
          <w:sz w:val="23"/>
        </w:rPr>
        <w:t xml:space="preserve">  </w:t>
      </w:r>
      <w:r>
        <w:rPr>
          <w:rFonts w:ascii="Helvetica Neue" w:hAnsi="Helvetica Neue"/>
          <w:b/>
          <w:noProof/>
          <w:color w:val="666666"/>
          <w:sz w:val="23"/>
          <w:u w:val="single"/>
          <w:lang w:eastAsia="pt-BR" w:bidi="ar-SA"/>
        </w:rPr>
        <w:drawing>
          <wp:inline distT="0" distB="0" distL="0" distR="0">
            <wp:extent cx="2162175" cy="14382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2" t="19911" r="14948" b="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D67AB">
      <w:pPr>
        <w:pStyle w:val="Corpodetexto"/>
        <w:spacing w:after="150"/>
        <w:rPr>
          <w:rFonts w:ascii="Helvetica Neue" w:hAnsi="Helvetica Neue"/>
          <w:b/>
          <w:color w:val="666666"/>
          <w:sz w:val="23"/>
          <w:u w:val="single"/>
        </w:rPr>
      </w:pPr>
    </w:p>
    <w:p w:rsidR="00000000" w:rsidRDefault="007D67AB">
      <w:pPr>
        <w:pStyle w:val="Corpodetexto"/>
        <w:spacing w:after="150"/>
      </w:pPr>
      <w:r>
        <w:rPr>
          <w:rFonts w:ascii="Helvetica Neue" w:hAnsi="Helvetica Neue"/>
          <w:b/>
          <w:color w:val="666666"/>
          <w:sz w:val="23"/>
          <w:u w:val="single"/>
        </w:rPr>
        <w:t>Para saber mais:</w:t>
      </w:r>
    </w:p>
    <w:p w:rsidR="00000000" w:rsidRDefault="007D67AB">
      <w:pPr>
        <w:spacing w:after="150"/>
        <w:rPr>
          <w:rFonts w:ascii="Helvetica Neue" w:hAnsi="Helvetica Neue"/>
          <w:color w:val="666666"/>
          <w:sz w:val="23"/>
        </w:rPr>
      </w:pPr>
      <w:hyperlink r:id="rId15" w:anchor="for-teachers-header" w:history="1">
        <w:r>
          <w:rPr>
            <w:rStyle w:val="Quotation"/>
            <w:rFonts w:ascii="Arial" w:hAnsi="Arial"/>
            <w:i w:val="0"/>
            <w:color w:val="006621"/>
            <w:sz w:val="21"/>
          </w:rPr>
          <w:t>https://phet.colorado.edu/en/simulation/arithmetic#for-teachers-header</w:t>
        </w:r>
      </w:hyperlink>
    </w:p>
    <w:p w:rsidR="00000000" w:rsidRDefault="007D67AB">
      <w:pPr>
        <w:spacing w:after="150"/>
        <w:rPr>
          <w:rFonts w:ascii="Helvetica Neue" w:hAnsi="Helvetica Neue"/>
          <w:color w:val="666666"/>
          <w:sz w:val="23"/>
        </w:rPr>
      </w:pPr>
      <w:hyperlink r:id="rId16" w:history="1">
        <w:r>
          <w:rPr>
            <w:rStyle w:val="Quotation"/>
            <w:rFonts w:ascii="Arial" w:hAnsi="Arial"/>
            <w:i w:val="0"/>
            <w:color w:val="006621"/>
            <w:sz w:val="21"/>
          </w:rPr>
          <w:t>https://phet.colorado.edu/services/download-servlet?filename=%2Fteachers-guide%2Farithmetic-html-guide_en.pdf</w:t>
        </w:r>
      </w:hyperlink>
    </w:p>
    <w:p w:rsidR="00000000" w:rsidRDefault="007D67AB">
      <w:pPr>
        <w:spacing w:after="150"/>
        <w:rPr>
          <w:rFonts w:ascii="Helvetica Neue" w:hAnsi="Helvetica Neue"/>
          <w:color w:val="666666"/>
          <w:sz w:val="23"/>
        </w:rPr>
      </w:pPr>
      <w:hyperlink r:id="rId17" w:history="1">
        <w:r>
          <w:rPr>
            <w:rStyle w:val="Quotation"/>
            <w:rFonts w:ascii="Arial" w:hAnsi="Arial"/>
            <w:i w:val="0"/>
            <w:color w:val="006621"/>
            <w:sz w:val="21"/>
          </w:rPr>
          <w:t>https://educacao.uol.com.br/.../multiplicacao-como-funciona-e-quando-utilizar.htm</w:t>
        </w:r>
      </w:hyperlink>
    </w:p>
    <w:p w:rsidR="007D67AB" w:rsidRDefault="007D67AB">
      <w:pPr>
        <w:spacing w:after="150"/>
      </w:pPr>
      <w:proofErr w:type="gramStart"/>
      <w:r>
        <w:rPr>
          <w:rStyle w:val="Quotation"/>
          <w:rFonts w:ascii="Arial" w:hAnsi="Arial"/>
          <w:i w:val="0"/>
          <w:color w:val="006621"/>
          <w:sz w:val="21"/>
        </w:rPr>
        <w:t>https</w:t>
      </w:r>
      <w:proofErr w:type="gramEnd"/>
      <w:r>
        <w:rPr>
          <w:rStyle w:val="Quotation"/>
          <w:rFonts w:ascii="Arial" w:hAnsi="Arial"/>
          <w:i w:val="0"/>
          <w:color w:val="006621"/>
          <w:sz w:val="21"/>
        </w:rPr>
        <w:t>://sites.google.com/site/aritmeticaparagentepratica/as-operacoes-fundamentais-aritmeticas/a-multiplicacao-ari</w:t>
      </w:r>
      <w:r>
        <w:rPr>
          <w:rStyle w:val="Quotation"/>
          <w:rFonts w:ascii="Arial" w:hAnsi="Arial"/>
          <w:i w:val="0"/>
          <w:color w:val="006621"/>
          <w:sz w:val="21"/>
        </w:rPr>
        <w:t>tmetica</w:t>
      </w:r>
    </w:p>
    <w:sectPr w:rsidR="007D67AB">
      <w:headerReference w:type="default" r:id="rId18"/>
      <w:pgSz w:w="11906" w:h="16838"/>
      <w:pgMar w:top="1126" w:right="567" w:bottom="567" w:left="56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AB" w:rsidRDefault="007D67AB">
      <w:r>
        <w:separator/>
      </w:r>
    </w:p>
  </w:endnote>
  <w:endnote w:type="continuationSeparator" w:id="0">
    <w:p w:rsidR="007D67AB" w:rsidRDefault="007D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AB" w:rsidRDefault="007D67AB">
      <w:r>
        <w:separator/>
      </w:r>
    </w:p>
  </w:footnote>
  <w:footnote w:type="continuationSeparator" w:id="0">
    <w:p w:rsidR="007D67AB" w:rsidRDefault="007D6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D8" w:rsidRPr="005971D8" w:rsidRDefault="005971D8" w:rsidP="005971D8">
    <w:pPr>
      <w:pStyle w:val="Cabealho"/>
      <w:jc w:val="center"/>
      <w:rPr>
        <w:sz w:val="28"/>
        <w:szCs w:val="28"/>
      </w:rPr>
    </w:pPr>
    <w:r w:rsidRPr="005971D8">
      <w:rPr>
        <w:sz w:val="28"/>
        <w:szCs w:val="28"/>
      </w:rPr>
      <w:t>Plano de aula sobre aritmética</w:t>
    </w:r>
  </w:p>
  <w:p w:rsidR="005971D8" w:rsidRDefault="005971D8" w:rsidP="005971D8">
    <w:pPr>
      <w:pStyle w:val="Cabealho"/>
      <w:jc w:val="center"/>
    </w:pPr>
    <w:hyperlink r:id="rId1" w:history="1">
      <w:r>
        <w:rPr>
          <w:rStyle w:val="Hyperlink"/>
        </w:rPr>
        <w:t>http://www.phet.colorado.edu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4"/>
    <w:rsid w:val="005971D8"/>
    <w:rsid w:val="007D67AB"/>
    <w:rsid w:val="00C061E4"/>
    <w:rsid w:val="00F3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Ttulo1">
    <w:name w:val="heading 1"/>
    <w:basedOn w:val="Heading"/>
    <w:next w:val="Corpodetex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3">
    <w:name w:val="heading 3"/>
    <w:basedOn w:val="Heading"/>
    <w:next w:val="Corpodetex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character" w:styleId="nfase">
    <w:name w:val="Emphasis"/>
    <w:qFormat/>
    <w:rPr>
      <w:i/>
      <w:iCs/>
    </w:rPr>
  </w:style>
  <w:style w:type="character" w:customStyle="1" w:styleId="Quotation">
    <w:name w:val="Quotation"/>
    <w:rPr>
      <w:i/>
      <w:iCs/>
    </w:rPr>
  </w:style>
  <w:style w:type="character" w:customStyle="1" w:styleId="NumberingSymbols">
    <w:name w:val="Numbering Symbols"/>
  </w:style>
  <w:style w:type="character" w:styleId="HiperlinkVisitad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5971D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971D8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5971D8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71D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1D8"/>
    <w:rPr>
      <w:rFonts w:ascii="Tahoma" w:eastAsia="Noto Sans CJK SC Regular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Ttulo1">
    <w:name w:val="heading 1"/>
    <w:basedOn w:val="Heading"/>
    <w:next w:val="Corpodetex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3">
    <w:name w:val="heading 3"/>
    <w:basedOn w:val="Heading"/>
    <w:next w:val="Corpodetex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character" w:styleId="nfase">
    <w:name w:val="Emphasis"/>
    <w:qFormat/>
    <w:rPr>
      <w:i/>
      <w:iCs/>
    </w:rPr>
  </w:style>
  <w:style w:type="character" w:customStyle="1" w:styleId="Quotation">
    <w:name w:val="Quotation"/>
    <w:rPr>
      <w:i/>
      <w:iCs/>
    </w:rPr>
  </w:style>
  <w:style w:type="character" w:customStyle="1" w:styleId="NumberingSymbols">
    <w:name w:val="Numbering Symbols"/>
  </w:style>
  <w:style w:type="character" w:styleId="HiperlinkVisitad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5971D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971D8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5971D8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71D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1D8"/>
    <w:rPr>
      <w:rFonts w:ascii="Tahoma" w:eastAsia="Noto Sans CJK SC Regular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uada.org/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educacao.uol.com.br/.../multiplicacao-como-funciona-e-quando-utilizar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het.colorado.edu/services/download-servlet?filename=%2Fteachers-guide%2Farithmetic-html-guide_en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phet.colorado.edu/en/simulation/arithmetic" TargetMode="External"/><Relationship Id="rId10" Type="http://schemas.openxmlformats.org/officeDocument/2006/relationships/hyperlink" Target="https://phet.colorado.ed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et.colorado.edu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Links>
    <vt:vector size="30" baseType="variant">
      <vt:variant>
        <vt:i4>4259864</vt:i4>
      </vt:variant>
      <vt:variant>
        <vt:i4>12</vt:i4>
      </vt:variant>
      <vt:variant>
        <vt:i4>0</vt:i4>
      </vt:variant>
      <vt:variant>
        <vt:i4>5</vt:i4>
      </vt:variant>
      <vt:variant>
        <vt:lpwstr>https://educacao.uol.com.br/.../multiplicacao-como-funciona-e-quando-utilizar.htm</vt:lpwstr>
      </vt:variant>
      <vt:variant>
        <vt:lpwstr/>
      </vt:variant>
      <vt:variant>
        <vt:i4>1507366</vt:i4>
      </vt:variant>
      <vt:variant>
        <vt:i4>9</vt:i4>
      </vt:variant>
      <vt:variant>
        <vt:i4>0</vt:i4>
      </vt:variant>
      <vt:variant>
        <vt:i4>5</vt:i4>
      </vt:variant>
      <vt:variant>
        <vt:lpwstr>https://phet.colorado.edu/services/download-servlet?filename=%2Fteachers-guide%2Farithmetic-html-guide_en.pdf</vt:lpwstr>
      </vt:variant>
      <vt:variant>
        <vt:lpwstr/>
      </vt:variant>
      <vt:variant>
        <vt:i4>1769486</vt:i4>
      </vt:variant>
      <vt:variant>
        <vt:i4>6</vt:i4>
      </vt:variant>
      <vt:variant>
        <vt:i4>0</vt:i4>
      </vt:variant>
      <vt:variant>
        <vt:i4>5</vt:i4>
      </vt:variant>
      <vt:variant>
        <vt:lpwstr>https://phet.colorado.edu/en/simulation/arithmetic</vt:lpwstr>
      </vt:variant>
      <vt:variant>
        <vt:lpwstr>for-teachers-header</vt:lpwstr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https://phet.colorado.edu/</vt:lpwstr>
      </vt:variant>
      <vt:variant>
        <vt:lpwstr/>
      </vt:variant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http://www.tabuada.org/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Instituto</cp:lastModifiedBy>
  <cp:revision>3</cp:revision>
  <cp:lastPrinted>1601-01-01T00:00:00Z</cp:lastPrinted>
  <dcterms:created xsi:type="dcterms:W3CDTF">2017-05-02T11:09:00Z</dcterms:created>
  <dcterms:modified xsi:type="dcterms:W3CDTF">2017-05-02T11:12:00Z</dcterms:modified>
</cp:coreProperties>
</file>