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41C0" w:rsidRDefault="001445D7">
      <w:r>
        <w:rPr>
          <w:b/>
          <w:sz w:val="28"/>
          <w:szCs w:val="28"/>
        </w:rPr>
        <w:t>Student Guide for Density Simulation</w:t>
      </w:r>
    </w:p>
    <w:p w:rsidR="006741C0" w:rsidRDefault="001445D7">
      <w:r>
        <w:t xml:space="preserve">Name:   </w:t>
      </w:r>
    </w:p>
    <w:p w:rsidR="006741C0" w:rsidRDefault="001445D7">
      <w:r>
        <w:t xml:space="preserve">Hour:  </w:t>
      </w:r>
    </w:p>
    <w:p w:rsidR="006741C0" w:rsidRDefault="006741C0"/>
    <w:p w:rsidR="006741C0" w:rsidRDefault="001445D7">
      <w:hyperlink r:id="rId6">
        <w:r>
          <w:rPr>
            <w:color w:val="1155CC"/>
            <w:u w:val="single"/>
          </w:rPr>
          <w:t>https://phet.colorado.edu/sims/density-and-buoyancy/density_en.html</w:t>
        </w:r>
      </w:hyperlink>
    </w:p>
    <w:p w:rsidR="006741C0" w:rsidRDefault="001445D7">
      <w:pPr>
        <w:numPr>
          <w:ilvl w:val="0"/>
          <w:numId w:val="1"/>
        </w:numPr>
        <w:ind w:hanging="360"/>
        <w:contextualSpacing/>
      </w:pPr>
      <w:r>
        <w:t>Go to the simulation website (on Google Classroom or link above).</w:t>
      </w:r>
    </w:p>
    <w:p w:rsidR="006741C0" w:rsidRDefault="001445D7">
      <w:pPr>
        <w:numPr>
          <w:ilvl w:val="0"/>
          <w:numId w:val="1"/>
        </w:numPr>
        <w:ind w:hanging="360"/>
        <w:contextualSpacing/>
      </w:pPr>
      <w:r>
        <w:t>Experiment with the different materials by putting them in the water.</w:t>
      </w:r>
    </w:p>
    <w:p w:rsidR="006741C0" w:rsidRDefault="001445D7">
      <w:pPr>
        <w:numPr>
          <w:ilvl w:val="0"/>
          <w:numId w:val="1"/>
        </w:numPr>
        <w:ind w:hanging="360"/>
        <w:contextualSpacing/>
      </w:pPr>
      <w:r>
        <w:t>Fill in the box with the appropriate information.</w:t>
      </w:r>
    </w:p>
    <w:p w:rsidR="006741C0" w:rsidRDefault="006741C0">
      <w:pPr>
        <w:jc w:val="center"/>
      </w:pPr>
    </w:p>
    <w:tbl>
      <w:tblPr>
        <w:tblStyle w:val="a"/>
        <w:tblW w:w="6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545"/>
        <w:gridCol w:w="1830"/>
      </w:tblGrid>
      <w:tr w:rsidR="006741C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  <w:jc w:val="center"/>
            </w:pPr>
            <w:r>
              <w:t>Material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  <w:jc w:val="center"/>
            </w:pPr>
            <w:r>
              <w:t>S: Sinker  or    F:  Floater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  <w:jc w:val="center"/>
            </w:pPr>
            <w:r>
              <w:t>Density Given</w:t>
            </w:r>
          </w:p>
        </w:tc>
      </w:tr>
      <w:tr w:rsidR="006741C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</w:tr>
      <w:tr w:rsidR="006741C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</w:tr>
      <w:tr w:rsidR="006741C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</w:tr>
      <w:tr w:rsidR="006741C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</w:tr>
      <w:tr w:rsidR="006741C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  <w:jc w:val="center"/>
            </w:pPr>
          </w:p>
        </w:tc>
      </w:tr>
    </w:tbl>
    <w:p w:rsidR="006741C0" w:rsidRDefault="006741C0"/>
    <w:p w:rsidR="006741C0" w:rsidRDefault="001445D7">
      <w:r>
        <w:t>5.  Try to get aluminum to float.  Can you?  If so, how did you get it to float?</w:t>
      </w:r>
    </w:p>
    <w:p w:rsidR="006741C0" w:rsidRDefault="006741C0"/>
    <w:p w:rsidR="006741C0" w:rsidRDefault="006741C0"/>
    <w:p w:rsidR="006741C0" w:rsidRDefault="001445D7">
      <w:r>
        <w:t>6.  What do you see about the density triangle at the bottom of the box?  Why do you think this does or does not move?</w:t>
      </w:r>
    </w:p>
    <w:p w:rsidR="006741C0" w:rsidRDefault="006741C0"/>
    <w:p w:rsidR="006741C0" w:rsidRDefault="006741C0"/>
    <w:p w:rsidR="006741C0" w:rsidRDefault="001445D7">
      <w:r>
        <w:t>7.  From class we have learned that    ________________________ divided by _______________________ equals DENSITY.</w:t>
      </w:r>
    </w:p>
    <w:p w:rsidR="006741C0" w:rsidRDefault="006741C0"/>
    <w:p w:rsidR="006741C0" w:rsidRDefault="001445D7">
      <w:r>
        <w:t>8.  What number does the density have to be less than for it to float in water?  Write a paragraph that explains why and shows evidence of h</w:t>
      </w:r>
      <w:r>
        <w:t xml:space="preserve">ow you know this.  </w:t>
      </w:r>
    </w:p>
    <w:p w:rsidR="006741C0" w:rsidRDefault="006741C0"/>
    <w:p w:rsidR="006741C0" w:rsidRDefault="001445D7" w:rsidP="001445D7">
      <w:pPr>
        <w:ind w:firstLine="720"/>
      </w:pPr>
      <w:r>
        <w:t>CLAIM:</w:t>
      </w:r>
    </w:p>
    <w:p w:rsidR="001445D7" w:rsidRDefault="001445D7" w:rsidP="001445D7">
      <w:pPr>
        <w:ind w:firstLine="720"/>
      </w:pPr>
    </w:p>
    <w:p w:rsidR="006741C0" w:rsidRDefault="006741C0"/>
    <w:p w:rsidR="006741C0" w:rsidRDefault="001445D7" w:rsidP="001445D7">
      <w:pPr>
        <w:ind w:firstLine="720"/>
      </w:pPr>
      <w:r>
        <w:t>EVIDENCE:</w:t>
      </w:r>
    </w:p>
    <w:p w:rsidR="001445D7" w:rsidRDefault="001445D7"/>
    <w:p w:rsidR="001445D7" w:rsidRDefault="001445D7"/>
    <w:p w:rsidR="006741C0" w:rsidRDefault="001445D7" w:rsidP="001445D7">
      <w:pPr>
        <w:ind w:left="720"/>
      </w:pPr>
      <w:r>
        <w:br/>
      </w:r>
      <w:r>
        <w:br/>
      </w:r>
      <w:r>
        <w:t>REASONING:</w:t>
      </w:r>
    </w:p>
    <w:p w:rsidR="006741C0" w:rsidRDefault="006741C0"/>
    <w:p w:rsidR="006741C0" w:rsidRDefault="006741C0"/>
    <w:p w:rsidR="006741C0" w:rsidRDefault="006741C0"/>
    <w:p w:rsidR="006741C0" w:rsidRDefault="001445D7">
      <w:r>
        <w:t xml:space="preserve">9.  </w:t>
      </w:r>
      <w:proofErr w:type="gramStart"/>
      <w:r>
        <w:t>In</w:t>
      </w:r>
      <w:proofErr w:type="gramEnd"/>
      <w:r>
        <w:t xml:space="preserve"> the “blocks” box, click on MYSTERY.</w:t>
      </w:r>
    </w:p>
    <w:p w:rsidR="006741C0" w:rsidRDefault="001445D7">
      <w:r>
        <w:t>10.  Test the boxes in the water:  just drag and drop them.</w:t>
      </w:r>
    </w:p>
    <w:p w:rsidR="006741C0" w:rsidRDefault="001445D7">
      <w:r>
        <w:t>11.  When you have determined which ones sink and float, fill in the data table for each box.</w:t>
      </w:r>
    </w:p>
    <w:p w:rsidR="006741C0" w:rsidRDefault="006741C0"/>
    <w:tbl>
      <w:tblPr>
        <w:tblStyle w:val="a0"/>
        <w:tblW w:w="9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110"/>
        <w:gridCol w:w="1365"/>
        <w:gridCol w:w="1710"/>
        <w:gridCol w:w="1125"/>
        <w:gridCol w:w="1050"/>
        <w:gridCol w:w="1950"/>
      </w:tblGrid>
      <w:tr w:rsidR="006741C0"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Sam</w:t>
            </w:r>
            <w:r>
              <w:t>ple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Starting Volume of Water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Volume of Water &amp; Block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Volume of Block Alone (2nd column- 100L)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Mass (kg)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Density (kg/L)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What is it most likely made of? (use show table for help)</w:t>
            </w:r>
          </w:p>
        </w:tc>
      </w:tr>
      <w:tr w:rsidR="006741C0"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A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100 L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</w:tr>
      <w:tr w:rsidR="006741C0"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100 L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</w:tr>
      <w:tr w:rsidR="006741C0"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C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100 L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6741C0">
            <w:pPr>
              <w:widowControl w:val="0"/>
              <w:spacing w:line="240" w:lineRule="auto"/>
            </w:pPr>
          </w:p>
        </w:tc>
      </w:tr>
    </w:tbl>
    <w:p w:rsidR="006741C0" w:rsidRDefault="006741C0"/>
    <w:p w:rsidR="006741C0" w:rsidRDefault="006741C0"/>
    <w:p w:rsidR="006741C0" w:rsidRDefault="001445D7">
      <w:r>
        <w:t>12.  Look closely at the GREEN BOX C and RED BOX D (still in mystery). Make 3 observations about these two blocks.  List these observations in the boxes below.</w:t>
      </w:r>
    </w:p>
    <w:p w:rsidR="006741C0" w:rsidRDefault="006741C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741C0">
        <w:trPr>
          <w:trHeight w:val="76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1st Observation: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2nd Observation: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1C0" w:rsidRDefault="001445D7">
            <w:pPr>
              <w:widowControl w:val="0"/>
              <w:spacing w:line="240" w:lineRule="auto"/>
            </w:pPr>
            <w:r>
              <w:t>3rd Observation:</w:t>
            </w:r>
          </w:p>
          <w:p w:rsidR="006741C0" w:rsidRDefault="006741C0">
            <w:pPr>
              <w:widowControl w:val="0"/>
              <w:spacing w:line="240" w:lineRule="auto"/>
            </w:pPr>
          </w:p>
          <w:p w:rsidR="006741C0" w:rsidRDefault="006741C0">
            <w:pPr>
              <w:widowControl w:val="0"/>
              <w:spacing w:line="240" w:lineRule="auto"/>
            </w:pPr>
          </w:p>
        </w:tc>
      </w:tr>
    </w:tbl>
    <w:p w:rsidR="006741C0" w:rsidRDefault="006741C0"/>
    <w:p w:rsidR="006741C0" w:rsidRDefault="006741C0"/>
    <w:p w:rsidR="006741C0" w:rsidRDefault="001445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5B8FA" wp14:editId="3A0619AD">
                <wp:simplePos x="0" y="0"/>
                <wp:positionH relativeFrom="column">
                  <wp:posOffset>3267075</wp:posOffset>
                </wp:positionH>
                <wp:positionV relativeFrom="paragraph">
                  <wp:posOffset>333375</wp:posOffset>
                </wp:positionV>
                <wp:extent cx="2990850" cy="187896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5D7" w:rsidRDefault="001445D7" w:rsidP="001445D7">
                            <w:pPr>
                              <w:jc w:val="right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114300" distB="114300" distL="114300" distR="114300" wp14:anchorId="3B82BC95" wp14:editId="21896EBB">
                                  <wp:extent cx="2610216" cy="1600200"/>
                                  <wp:effectExtent l="0" t="0" r="0" b="0"/>
                                  <wp:docPr id="2" name="image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1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7593" cy="1604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25pt;margin-top:26.25pt;width:235.5pt;height:1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htIgIAAB4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" stroked="f">
                <v:textbox>
                  <w:txbxContent>
                    <w:p w:rsidR="001445D7" w:rsidRDefault="001445D7" w:rsidP="001445D7">
                      <w:pPr>
                        <w:jc w:val="right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114300" distB="114300" distL="114300" distR="114300" wp14:anchorId="3B82BC95" wp14:editId="21896EBB">
                            <wp:extent cx="2610216" cy="1600200"/>
                            <wp:effectExtent l="0" t="0" r="0" b="0"/>
                            <wp:docPr id="2" name="image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7593" cy="160472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t>13. This is a picture of an aluminum boat.  Use CLEAR to answer this question.  Will this boat float?</w:t>
      </w:r>
    </w:p>
    <w:p w:rsidR="006741C0" w:rsidRDefault="006741C0"/>
    <w:p w:rsidR="006741C0" w:rsidRDefault="001445D7">
      <w:r>
        <w:t>CLAIM:</w:t>
      </w:r>
    </w:p>
    <w:p w:rsidR="006741C0" w:rsidRDefault="006741C0"/>
    <w:p w:rsidR="006741C0" w:rsidRDefault="006741C0"/>
    <w:p w:rsidR="006741C0" w:rsidRDefault="006741C0"/>
    <w:p w:rsidR="006741C0" w:rsidRDefault="001445D7">
      <w:r>
        <w:t>EVIDENCE:</w:t>
      </w:r>
    </w:p>
    <w:p w:rsidR="001445D7" w:rsidRDefault="001445D7"/>
    <w:p w:rsidR="006741C0" w:rsidRDefault="006741C0"/>
    <w:p w:rsidR="001445D7" w:rsidRDefault="001445D7"/>
    <w:p w:rsidR="001445D7" w:rsidRDefault="001445D7"/>
    <w:p w:rsidR="001445D7" w:rsidRDefault="001445D7"/>
    <w:p w:rsidR="001445D7" w:rsidRDefault="001445D7"/>
    <w:p w:rsidR="001445D7" w:rsidRDefault="001445D7"/>
    <w:p w:rsidR="006741C0" w:rsidRDefault="006741C0"/>
    <w:p w:rsidR="006741C0" w:rsidRDefault="001445D7">
      <w:r>
        <w:t>REASONING:</w:t>
      </w:r>
    </w:p>
    <w:p w:rsidR="006741C0" w:rsidRDefault="006741C0"/>
    <w:p w:rsidR="006741C0" w:rsidRDefault="006741C0"/>
    <w:p w:rsidR="001445D7" w:rsidRDefault="001445D7"/>
    <w:p w:rsidR="006741C0" w:rsidRDefault="006741C0"/>
    <w:sectPr w:rsidR="006741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725"/>
    <w:multiLevelType w:val="multilevel"/>
    <w:tmpl w:val="16C622A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41C0"/>
    <w:rsid w:val="001445D7"/>
    <w:rsid w:val="0067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5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5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density-and-buoyancy/density_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Oak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Eric</dc:creator>
  <cp:lastModifiedBy>Wright, Eric</cp:lastModifiedBy>
  <cp:revision>2</cp:revision>
  <dcterms:created xsi:type="dcterms:W3CDTF">2016-09-19T12:41:00Z</dcterms:created>
  <dcterms:modified xsi:type="dcterms:W3CDTF">2016-09-19T12:41:00Z</dcterms:modified>
</cp:coreProperties>
</file>