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D5A8DEC" w14:textId="77777777" w:rsidR="00D22C6F" w:rsidRDefault="00C04CD5">
      <w:pPr>
        <w:pStyle w:val="Title"/>
        <w:jc w:val="center"/>
      </w:pPr>
      <w:r>
        <w:t>Proportional Density (by Mary Burr)</w:t>
      </w:r>
    </w:p>
    <w:tbl>
      <w:tblPr>
        <w:tblStyle w:val="a1"/>
        <w:tblW w:w="108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990"/>
        <w:gridCol w:w="4500"/>
      </w:tblGrid>
      <w:tr w:rsidR="00D22C6F" w14:paraId="104143B4" w14:textId="77777777">
        <w:tc>
          <w:tcPr>
            <w:tcW w:w="10818" w:type="dxa"/>
            <w:gridSpan w:val="3"/>
            <w:shd w:val="clear" w:color="auto" w:fill="92D050"/>
          </w:tcPr>
          <w:p w14:paraId="4603863A" w14:textId="77777777" w:rsidR="00D22C6F" w:rsidRDefault="00C04CD5">
            <w:pPr>
              <w:pStyle w:val="Subtitle"/>
              <w:jc w:val="center"/>
            </w:pPr>
            <w:r>
              <w:rPr>
                <w:b/>
              </w:rPr>
              <w:t>Overview</w:t>
            </w:r>
          </w:p>
        </w:tc>
      </w:tr>
      <w:tr w:rsidR="00D22C6F" w14:paraId="606C633D" w14:textId="77777777">
        <w:tc>
          <w:tcPr>
            <w:tcW w:w="10818" w:type="dxa"/>
            <w:gridSpan w:val="3"/>
          </w:tcPr>
          <w:p w14:paraId="32CF01B2" w14:textId="77777777" w:rsidR="00D22C6F" w:rsidRDefault="00C04CD5">
            <w:r>
              <w:rPr>
                <w:b/>
              </w:rPr>
              <w:t xml:space="preserve">Prerequisite Skills: </w:t>
            </w:r>
          </w:p>
          <w:p w14:paraId="4A80D112" w14:textId="77777777" w:rsidR="00D22C6F" w:rsidRDefault="00C04CD5">
            <w:pPr>
              <w:numPr>
                <w:ilvl w:val="0"/>
                <w:numId w:val="8"/>
              </w:numPr>
              <w:spacing w:line="276" w:lineRule="auto"/>
              <w:ind w:hanging="360"/>
              <w:contextualSpacing/>
            </w:pPr>
            <w:r>
              <w:t>Calculate constant of proportionality from a table.</w:t>
            </w:r>
          </w:p>
          <w:p w14:paraId="4AE17D59" w14:textId="77777777" w:rsidR="00D22C6F" w:rsidRDefault="00C04CD5">
            <w:pPr>
              <w:numPr>
                <w:ilvl w:val="0"/>
                <w:numId w:val="8"/>
              </w:numPr>
              <w:spacing w:line="276" w:lineRule="auto"/>
              <w:ind w:hanging="360"/>
              <w:contextualSpacing/>
            </w:pPr>
            <w:r>
              <w:t xml:space="preserve">Write/graph equations in the form y= </w:t>
            </w:r>
            <w:proofErr w:type="spellStart"/>
            <w:r>
              <w:t>kx</w:t>
            </w:r>
            <w:proofErr w:type="spellEnd"/>
            <w:r>
              <w:t>.</w:t>
            </w:r>
          </w:p>
          <w:p w14:paraId="4792A90E" w14:textId="77777777" w:rsidR="00D22C6F" w:rsidRDefault="00C04CD5" w:rsidP="009732C4">
            <w:pPr>
              <w:numPr>
                <w:ilvl w:val="0"/>
                <w:numId w:val="8"/>
              </w:numPr>
              <w:spacing w:after="200" w:line="276" w:lineRule="auto"/>
              <w:ind w:hanging="360"/>
              <w:contextualSpacing/>
            </w:pPr>
            <w:r>
              <w:t xml:space="preserve">Optional: students are familiar with Google classroom and </w:t>
            </w:r>
            <w:proofErr w:type="spellStart"/>
            <w:r>
              <w:t>Geogebra</w:t>
            </w:r>
            <w:proofErr w:type="spellEnd"/>
            <w:r>
              <w:t>.</w:t>
            </w:r>
            <w:r w:rsidR="009732C4">
              <w:t xml:space="preserve"> (If not, worksheet and graphs can be completed on paper instead of electronically).  </w:t>
            </w:r>
          </w:p>
        </w:tc>
      </w:tr>
      <w:tr w:rsidR="00D22C6F" w14:paraId="635669D8" w14:textId="77777777">
        <w:tc>
          <w:tcPr>
            <w:tcW w:w="10818" w:type="dxa"/>
            <w:gridSpan w:val="3"/>
          </w:tcPr>
          <w:p w14:paraId="3927FD3E" w14:textId="77777777" w:rsidR="00D22C6F" w:rsidRDefault="00C04CD5">
            <w:r>
              <w:rPr>
                <w:b/>
              </w:rPr>
              <w:t xml:space="preserve">Learning Goal: </w:t>
            </w:r>
          </w:p>
          <w:p w14:paraId="4E2B0472" w14:textId="77777777" w:rsidR="00D22C6F" w:rsidRDefault="00C04CD5">
            <w:r>
              <w:t xml:space="preserve">Students will be able to use tables, graphs, equations, and slope to represent and compare proportional relationships. </w:t>
            </w:r>
          </w:p>
        </w:tc>
      </w:tr>
      <w:tr w:rsidR="00D22C6F" w14:paraId="21C34CB5" w14:textId="77777777">
        <w:tc>
          <w:tcPr>
            <w:tcW w:w="10818" w:type="dxa"/>
            <w:gridSpan w:val="3"/>
          </w:tcPr>
          <w:p w14:paraId="05277AE9" w14:textId="77777777" w:rsidR="00D22C6F" w:rsidRDefault="00C04CD5">
            <w:r>
              <w:rPr>
                <w:b/>
              </w:rPr>
              <w:t>Florida Math Standards:</w:t>
            </w:r>
          </w:p>
          <w:p w14:paraId="56A2DE49" w14:textId="77777777" w:rsidR="00D22C6F" w:rsidRDefault="00C04CD5">
            <w:r>
              <w:rPr>
                <w:u w:val="single"/>
              </w:rPr>
              <w:t>MAFS.7.RP.1.2:</w:t>
            </w:r>
            <w:r>
              <w:t xml:space="preserve"> Recognize and represent proportional relationships between quantities; Decide whether two quanti</w:t>
            </w:r>
            <w:r>
              <w:t>ties are in a proportional relationship…by graphing on a coordinate plane.</w:t>
            </w:r>
          </w:p>
          <w:p w14:paraId="413685B7" w14:textId="77777777" w:rsidR="00D22C6F" w:rsidRDefault="00C04CD5">
            <w:r>
              <w:rPr>
                <w:u w:val="single"/>
              </w:rPr>
              <w:t>MAFS.8.EE.2.6:</w:t>
            </w:r>
            <w:r>
              <w:t xml:space="preserve"> Derive the equation y=mx for a line through the origin</w:t>
            </w:r>
          </w:p>
          <w:p w14:paraId="63B4863C" w14:textId="77777777" w:rsidR="00D22C6F" w:rsidRDefault="00C04CD5">
            <w:r>
              <w:rPr>
                <w:b/>
              </w:rPr>
              <w:t xml:space="preserve">Mathematical Practices: </w:t>
            </w:r>
          </w:p>
          <w:p w14:paraId="1F8E93F3" w14:textId="77777777" w:rsidR="00D22C6F" w:rsidRDefault="00C04CD5">
            <w:r>
              <w:t>1. Make sense of problems and persevere in solving them</w:t>
            </w:r>
          </w:p>
          <w:p w14:paraId="3BCE9730" w14:textId="77777777" w:rsidR="00D22C6F" w:rsidRDefault="00C04CD5">
            <w:r>
              <w:t>2. Reason abstractly and quant</w:t>
            </w:r>
            <w:r>
              <w:t>itatively</w:t>
            </w:r>
          </w:p>
          <w:p w14:paraId="7F8AD1F8" w14:textId="77777777" w:rsidR="00D22C6F" w:rsidRDefault="00C04CD5">
            <w:r>
              <w:t>4. Model with mathematics.</w:t>
            </w:r>
          </w:p>
          <w:p w14:paraId="0BA60684" w14:textId="77777777" w:rsidR="00D22C6F" w:rsidRDefault="00C04CD5">
            <w:r>
              <w:t xml:space="preserve">5. Use appropriate tools strategically </w:t>
            </w:r>
          </w:p>
          <w:p w14:paraId="7B54AD52" w14:textId="77777777" w:rsidR="00D22C6F" w:rsidRDefault="00C04CD5">
            <w:r>
              <w:rPr>
                <w:b/>
              </w:rPr>
              <w:t xml:space="preserve">Florida Science Standards: </w:t>
            </w:r>
          </w:p>
          <w:p w14:paraId="7A8A2BE8" w14:textId="77777777" w:rsidR="00D22C6F" w:rsidRDefault="00C04CD5">
            <w:r>
              <w:rPr>
                <w:u w:val="single"/>
              </w:rPr>
              <w:t>SC.</w:t>
            </w:r>
            <w:proofErr w:type="gramStart"/>
            <w:r>
              <w:rPr>
                <w:u w:val="single"/>
              </w:rPr>
              <w:t>912.P.</w:t>
            </w:r>
            <w:proofErr w:type="gramEnd"/>
            <w:r>
              <w:rPr>
                <w:u w:val="single"/>
              </w:rPr>
              <w:t>8.3:</w:t>
            </w:r>
            <w:r>
              <w:rPr>
                <w:color w:val="2D2D2D"/>
                <w:highlight w:val="white"/>
              </w:rPr>
              <w:t xml:space="preserve">  Explore and describe the densities of various materials through measurement of their masses and volumes.</w:t>
            </w:r>
          </w:p>
        </w:tc>
      </w:tr>
      <w:tr w:rsidR="00D22C6F" w14:paraId="7CB7BFCA" w14:textId="77777777">
        <w:tc>
          <w:tcPr>
            <w:tcW w:w="10818" w:type="dxa"/>
            <w:gridSpan w:val="3"/>
          </w:tcPr>
          <w:p w14:paraId="5C62851B" w14:textId="77777777" w:rsidR="00D22C6F" w:rsidRDefault="00C04CD5">
            <w:r>
              <w:rPr>
                <w:b/>
              </w:rPr>
              <w:t xml:space="preserve">Materials: </w:t>
            </w:r>
          </w:p>
          <w:p w14:paraId="4A995658" w14:textId="77777777" w:rsidR="00D22C6F" w:rsidRDefault="00C04CD5">
            <w:pPr>
              <w:numPr>
                <w:ilvl w:val="0"/>
                <w:numId w:val="3"/>
              </w:numPr>
              <w:spacing w:line="276" w:lineRule="auto"/>
              <w:ind w:hanging="360"/>
              <w:contextualSpacing/>
            </w:pPr>
            <w:proofErr w:type="spellStart"/>
            <w:r>
              <w:t>PhET</w:t>
            </w:r>
            <w:proofErr w:type="spellEnd"/>
            <w:r>
              <w:t xml:space="preserve"> </w:t>
            </w:r>
            <w:r>
              <w:rPr>
                <w:i/>
              </w:rPr>
              <w:t>Density</w:t>
            </w:r>
            <w:r>
              <w:t xml:space="preserve"> simul</w:t>
            </w:r>
            <w:r>
              <w:t xml:space="preserve">ation: </w:t>
            </w:r>
          </w:p>
          <w:p w14:paraId="77923945" w14:textId="77777777" w:rsidR="00D22C6F" w:rsidRDefault="00C04CD5">
            <w:pPr>
              <w:numPr>
                <w:ilvl w:val="0"/>
                <w:numId w:val="3"/>
              </w:numPr>
              <w:spacing w:line="276" w:lineRule="auto"/>
              <w:ind w:hanging="360"/>
              <w:contextualSpacing/>
            </w:pPr>
            <w:hyperlink r:id="rId7">
              <w:r>
                <w:rPr>
                  <w:color w:val="0000FF"/>
                  <w:u w:val="single"/>
                </w:rPr>
                <w:t>http://phet.colorado.edu/sims/density-and-buoyancy/density_en.html</w:t>
              </w:r>
            </w:hyperlink>
            <w:hyperlink r:id="rId8"/>
          </w:p>
          <w:p w14:paraId="3FABFAF6" w14:textId="77777777" w:rsidR="00D22C6F" w:rsidRDefault="00C04CD5">
            <w:pPr>
              <w:numPr>
                <w:ilvl w:val="0"/>
                <w:numId w:val="3"/>
              </w:numPr>
              <w:spacing w:line="276" w:lineRule="auto"/>
              <w:ind w:hanging="360"/>
              <w:contextualSpacing/>
            </w:pPr>
            <w:r>
              <w:t>Computers</w:t>
            </w:r>
            <w:r>
              <w:t>/Tablets/Chromebooks for each student or pair of students</w:t>
            </w:r>
          </w:p>
          <w:p w14:paraId="43C7829D" w14:textId="77777777" w:rsidR="00D22C6F" w:rsidRDefault="00C04CD5">
            <w:pPr>
              <w:numPr>
                <w:ilvl w:val="0"/>
                <w:numId w:val="3"/>
              </w:numPr>
              <w:spacing w:line="276" w:lineRule="auto"/>
              <w:ind w:hanging="360"/>
              <w:contextualSpacing/>
            </w:pPr>
            <w:r>
              <w:t>Smartboard/Smart Slate</w:t>
            </w:r>
          </w:p>
          <w:p w14:paraId="57EA934E" w14:textId="77777777" w:rsidR="00D22C6F" w:rsidRDefault="00C04CD5">
            <w:pPr>
              <w:numPr>
                <w:ilvl w:val="0"/>
                <w:numId w:val="3"/>
              </w:numPr>
              <w:spacing w:line="276" w:lineRule="auto"/>
              <w:ind w:hanging="360"/>
              <w:contextualSpacing/>
            </w:pPr>
            <w:r>
              <w:t>Document Camera</w:t>
            </w:r>
          </w:p>
          <w:p w14:paraId="5D22021B" w14:textId="77777777" w:rsidR="00D22C6F" w:rsidRDefault="00C04CD5">
            <w:pPr>
              <w:numPr>
                <w:ilvl w:val="0"/>
                <w:numId w:val="3"/>
              </w:numPr>
              <w:spacing w:after="200" w:line="276" w:lineRule="auto"/>
              <w:ind w:hanging="360"/>
              <w:contextualSpacing/>
            </w:pPr>
            <w:r>
              <w:t>Proportional Density Activity Sheet (1 per student)</w:t>
            </w:r>
          </w:p>
        </w:tc>
      </w:tr>
      <w:tr w:rsidR="00D22C6F" w14:paraId="1F3450B4" w14:textId="77777777">
        <w:tc>
          <w:tcPr>
            <w:tcW w:w="10818" w:type="dxa"/>
            <w:gridSpan w:val="3"/>
          </w:tcPr>
          <w:p w14:paraId="30459D7F" w14:textId="77777777" w:rsidR="00D22C6F" w:rsidRDefault="00C04CD5">
            <w:r>
              <w:rPr>
                <w:b/>
              </w:rPr>
              <w:t xml:space="preserve">Estimated Time: </w:t>
            </w:r>
          </w:p>
          <w:p w14:paraId="79B7E760" w14:textId="77777777" w:rsidR="00D22C6F" w:rsidRDefault="00C04CD5">
            <w:r>
              <w:t>Approximately two 45-minute class periods</w:t>
            </w:r>
          </w:p>
        </w:tc>
      </w:tr>
      <w:tr w:rsidR="00D22C6F" w14:paraId="2C1CD87E" w14:textId="77777777">
        <w:tc>
          <w:tcPr>
            <w:tcW w:w="10818" w:type="dxa"/>
            <w:gridSpan w:val="3"/>
            <w:shd w:val="clear" w:color="auto" w:fill="92D050"/>
          </w:tcPr>
          <w:p w14:paraId="3508C290" w14:textId="77777777" w:rsidR="00D22C6F" w:rsidRDefault="00C04CD5">
            <w:pPr>
              <w:pStyle w:val="Subtitle"/>
              <w:jc w:val="center"/>
            </w:pPr>
            <w:r>
              <w:rPr>
                <w:b/>
              </w:rPr>
              <w:t>Proportional Density - Day 1</w:t>
            </w:r>
          </w:p>
        </w:tc>
      </w:tr>
      <w:tr w:rsidR="00D22C6F" w14:paraId="42F3C1FC" w14:textId="77777777">
        <w:tc>
          <w:tcPr>
            <w:tcW w:w="5328" w:type="dxa"/>
            <w:shd w:val="clear" w:color="auto" w:fill="FFFF66"/>
          </w:tcPr>
          <w:p w14:paraId="69AA2CDE" w14:textId="77777777" w:rsidR="00D22C6F" w:rsidRDefault="00C04CD5">
            <w:r>
              <w:rPr>
                <w:b/>
              </w:rPr>
              <w:t>Warm Up</w:t>
            </w:r>
          </w:p>
        </w:tc>
        <w:tc>
          <w:tcPr>
            <w:tcW w:w="5490" w:type="dxa"/>
            <w:gridSpan w:val="2"/>
            <w:shd w:val="clear" w:color="auto" w:fill="FFFF66"/>
          </w:tcPr>
          <w:p w14:paraId="40882B59" w14:textId="77777777" w:rsidR="00D22C6F" w:rsidRDefault="00C04CD5">
            <w:pPr>
              <w:jc w:val="right"/>
            </w:pPr>
            <w:r>
              <w:rPr>
                <w:b/>
              </w:rPr>
              <w:t>15 minutes</w:t>
            </w:r>
          </w:p>
        </w:tc>
      </w:tr>
      <w:tr w:rsidR="00D22C6F" w14:paraId="0C309583" w14:textId="77777777">
        <w:tc>
          <w:tcPr>
            <w:tcW w:w="10818" w:type="dxa"/>
            <w:gridSpan w:val="3"/>
          </w:tcPr>
          <w:p w14:paraId="1C65B36C" w14:textId="77777777" w:rsidR="00D22C6F" w:rsidRDefault="00C04CD5">
            <w:r>
              <w:t xml:space="preserve">Activate prior knowledge using this problem as a warm-up (displayed on Smartboard): </w:t>
            </w:r>
          </w:p>
          <w:p w14:paraId="04A0E5AB" w14:textId="77777777" w:rsidR="00D22C6F" w:rsidRDefault="00C04CD5">
            <w:pPr>
              <w:numPr>
                <w:ilvl w:val="0"/>
                <w:numId w:val="1"/>
              </w:numPr>
              <w:spacing w:after="200" w:line="276" w:lineRule="auto"/>
              <w:ind w:hanging="360"/>
              <w:contextualSpacing/>
            </w:pPr>
            <w:r>
              <w:t>Is this a proportional relationship?  How do you know?  Can you write an equation for the relationship? What will its graph look like?</w:t>
            </w:r>
          </w:p>
          <w:tbl>
            <w:tblPr>
              <w:tblStyle w:val="a"/>
              <w:tblW w:w="4468"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5"/>
              <w:gridCol w:w="661"/>
              <w:gridCol w:w="661"/>
              <w:gridCol w:w="661"/>
            </w:tblGrid>
            <w:tr w:rsidR="00D22C6F" w14:paraId="1C1D9D4B" w14:textId="77777777">
              <w:tc>
                <w:tcPr>
                  <w:tcW w:w="2485" w:type="dxa"/>
                </w:tcPr>
                <w:p w14:paraId="2B9783C6" w14:textId="77777777" w:rsidR="00D22C6F" w:rsidRDefault="00C04CD5">
                  <w:pPr>
                    <w:spacing w:after="200" w:line="276" w:lineRule="auto"/>
                  </w:pPr>
                  <w:r>
                    <w:t xml:space="preserve">Acres </w:t>
                  </w:r>
                </w:p>
              </w:tc>
              <w:tc>
                <w:tcPr>
                  <w:tcW w:w="661" w:type="dxa"/>
                </w:tcPr>
                <w:p w14:paraId="6EA714AD" w14:textId="77777777" w:rsidR="00D22C6F" w:rsidRDefault="00C04CD5">
                  <w:pPr>
                    <w:spacing w:after="200" w:line="276" w:lineRule="auto"/>
                  </w:pPr>
                  <w:r>
                    <w:t>5</w:t>
                  </w:r>
                </w:p>
              </w:tc>
              <w:tc>
                <w:tcPr>
                  <w:tcW w:w="661" w:type="dxa"/>
                </w:tcPr>
                <w:p w14:paraId="1AD11135" w14:textId="77777777" w:rsidR="00D22C6F" w:rsidRDefault="00C04CD5">
                  <w:pPr>
                    <w:spacing w:after="200" w:line="276" w:lineRule="auto"/>
                  </w:pPr>
                  <w:r>
                    <w:t>8</w:t>
                  </w:r>
                </w:p>
              </w:tc>
              <w:tc>
                <w:tcPr>
                  <w:tcW w:w="661" w:type="dxa"/>
                </w:tcPr>
                <w:p w14:paraId="618DE882" w14:textId="77777777" w:rsidR="00D22C6F" w:rsidRDefault="00C04CD5">
                  <w:pPr>
                    <w:spacing w:after="200" w:line="276" w:lineRule="auto"/>
                  </w:pPr>
                  <w:r>
                    <w:t>15</w:t>
                  </w:r>
                </w:p>
              </w:tc>
            </w:tr>
            <w:tr w:rsidR="00D22C6F" w14:paraId="0FDFA277" w14:textId="77777777">
              <w:tc>
                <w:tcPr>
                  <w:tcW w:w="2485" w:type="dxa"/>
                </w:tcPr>
                <w:p w14:paraId="37280676" w14:textId="77777777" w:rsidR="00D22C6F" w:rsidRDefault="00C04CD5">
                  <w:pPr>
                    <w:spacing w:after="200" w:line="276" w:lineRule="auto"/>
                  </w:pPr>
                  <w:r>
                    <w:t xml:space="preserve">Bushels of wheat </w:t>
                  </w:r>
                </w:p>
              </w:tc>
              <w:tc>
                <w:tcPr>
                  <w:tcW w:w="661" w:type="dxa"/>
                </w:tcPr>
                <w:p w14:paraId="158CA9E5" w14:textId="77777777" w:rsidR="00D22C6F" w:rsidRDefault="00C04CD5">
                  <w:pPr>
                    <w:spacing w:after="200" w:line="276" w:lineRule="auto"/>
                  </w:pPr>
                  <w:r>
                    <w:t>140</w:t>
                  </w:r>
                </w:p>
              </w:tc>
              <w:tc>
                <w:tcPr>
                  <w:tcW w:w="661" w:type="dxa"/>
                </w:tcPr>
                <w:p w14:paraId="505E858A" w14:textId="77777777" w:rsidR="00D22C6F" w:rsidRDefault="00C04CD5">
                  <w:pPr>
                    <w:spacing w:after="200" w:line="276" w:lineRule="auto"/>
                  </w:pPr>
                  <w:r>
                    <w:t>224</w:t>
                  </w:r>
                </w:p>
              </w:tc>
              <w:tc>
                <w:tcPr>
                  <w:tcW w:w="661" w:type="dxa"/>
                </w:tcPr>
                <w:p w14:paraId="5535E6AF" w14:textId="77777777" w:rsidR="00D22C6F" w:rsidRDefault="00C04CD5">
                  <w:pPr>
                    <w:spacing w:after="200" w:line="276" w:lineRule="auto"/>
                  </w:pPr>
                  <w:r>
                    <w:t>420</w:t>
                  </w:r>
                </w:p>
              </w:tc>
            </w:tr>
          </w:tbl>
          <w:p w14:paraId="11686F5F" w14:textId="77777777" w:rsidR="00D22C6F" w:rsidRDefault="00C04CD5" w:rsidP="009732C4">
            <w:pPr>
              <w:numPr>
                <w:ilvl w:val="0"/>
                <w:numId w:val="1"/>
              </w:numPr>
              <w:spacing w:after="200" w:line="276" w:lineRule="auto"/>
              <w:ind w:hanging="360"/>
              <w:contextualSpacing/>
            </w:pPr>
            <w:r>
              <w:t>Predict: Which material has the highest density: brick, Styrofoam, wood, aluminum or ice? With your group/partner, order the materials from the least density to the highest density.</w:t>
            </w:r>
          </w:p>
          <w:p w14:paraId="6E855591" w14:textId="77777777" w:rsidR="00D22C6F" w:rsidRDefault="00C04CD5">
            <w:r>
              <w:lastRenderedPageBreak/>
              <w:t xml:space="preserve">Teacher &amp; students review </w:t>
            </w:r>
            <w:proofErr w:type="gramStart"/>
            <w:r>
              <w:t>warm</w:t>
            </w:r>
            <w:proofErr w:type="gramEnd"/>
            <w:r>
              <w:t xml:space="preserve"> up answers </w:t>
            </w:r>
            <w:r>
              <w:t>before moving into simulation.  Students should share their predictions and write it down for future reference (can be written down on the board as a class summary).</w:t>
            </w:r>
          </w:p>
        </w:tc>
      </w:tr>
      <w:tr w:rsidR="00D22C6F" w14:paraId="5791418A" w14:textId="77777777">
        <w:tc>
          <w:tcPr>
            <w:tcW w:w="6318" w:type="dxa"/>
            <w:gridSpan w:val="2"/>
            <w:shd w:val="clear" w:color="auto" w:fill="FFFF66"/>
          </w:tcPr>
          <w:p w14:paraId="3EE4838E" w14:textId="77777777" w:rsidR="00D22C6F" w:rsidRDefault="00C04CD5">
            <w:r>
              <w:rPr>
                <w:b/>
              </w:rPr>
              <w:lastRenderedPageBreak/>
              <w:t>Simulation Introduction</w:t>
            </w:r>
          </w:p>
        </w:tc>
        <w:tc>
          <w:tcPr>
            <w:tcW w:w="4500" w:type="dxa"/>
            <w:shd w:val="clear" w:color="auto" w:fill="FFFF66"/>
          </w:tcPr>
          <w:p w14:paraId="5F97A491" w14:textId="77777777" w:rsidR="00D22C6F" w:rsidRDefault="00C04CD5">
            <w:pPr>
              <w:jc w:val="right"/>
            </w:pPr>
            <w:r>
              <w:rPr>
                <w:b/>
              </w:rPr>
              <w:t>10 minutes</w:t>
            </w:r>
          </w:p>
        </w:tc>
      </w:tr>
      <w:tr w:rsidR="00D22C6F" w14:paraId="5606C9FA" w14:textId="77777777">
        <w:tc>
          <w:tcPr>
            <w:tcW w:w="6318" w:type="dxa"/>
            <w:gridSpan w:val="2"/>
          </w:tcPr>
          <w:p w14:paraId="7A8C366D" w14:textId="77777777" w:rsidR="00D22C6F" w:rsidRDefault="00C04CD5">
            <w:r>
              <w:rPr>
                <w:i/>
              </w:rPr>
              <w:t>Teacher will…</w:t>
            </w:r>
          </w:p>
        </w:tc>
        <w:tc>
          <w:tcPr>
            <w:tcW w:w="4500" w:type="dxa"/>
            <w:shd w:val="clear" w:color="auto" w:fill="FFFFFF"/>
          </w:tcPr>
          <w:p w14:paraId="7010F7FE" w14:textId="77777777" w:rsidR="00D22C6F" w:rsidRDefault="00C04CD5">
            <w:r>
              <w:rPr>
                <w:i/>
              </w:rPr>
              <w:t>Students will…</w:t>
            </w:r>
          </w:p>
        </w:tc>
      </w:tr>
      <w:tr w:rsidR="00D22C6F" w14:paraId="6C13CCBC" w14:textId="77777777">
        <w:tc>
          <w:tcPr>
            <w:tcW w:w="6318" w:type="dxa"/>
            <w:gridSpan w:val="2"/>
          </w:tcPr>
          <w:p w14:paraId="5D7F5BA7" w14:textId="77777777" w:rsidR="00D22C6F" w:rsidRDefault="00C04CD5">
            <w:pPr>
              <w:numPr>
                <w:ilvl w:val="0"/>
                <w:numId w:val="2"/>
              </w:numPr>
              <w:ind w:hanging="360"/>
              <w:contextualSpacing/>
            </w:pPr>
            <w:r>
              <w:t>Play video on Smartboard to introduce concept of density; stop video at about 2:25. (During video, distribute activity sheet)</w:t>
            </w:r>
          </w:p>
          <w:p w14:paraId="79EBFBB8" w14:textId="77777777" w:rsidR="00D22C6F" w:rsidRDefault="00C04CD5">
            <w:pPr>
              <w:ind w:left="360"/>
            </w:pPr>
            <w:hyperlink r:id="rId9">
              <w:r>
                <w:rPr>
                  <w:color w:val="0000FF"/>
                  <w:u w:val="single"/>
                </w:rPr>
                <w:t>https://www.youtube.com/watch?v=dcQR6vV1Sqo</w:t>
              </w:r>
            </w:hyperlink>
            <w:hyperlink r:id="rId10"/>
          </w:p>
          <w:p w14:paraId="6D24AAD1" w14:textId="77777777" w:rsidR="00D22C6F" w:rsidRDefault="00C04CD5">
            <w:pPr>
              <w:numPr>
                <w:ilvl w:val="0"/>
                <w:numId w:val="2"/>
              </w:numPr>
              <w:ind w:hanging="360"/>
              <w:contextualSpacing/>
            </w:pPr>
            <w:r>
              <w:t>Ensure all student pairs have found the Density simulation and corresponding worksheet through Google classroom.</w:t>
            </w:r>
          </w:p>
          <w:p w14:paraId="32BA0033" w14:textId="77777777" w:rsidR="00D22C6F" w:rsidRDefault="00C04CD5">
            <w:pPr>
              <w:numPr>
                <w:ilvl w:val="0"/>
                <w:numId w:val="2"/>
              </w:numPr>
              <w:ind w:hanging="360"/>
              <w:contextualSpacing/>
            </w:pPr>
            <w:r>
              <w:t>Encourage students to take a few minutes to explore the Density simulation, letting them know they will</w:t>
            </w:r>
            <w:r>
              <w:t xml:space="preserve"> be looking at the mass and volume of wood, ice, brick, and aluminum for today’s lesson.  (Tell students to keep the radio button on the right on “custom” for today).</w:t>
            </w:r>
          </w:p>
          <w:p w14:paraId="24A66A23" w14:textId="77777777" w:rsidR="00D22C6F" w:rsidRDefault="00C04CD5">
            <w:pPr>
              <w:numPr>
                <w:ilvl w:val="0"/>
                <w:numId w:val="2"/>
              </w:numPr>
              <w:ind w:hanging="360"/>
              <w:contextualSpacing/>
            </w:pPr>
            <w:r>
              <w:rPr>
                <w:b/>
              </w:rPr>
              <w:t>Circulate the room</w:t>
            </w:r>
            <w:r>
              <w:t xml:space="preserve"> and ask students:  </w:t>
            </w:r>
          </w:p>
          <w:p w14:paraId="1F4290BE" w14:textId="77777777" w:rsidR="00D22C6F" w:rsidRDefault="00C04CD5">
            <w:pPr>
              <w:numPr>
                <w:ilvl w:val="0"/>
                <w:numId w:val="5"/>
              </w:numPr>
              <w:ind w:hanging="360"/>
              <w:contextualSpacing/>
            </w:pPr>
            <w:r>
              <w:t>What does the green triangle do?</w:t>
            </w:r>
          </w:p>
          <w:p w14:paraId="57B77C33" w14:textId="77777777" w:rsidR="00D22C6F" w:rsidRDefault="00C04CD5">
            <w:pPr>
              <w:numPr>
                <w:ilvl w:val="0"/>
                <w:numId w:val="5"/>
              </w:numPr>
              <w:ind w:hanging="360"/>
              <w:contextualSpacing/>
            </w:pPr>
            <w:r>
              <w:t>What happens to t</w:t>
            </w:r>
            <w:r>
              <w:t xml:space="preserve">he volume as you change the mass? </w:t>
            </w:r>
          </w:p>
          <w:p w14:paraId="35248CB1" w14:textId="77777777" w:rsidR="00D22C6F" w:rsidRDefault="00C04CD5">
            <w:pPr>
              <w:numPr>
                <w:ilvl w:val="0"/>
                <w:numId w:val="5"/>
              </w:numPr>
              <w:ind w:hanging="360"/>
              <w:contextualSpacing/>
            </w:pPr>
            <w:r>
              <w:t>What happens to the density as you change the mass or volume?</w:t>
            </w:r>
          </w:p>
          <w:p w14:paraId="563625CF" w14:textId="77777777" w:rsidR="00D22C6F" w:rsidRDefault="00C04CD5">
            <w:pPr>
              <w:numPr>
                <w:ilvl w:val="0"/>
                <w:numId w:val="5"/>
              </w:numPr>
              <w:ind w:hanging="360"/>
              <w:contextualSpacing/>
            </w:pPr>
            <w:r>
              <w:t xml:space="preserve">What does the water level start at each time? </w:t>
            </w:r>
          </w:p>
          <w:p w14:paraId="76556949" w14:textId="77777777" w:rsidR="00D22C6F" w:rsidRDefault="00C04CD5">
            <w:pPr>
              <w:numPr>
                <w:ilvl w:val="0"/>
                <w:numId w:val="5"/>
              </w:numPr>
              <w:ind w:hanging="360"/>
              <w:contextualSpacing/>
            </w:pPr>
            <w:r>
              <w:t xml:space="preserve">Which material do you think has the highest/lowest density? </w:t>
            </w:r>
          </w:p>
          <w:p w14:paraId="45B515B9" w14:textId="77777777" w:rsidR="00D22C6F" w:rsidRDefault="00C04CD5">
            <w:pPr>
              <w:numPr>
                <w:ilvl w:val="0"/>
                <w:numId w:val="5"/>
              </w:numPr>
              <w:ind w:hanging="360"/>
              <w:contextualSpacing/>
            </w:pPr>
            <w:r>
              <w:t>Under “My Block” can you create a block with a very</w:t>
            </w:r>
            <w:r>
              <w:t xml:space="preserve"> high density? Very low density? What do you notice about the mass/volume?</w:t>
            </w:r>
          </w:p>
          <w:p w14:paraId="4F0F2BF4" w14:textId="77777777" w:rsidR="00D22C6F" w:rsidRDefault="00C04CD5">
            <w:pPr>
              <w:numPr>
                <w:ilvl w:val="0"/>
                <w:numId w:val="9"/>
              </w:numPr>
              <w:spacing w:after="200" w:line="276" w:lineRule="auto"/>
              <w:ind w:hanging="360"/>
              <w:contextualSpacing/>
            </w:pPr>
            <w:r>
              <w:t xml:space="preserve">Ask students to briefly share what they wrote down for #1 on the activity sheet, and discuss any of the questions above. </w:t>
            </w:r>
          </w:p>
        </w:tc>
        <w:tc>
          <w:tcPr>
            <w:tcW w:w="4500" w:type="dxa"/>
            <w:shd w:val="clear" w:color="auto" w:fill="FFFFFF"/>
          </w:tcPr>
          <w:p w14:paraId="14161000" w14:textId="77777777" w:rsidR="00D22C6F" w:rsidRDefault="00D22C6F"/>
          <w:p w14:paraId="2D709A1B" w14:textId="77777777" w:rsidR="00D22C6F" w:rsidRDefault="00C04CD5">
            <w:pPr>
              <w:numPr>
                <w:ilvl w:val="0"/>
                <w:numId w:val="7"/>
              </w:numPr>
              <w:ind w:hanging="360"/>
              <w:contextualSpacing/>
            </w:pPr>
            <w:r>
              <w:t>Explore the simulation, looking at the mass, volume, and density of whichever items they choose.</w:t>
            </w:r>
          </w:p>
          <w:p w14:paraId="53D4C9EF" w14:textId="77777777" w:rsidR="00D22C6F" w:rsidRDefault="00C04CD5">
            <w:pPr>
              <w:numPr>
                <w:ilvl w:val="0"/>
                <w:numId w:val="7"/>
              </w:numPr>
              <w:ind w:hanging="360"/>
              <w:contextualSpacing/>
            </w:pPr>
            <w:r>
              <w:t>Respond to teachers’ informal questioning.</w:t>
            </w:r>
          </w:p>
          <w:p w14:paraId="2553C4A5" w14:textId="77777777" w:rsidR="00D22C6F" w:rsidRDefault="00C04CD5">
            <w:pPr>
              <w:numPr>
                <w:ilvl w:val="0"/>
                <w:numId w:val="7"/>
              </w:numPr>
              <w:ind w:hanging="360"/>
              <w:contextualSpacing/>
            </w:pPr>
            <w:r>
              <w:t>Jot down discoveries as #1 on the activity worksheet.</w:t>
            </w:r>
          </w:p>
          <w:p w14:paraId="19ABBA39" w14:textId="77777777" w:rsidR="00D22C6F" w:rsidRDefault="00D22C6F"/>
        </w:tc>
      </w:tr>
      <w:tr w:rsidR="00D22C6F" w14:paraId="203B9B31" w14:textId="77777777">
        <w:tc>
          <w:tcPr>
            <w:tcW w:w="6318" w:type="dxa"/>
            <w:gridSpan w:val="2"/>
            <w:shd w:val="clear" w:color="auto" w:fill="FFFF66"/>
          </w:tcPr>
          <w:p w14:paraId="4EA232B2" w14:textId="77777777" w:rsidR="00D22C6F" w:rsidRDefault="00C04CD5">
            <w:r>
              <w:rPr>
                <w:b/>
              </w:rPr>
              <w:t>Guided Exploration</w:t>
            </w:r>
          </w:p>
        </w:tc>
        <w:tc>
          <w:tcPr>
            <w:tcW w:w="4500" w:type="dxa"/>
            <w:shd w:val="clear" w:color="auto" w:fill="FFFF66"/>
          </w:tcPr>
          <w:p w14:paraId="3F7FADCE" w14:textId="77777777" w:rsidR="00D22C6F" w:rsidRDefault="00C04CD5">
            <w:pPr>
              <w:jc w:val="right"/>
            </w:pPr>
            <w:r>
              <w:rPr>
                <w:b/>
              </w:rPr>
              <w:t>15 minutes</w:t>
            </w:r>
          </w:p>
        </w:tc>
      </w:tr>
      <w:tr w:rsidR="00D22C6F" w14:paraId="519905BB" w14:textId="77777777">
        <w:tc>
          <w:tcPr>
            <w:tcW w:w="6318" w:type="dxa"/>
            <w:gridSpan w:val="2"/>
          </w:tcPr>
          <w:p w14:paraId="29BD7B19" w14:textId="77777777" w:rsidR="00D22C6F" w:rsidRDefault="00C04CD5">
            <w:r>
              <w:rPr>
                <w:i/>
              </w:rPr>
              <w:t>Teacher will…</w:t>
            </w:r>
          </w:p>
        </w:tc>
        <w:tc>
          <w:tcPr>
            <w:tcW w:w="4500" w:type="dxa"/>
            <w:shd w:val="clear" w:color="auto" w:fill="FFFFFF"/>
          </w:tcPr>
          <w:p w14:paraId="65282ED1" w14:textId="77777777" w:rsidR="00D22C6F" w:rsidRDefault="00C04CD5">
            <w:r>
              <w:rPr>
                <w:i/>
              </w:rPr>
              <w:t>Students will…</w:t>
            </w:r>
          </w:p>
        </w:tc>
      </w:tr>
      <w:tr w:rsidR="00D22C6F" w14:paraId="54462508" w14:textId="77777777">
        <w:tc>
          <w:tcPr>
            <w:tcW w:w="6318" w:type="dxa"/>
            <w:gridSpan w:val="2"/>
          </w:tcPr>
          <w:p w14:paraId="767DAFCC" w14:textId="77777777" w:rsidR="00D22C6F" w:rsidRDefault="00C04CD5">
            <w:pPr>
              <w:numPr>
                <w:ilvl w:val="0"/>
                <w:numId w:val="10"/>
              </w:numPr>
              <w:ind w:hanging="360"/>
              <w:contextualSpacing/>
            </w:pPr>
            <w:r>
              <w:t>Assign each student group a material to investigate.</w:t>
            </w:r>
          </w:p>
          <w:p w14:paraId="4ECE0F48" w14:textId="77777777" w:rsidR="00D22C6F" w:rsidRDefault="00C04CD5">
            <w:pPr>
              <w:numPr>
                <w:ilvl w:val="0"/>
                <w:numId w:val="10"/>
              </w:numPr>
              <w:ind w:hanging="360"/>
              <w:contextualSpacing/>
            </w:pPr>
            <w:r>
              <w:t xml:space="preserve">Encourage students to begin working on the activity sheet in pairs.  Try to give them at least 5 minutes where </w:t>
            </w:r>
            <w:r>
              <w:rPr>
                <w:b/>
              </w:rPr>
              <w:t>the teacher is silent</w:t>
            </w:r>
            <w:r>
              <w:t xml:space="preserve"> before probing/aiding.  </w:t>
            </w:r>
          </w:p>
          <w:p w14:paraId="522D25D5" w14:textId="77777777" w:rsidR="00D22C6F" w:rsidRDefault="00C04CD5">
            <w:pPr>
              <w:numPr>
                <w:ilvl w:val="0"/>
                <w:numId w:val="10"/>
              </w:numPr>
              <w:ind w:hanging="360"/>
              <w:contextualSpacing/>
            </w:pPr>
            <w:r>
              <w:rPr>
                <w:b/>
              </w:rPr>
              <w:t>Circulate the room</w:t>
            </w:r>
            <w:r>
              <w:t xml:space="preserve"> to be available for questions and ask probing/pushing questions, such as: </w:t>
            </w:r>
          </w:p>
          <w:p w14:paraId="29112CB4" w14:textId="77777777" w:rsidR="00D22C6F" w:rsidRDefault="00C04CD5">
            <w:pPr>
              <w:numPr>
                <w:ilvl w:val="0"/>
                <w:numId w:val="4"/>
              </w:numPr>
              <w:spacing w:line="276" w:lineRule="auto"/>
              <w:ind w:hanging="360"/>
              <w:contextualSpacing/>
            </w:pPr>
            <w:r>
              <w:t xml:space="preserve">Do you add, subtract, multiply or divide? </w:t>
            </w:r>
          </w:p>
          <w:p w14:paraId="12ECC471" w14:textId="77777777" w:rsidR="00D22C6F" w:rsidRDefault="00C04CD5">
            <w:pPr>
              <w:numPr>
                <w:ilvl w:val="0"/>
                <w:numId w:val="4"/>
              </w:numPr>
              <w:spacing w:line="276" w:lineRule="auto"/>
              <w:ind w:hanging="360"/>
              <w:contextualSpacing/>
            </w:pPr>
            <w:r>
              <w:t xml:space="preserve">Do you think </w:t>
            </w:r>
            <w:r>
              <w:t xml:space="preserve">this material’s density </w:t>
            </w:r>
            <w:r>
              <w:t>(mass/volume of wood, Styrofoam, ice, aluminum)</w:t>
            </w:r>
            <w:r w:rsidR="009732C4">
              <w:t xml:space="preserve"> </w:t>
            </w:r>
            <w:r>
              <w:t>is a</w:t>
            </w:r>
            <w:r>
              <w:t xml:space="preserve"> proportional relationship?  Can you identify the </w:t>
            </w:r>
            <w:r>
              <w:t>constant of proportionality?</w:t>
            </w:r>
            <w:r>
              <w:t xml:space="preserve"> Is density a</w:t>
            </w:r>
            <w:r>
              <w:t>lways proportional</w:t>
            </w:r>
            <w:r>
              <w:t xml:space="preserve">? </w:t>
            </w:r>
          </w:p>
          <w:p w14:paraId="2038EEBB" w14:textId="77777777" w:rsidR="00D22C6F" w:rsidRDefault="00C04CD5">
            <w:pPr>
              <w:numPr>
                <w:ilvl w:val="0"/>
                <w:numId w:val="4"/>
              </w:numPr>
              <w:spacing w:line="276" w:lineRule="auto"/>
              <w:ind w:hanging="360"/>
              <w:contextualSpacing/>
            </w:pPr>
            <w:r>
              <w:t>Does it matter what ordered pairs you create for the rest of your table? If you have different ordered pairs than another group of students, wil</w:t>
            </w:r>
            <w:r>
              <w:t xml:space="preserve">l you still get the same density? </w:t>
            </w:r>
          </w:p>
          <w:p w14:paraId="432B40F1" w14:textId="77777777" w:rsidR="00D22C6F" w:rsidRDefault="00C04CD5">
            <w:pPr>
              <w:numPr>
                <w:ilvl w:val="0"/>
                <w:numId w:val="4"/>
              </w:numPr>
              <w:spacing w:line="276" w:lineRule="auto"/>
              <w:ind w:hanging="360"/>
              <w:contextualSpacing/>
            </w:pPr>
            <w:r>
              <w:t xml:space="preserve">Looking at the sliders, what can you tell is going to be the constant of proportionality? Does a material’s density ever change? </w:t>
            </w:r>
          </w:p>
          <w:p w14:paraId="6D67428D" w14:textId="77777777" w:rsidR="00D22C6F" w:rsidRDefault="00C04CD5">
            <w:pPr>
              <w:numPr>
                <w:ilvl w:val="0"/>
                <w:numId w:val="4"/>
              </w:numPr>
              <w:spacing w:after="200" w:line="276" w:lineRule="auto"/>
              <w:ind w:hanging="360"/>
              <w:contextualSpacing/>
            </w:pPr>
            <w:r>
              <w:lastRenderedPageBreak/>
              <w:t xml:space="preserve">How can you find the mass of an object if you know its </w:t>
            </w:r>
            <w:proofErr w:type="spellStart"/>
            <w:proofErr w:type="gramStart"/>
            <w:r>
              <w:t>density?</w:t>
            </w:r>
            <w:r>
              <w:t>What</w:t>
            </w:r>
            <w:proofErr w:type="spellEnd"/>
            <w:proofErr w:type="gramEnd"/>
            <w:r>
              <w:t xml:space="preserve"> is the format for a pro</w:t>
            </w:r>
            <w:r>
              <w:t>portional relationship? (y=</w:t>
            </w:r>
            <w:proofErr w:type="spellStart"/>
            <w:r>
              <w:t>kx</w:t>
            </w:r>
            <w:proofErr w:type="spellEnd"/>
            <w:r>
              <w:t>) How would you find the mass of a material if given i</w:t>
            </w:r>
            <w:r>
              <w:t>ts volume?</w:t>
            </w:r>
          </w:p>
        </w:tc>
        <w:tc>
          <w:tcPr>
            <w:tcW w:w="4500" w:type="dxa"/>
            <w:shd w:val="clear" w:color="auto" w:fill="FFFFFF"/>
          </w:tcPr>
          <w:p w14:paraId="2D7115BB" w14:textId="77777777" w:rsidR="00D22C6F" w:rsidRDefault="00C04CD5">
            <w:pPr>
              <w:numPr>
                <w:ilvl w:val="0"/>
                <w:numId w:val="9"/>
              </w:numPr>
              <w:spacing w:after="200" w:line="276" w:lineRule="auto"/>
              <w:ind w:hanging="360"/>
              <w:contextualSpacing/>
            </w:pPr>
            <w:r>
              <w:lastRenderedPageBreak/>
              <w:t>Complete #2-4 on the activity sheet.</w:t>
            </w:r>
          </w:p>
          <w:p w14:paraId="665B802C" w14:textId="77777777" w:rsidR="00D22C6F" w:rsidRDefault="00D22C6F"/>
          <w:p w14:paraId="5F50FEA2" w14:textId="77777777" w:rsidR="00D22C6F" w:rsidRDefault="00C04CD5">
            <w:pPr>
              <w:numPr>
                <w:ilvl w:val="0"/>
                <w:numId w:val="9"/>
              </w:numPr>
              <w:spacing w:after="200" w:line="276" w:lineRule="auto"/>
              <w:ind w:hanging="360"/>
              <w:contextualSpacing/>
            </w:pPr>
            <w:r>
              <w:t>Respond to teacher questions.</w:t>
            </w:r>
          </w:p>
          <w:p w14:paraId="41458736" w14:textId="77777777" w:rsidR="00D22C6F" w:rsidRDefault="00D22C6F"/>
          <w:p w14:paraId="2360EDD9" w14:textId="77777777" w:rsidR="00D22C6F" w:rsidRDefault="00C04CD5">
            <w:pPr>
              <w:numPr>
                <w:ilvl w:val="0"/>
                <w:numId w:val="9"/>
              </w:numPr>
              <w:spacing w:after="200" w:line="276" w:lineRule="auto"/>
              <w:ind w:hanging="360"/>
              <w:contextualSpacing/>
            </w:pPr>
            <w:r>
              <w:t>Ask questions or ask for help as needed.</w:t>
            </w:r>
          </w:p>
          <w:p w14:paraId="58915F65" w14:textId="77777777" w:rsidR="00D22C6F" w:rsidRDefault="00D22C6F"/>
          <w:p w14:paraId="5C057D0E" w14:textId="77777777" w:rsidR="00D22C6F" w:rsidRDefault="00D22C6F"/>
          <w:p w14:paraId="599B7A58" w14:textId="77777777" w:rsidR="00D22C6F" w:rsidRDefault="00D22C6F"/>
          <w:p w14:paraId="3CB17044" w14:textId="77777777" w:rsidR="00D22C6F" w:rsidRDefault="00D22C6F"/>
          <w:p w14:paraId="7E2CA290" w14:textId="77777777" w:rsidR="00D22C6F" w:rsidRDefault="00D22C6F"/>
          <w:p w14:paraId="1165618E" w14:textId="77777777" w:rsidR="00D22C6F" w:rsidRDefault="00D22C6F"/>
          <w:p w14:paraId="795C4625" w14:textId="77777777" w:rsidR="00D22C6F" w:rsidRDefault="00D22C6F"/>
          <w:p w14:paraId="63FBF72B" w14:textId="77777777" w:rsidR="00D22C6F" w:rsidRDefault="00C04CD5">
            <w:r>
              <w:t xml:space="preserve"> </w:t>
            </w:r>
          </w:p>
        </w:tc>
      </w:tr>
      <w:tr w:rsidR="00D22C6F" w14:paraId="4D795EA2" w14:textId="77777777">
        <w:tc>
          <w:tcPr>
            <w:tcW w:w="6318" w:type="dxa"/>
            <w:gridSpan w:val="2"/>
            <w:shd w:val="clear" w:color="auto" w:fill="FFFF66"/>
          </w:tcPr>
          <w:p w14:paraId="220779C7" w14:textId="77777777" w:rsidR="00D22C6F" w:rsidRDefault="00C04CD5">
            <w:r>
              <w:rPr>
                <w:b/>
              </w:rPr>
              <w:t xml:space="preserve">Student Presentations and Discussions </w:t>
            </w:r>
          </w:p>
        </w:tc>
        <w:tc>
          <w:tcPr>
            <w:tcW w:w="4500" w:type="dxa"/>
            <w:shd w:val="clear" w:color="auto" w:fill="FFFF66"/>
          </w:tcPr>
          <w:p w14:paraId="13D780EA" w14:textId="77777777" w:rsidR="00D22C6F" w:rsidRDefault="00C04CD5">
            <w:pPr>
              <w:jc w:val="right"/>
            </w:pPr>
            <w:r>
              <w:rPr>
                <w:b/>
              </w:rPr>
              <w:t>10 minutes (finish on day 2)</w:t>
            </w:r>
          </w:p>
        </w:tc>
      </w:tr>
      <w:tr w:rsidR="00D22C6F" w14:paraId="5849C8C9" w14:textId="77777777">
        <w:tc>
          <w:tcPr>
            <w:tcW w:w="6318" w:type="dxa"/>
            <w:gridSpan w:val="2"/>
          </w:tcPr>
          <w:p w14:paraId="44304D96" w14:textId="77777777" w:rsidR="00D22C6F" w:rsidRDefault="00C04CD5">
            <w:r>
              <w:rPr>
                <w:i/>
              </w:rPr>
              <w:t>Teacher will…</w:t>
            </w:r>
          </w:p>
        </w:tc>
        <w:tc>
          <w:tcPr>
            <w:tcW w:w="4500" w:type="dxa"/>
          </w:tcPr>
          <w:p w14:paraId="0C1D3A14" w14:textId="77777777" w:rsidR="00D22C6F" w:rsidRDefault="00C04CD5">
            <w:r>
              <w:rPr>
                <w:i/>
              </w:rPr>
              <w:t>Students will…</w:t>
            </w:r>
          </w:p>
        </w:tc>
      </w:tr>
      <w:tr w:rsidR="00D22C6F" w14:paraId="219FC203" w14:textId="77777777">
        <w:tc>
          <w:tcPr>
            <w:tcW w:w="6318" w:type="dxa"/>
            <w:gridSpan w:val="2"/>
          </w:tcPr>
          <w:p w14:paraId="21A8B7B7" w14:textId="77777777" w:rsidR="00D22C6F" w:rsidRDefault="00C04CD5">
            <w:pPr>
              <w:numPr>
                <w:ilvl w:val="0"/>
                <w:numId w:val="10"/>
              </w:numPr>
              <w:spacing w:line="276" w:lineRule="auto"/>
              <w:ind w:hanging="360"/>
              <w:contextualSpacing/>
            </w:pPr>
            <w:r>
              <w:rPr>
                <w:b/>
              </w:rPr>
              <w:t>Facilitate a class discussion</w:t>
            </w:r>
            <w:r>
              <w:t xml:space="preserve"> to bridge an understanding across representations. Remind students to cover their laptop screens with their worksheets so they are not distracted. Use an established teaching strategy such as pulling name sticks, or small group discussions (print out or d</w:t>
            </w:r>
            <w:r>
              <w:t xml:space="preserve">isplay questions and have groups talk to each other and write down consensus for the “speaker” to share aloud with class). Students may want to present their worksheets using document camera as they make their points. Sample questions include: </w:t>
            </w:r>
          </w:p>
          <w:p w14:paraId="609CA226" w14:textId="77777777" w:rsidR="00D22C6F" w:rsidRDefault="00C04CD5">
            <w:pPr>
              <w:numPr>
                <w:ilvl w:val="0"/>
                <w:numId w:val="12"/>
              </w:numPr>
              <w:spacing w:line="276" w:lineRule="auto"/>
              <w:ind w:hanging="360"/>
              <w:contextualSpacing/>
            </w:pPr>
            <w:r>
              <w:t>What equati</w:t>
            </w:r>
            <w:r>
              <w:t xml:space="preserve">on did we come up with for ice, wood, Styrofoam, aluminum? </w:t>
            </w:r>
          </w:p>
          <w:p w14:paraId="74056E42" w14:textId="77777777" w:rsidR="00D22C6F" w:rsidRDefault="00C04CD5">
            <w:pPr>
              <w:numPr>
                <w:ilvl w:val="0"/>
                <w:numId w:val="12"/>
              </w:numPr>
              <w:spacing w:line="276" w:lineRule="auto"/>
              <w:ind w:hanging="360"/>
              <w:contextualSpacing/>
            </w:pPr>
            <w:r>
              <w:t xml:space="preserve">How is the equation/constant of proportionality related to the density? </w:t>
            </w:r>
          </w:p>
          <w:p w14:paraId="0F63CDBE" w14:textId="77777777" w:rsidR="00D22C6F" w:rsidRDefault="00C04CD5">
            <w:pPr>
              <w:numPr>
                <w:ilvl w:val="0"/>
                <w:numId w:val="12"/>
              </w:numPr>
              <w:spacing w:line="276" w:lineRule="auto"/>
              <w:ind w:hanging="360"/>
              <w:contextualSpacing/>
            </w:pPr>
            <w:r>
              <w:t xml:space="preserve">What does the density or constant of proportionality mean including units? </w:t>
            </w:r>
          </w:p>
          <w:p w14:paraId="02D8BDEE" w14:textId="77777777" w:rsidR="00D22C6F" w:rsidRDefault="00C04CD5">
            <w:pPr>
              <w:numPr>
                <w:ilvl w:val="0"/>
                <w:numId w:val="12"/>
              </w:numPr>
              <w:spacing w:line="276" w:lineRule="auto"/>
              <w:ind w:hanging="360"/>
              <w:contextualSpacing/>
            </w:pPr>
            <w:r>
              <w:t>Will two students’ equations or graphs look the</w:t>
            </w:r>
            <w:r>
              <w:t xml:space="preserve"> same for wood even if they created different ordered pairs? </w:t>
            </w:r>
          </w:p>
          <w:p w14:paraId="4FFB0703" w14:textId="77777777" w:rsidR="00D22C6F" w:rsidRDefault="00C04CD5" w:rsidP="009732C4">
            <w:pPr>
              <w:numPr>
                <w:ilvl w:val="0"/>
                <w:numId w:val="12"/>
              </w:numPr>
              <w:spacing w:line="276" w:lineRule="auto"/>
              <w:ind w:hanging="360"/>
              <w:contextualSpacing/>
            </w:pPr>
            <w:r>
              <w:t>Are there any other discoveries we haven’t yet discussed?</w:t>
            </w:r>
          </w:p>
        </w:tc>
        <w:tc>
          <w:tcPr>
            <w:tcW w:w="4500" w:type="dxa"/>
          </w:tcPr>
          <w:p w14:paraId="6C48D6BB" w14:textId="77777777" w:rsidR="00D22C6F" w:rsidRDefault="00C04CD5">
            <w:pPr>
              <w:numPr>
                <w:ilvl w:val="0"/>
                <w:numId w:val="13"/>
              </w:numPr>
              <w:spacing w:line="276" w:lineRule="auto"/>
              <w:ind w:hanging="360"/>
              <w:contextualSpacing/>
            </w:pPr>
            <w:r>
              <w:t xml:space="preserve">A representative from groups for each </w:t>
            </w:r>
            <w:proofErr w:type="gramStart"/>
            <w:r>
              <w:t>materials</w:t>
            </w:r>
            <w:proofErr w:type="gramEnd"/>
            <w:r>
              <w:t xml:space="preserve"> will share their table and findings.  </w:t>
            </w:r>
          </w:p>
          <w:p w14:paraId="4162B035" w14:textId="77777777" w:rsidR="00D22C6F" w:rsidRDefault="00D22C6F">
            <w:pPr>
              <w:spacing w:line="276" w:lineRule="auto"/>
              <w:ind w:left="360"/>
            </w:pPr>
          </w:p>
          <w:p w14:paraId="020EA6DE" w14:textId="77777777" w:rsidR="00D22C6F" w:rsidRDefault="00C04CD5">
            <w:pPr>
              <w:numPr>
                <w:ilvl w:val="0"/>
                <w:numId w:val="13"/>
              </w:numPr>
              <w:spacing w:line="276" w:lineRule="auto"/>
              <w:ind w:hanging="360"/>
              <w:contextualSpacing/>
            </w:pPr>
            <w:r>
              <w:t>Answer questions and question answers: students should be able to determine if they agree/disagree with others’ claims and justify their own responses.</w:t>
            </w:r>
          </w:p>
          <w:p w14:paraId="07243C50" w14:textId="77777777" w:rsidR="00D22C6F" w:rsidRDefault="00D22C6F">
            <w:pPr>
              <w:spacing w:line="276" w:lineRule="auto"/>
              <w:ind w:left="360"/>
            </w:pPr>
          </w:p>
          <w:p w14:paraId="142A7C3E" w14:textId="77777777" w:rsidR="00D22C6F" w:rsidRDefault="00C04CD5">
            <w:pPr>
              <w:numPr>
                <w:ilvl w:val="0"/>
                <w:numId w:val="13"/>
              </w:numPr>
              <w:spacing w:line="276" w:lineRule="auto"/>
              <w:ind w:hanging="360"/>
              <w:contextualSpacing/>
            </w:pPr>
            <w:r>
              <w:t>Complete #5 on the activity sheet as groups present.</w:t>
            </w:r>
          </w:p>
          <w:p w14:paraId="3CED2351" w14:textId="77777777" w:rsidR="00D22C6F" w:rsidRDefault="00D22C6F">
            <w:pPr>
              <w:spacing w:line="276" w:lineRule="auto"/>
              <w:ind w:left="360"/>
            </w:pPr>
          </w:p>
          <w:p w14:paraId="7070ABFC" w14:textId="77777777" w:rsidR="00D22C6F" w:rsidRDefault="00C04CD5">
            <w:pPr>
              <w:numPr>
                <w:ilvl w:val="0"/>
                <w:numId w:val="13"/>
              </w:numPr>
              <w:spacing w:after="200" w:line="276" w:lineRule="auto"/>
              <w:ind w:hanging="360"/>
              <w:contextualSpacing/>
            </w:pPr>
            <w:r>
              <w:t>Some students may go to the board to share findin</w:t>
            </w:r>
            <w:r>
              <w:t>gs (share a google doc with the teacher), and then all students should summarize and record main ideas.</w:t>
            </w:r>
          </w:p>
          <w:p w14:paraId="2D82C4B4" w14:textId="77777777" w:rsidR="00D22C6F" w:rsidRDefault="00D22C6F"/>
          <w:p w14:paraId="0CC1056F" w14:textId="77777777" w:rsidR="00D22C6F" w:rsidRDefault="00D22C6F"/>
          <w:p w14:paraId="63FA3735" w14:textId="77777777" w:rsidR="00D22C6F" w:rsidRDefault="00D22C6F"/>
          <w:p w14:paraId="1124DBD3" w14:textId="77777777" w:rsidR="00D22C6F" w:rsidRDefault="00D22C6F"/>
          <w:p w14:paraId="4E11F2E3" w14:textId="77777777" w:rsidR="00D22C6F" w:rsidRDefault="00D22C6F"/>
        </w:tc>
      </w:tr>
      <w:tr w:rsidR="00D22C6F" w14:paraId="7C41A94C" w14:textId="77777777">
        <w:tc>
          <w:tcPr>
            <w:tcW w:w="10818" w:type="dxa"/>
            <w:gridSpan w:val="3"/>
            <w:shd w:val="clear" w:color="auto" w:fill="92D050"/>
          </w:tcPr>
          <w:p w14:paraId="08E2B4E0" w14:textId="77777777" w:rsidR="00D22C6F" w:rsidRDefault="00C04CD5">
            <w:pPr>
              <w:pStyle w:val="Subtitle"/>
              <w:jc w:val="center"/>
            </w:pPr>
            <w:r>
              <w:rPr>
                <w:b/>
              </w:rPr>
              <w:t>Proportional Density - Day 2</w:t>
            </w:r>
          </w:p>
        </w:tc>
      </w:tr>
      <w:tr w:rsidR="00D22C6F" w14:paraId="06D7B927" w14:textId="77777777">
        <w:tc>
          <w:tcPr>
            <w:tcW w:w="5328" w:type="dxa"/>
            <w:shd w:val="clear" w:color="auto" w:fill="FFFF66"/>
          </w:tcPr>
          <w:p w14:paraId="7E08C416" w14:textId="77777777" w:rsidR="00D22C6F" w:rsidRDefault="00C04CD5">
            <w:r>
              <w:rPr>
                <w:b/>
              </w:rPr>
              <w:t>Warm Up</w:t>
            </w:r>
          </w:p>
        </w:tc>
        <w:tc>
          <w:tcPr>
            <w:tcW w:w="5490" w:type="dxa"/>
            <w:gridSpan w:val="2"/>
            <w:shd w:val="clear" w:color="auto" w:fill="FFFF66"/>
          </w:tcPr>
          <w:p w14:paraId="31578D62" w14:textId="77777777" w:rsidR="00D22C6F" w:rsidRDefault="00C04CD5">
            <w:pPr>
              <w:jc w:val="right"/>
            </w:pPr>
            <w:r>
              <w:rPr>
                <w:b/>
              </w:rPr>
              <w:t>10 minutes</w:t>
            </w:r>
          </w:p>
        </w:tc>
      </w:tr>
      <w:tr w:rsidR="00D22C6F" w14:paraId="79925F47" w14:textId="77777777">
        <w:tc>
          <w:tcPr>
            <w:tcW w:w="10818" w:type="dxa"/>
            <w:gridSpan w:val="3"/>
          </w:tcPr>
          <w:p w14:paraId="1CE6CAC3" w14:textId="77777777" w:rsidR="00D22C6F" w:rsidRDefault="00C04CD5">
            <w:r>
              <w:t xml:space="preserve">Activate prior knowledge using this problem as a warm-up (displayed on Smartboard): </w:t>
            </w:r>
          </w:p>
          <w:p w14:paraId="5CFD5A27" w14:textId="77777777" w:rsidR="00D22C6F" w:rsidRDefault="00C04CD5">
            <w:pPr>
              <w:spacing w:after="200" w:line="276" w:lineRule="auto"/>
              <w:ind w:left="720"/>
            </w:pPr>
            <w:r>
              <w:t>1)  Is this a proportional relationship?  How do you know?  Can you write an equation for the relationship? What will its graph look like?</w:t>
            </w:r>
          </w:p>
          <w:tbl>
            <w:tblPr>
              <w:tblStyle w:val="a0"/>
              <w:tblW w:w="4468"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5"/>
              <w:gridCol w:w="661"/>
              <w:gridCol w:w="661"/>
              <w:gridCol w:w="661"/>
            </w:tblGrid>
            <w:tr w:rsidR="00D22C6F" w14:paraId="62D5870C" w14:textId="77777777">
              <w:tc>
                <w:tcPr>
                  <w:tcW w:w="2485" w:type="dxa"/>
                </w:tcPr>
                <w:p w14:paraId="7E7876A9" w14:textId="77777777" w:rsidR="00D22C6F" w:rsidRDefault="00C04CD5">
                  <w:pPr>
                    <w:spacing w:after="200" w:line="276" w:lineRule="auto"/>
                  </w:pPr>
                  <w:r>
                    <w:t xml:space="preserve">Mass, y </w:t>
                  </w:r>
                </w:p>
              </w:tc>
              <w:tc>
                <w:tcPr>
                  <w:tcW w:w="661" w:type="dxa"/>
                </w:tcPr>
                <w:p w14:paraId="6E6D3232" w14:textId="77777777" w:rsidR="00D22C6F" w:rsidRDefault="00C04CD5">
                  <w:pPr>
                    <w:spacing w:after="200" w:line="276" w:lineRule="auto"/>
                  </w:pPr>
                  <w:r>
                    <w:t>2</w:t>
                  </w:r>
                </w:p>
              </w:tc>
              <w:tc>
                <w:tcPr>
                  <w:tcW w:w="661" w:type="dxa"/>
                </w:tcPr>
                <w:p w14:paraId="6E2B8B4B" w14:textId="77777777" w:rsidR="00D22C6F" w:rsidRDefault="00C04CD5">
                  <w:pPr>
                    <w:spacing w:after="200" w:line="276" w:lineRule="auto"/>
                  </w:pPr>
                  <w:r>
                    <w:t>4</w:t>
                  </w:r>
                </w:p>
              </w:tc>
              <w:tc>
                <w:tcPr>
                  <w:tcW w:w="661" w:type="dxa"/>
                </w:tcPr>
                <w:p w14:paraId="178BA214" w14:textId="77777777" w:rsidR="00D22C6F" w:rsidRDefault="00C04CD5">
                  <w:pPr>
                    <w:spacing w:after="200" w:line="276" w:lineRule="auto"/>
                  </w:pPr>
                  <w:r>
                    <w:t>6</w:t>
                  </w:r>
                </w:p>
              </w:tc>
            </w:tr>
            <w:tr w:rsidR="00D22C6F" w14:paraId="1932EC04" w14:textId="77777777">
              <w:tc>
                <w:tcPr>
                  <w:tcW w:w="2485" w:type="dxa"/>
                </w:tcPr>
                <w:p w14:paraId="34AAB086" w14:textId="77777777" w:rsidR="00D22C6F" w:rsidRDefault="00C04CD5">
                  <w:pPr>
                    <w:spacing w:after="200" w:line="276" w:lineRule="auto"/>
                  </w:pPr>
                  <w:r>
                    <w:t>Volume, x</w:t>
                  </w:r>
                </w:p>
              </w:tc>
              <w:tc>
                <w:tcPr>
                  <w:tcW w:w="661" w:type="dxa"/>
                </w:tcPr>
                <w:p w14:paraId="1342E45E" w14:textId="77777777" w:rsidR="00D22C6F" w:rsidRDefault="00C04CD5">
                  <w:pPr>
                    <w:spacing w:after="200" w:line="276" w:lineRule="auto"/>
                  </w:pPr>
                  <w:r>
                    <w:t>5</w:t>
                  </w:r>
                </w:p>
              </w:tc>
              <w:tc>
                <w:tcPr>
                  <w:tcW w:w="661" w:type="dxa"/>
                </w:tcPr>
                <w:p w14:paraId="083F9BE8" w14:textId="77777777" w:rsidR="00D22C6F" w:rsidRDefault="00C04CD5">
                  <w:pPr>
                    <w:spacing w:after="200" w:line="276" w:lineRule="auto"/>
                  </w:pPr>
                  <w:r>
                    <w:t>9</w:t>
                  </w:r>
                </w:p>
              </w:tc>
              <w:tc>
                <w:tcPr>
                  <w:tcW w:w="661" w:type="dxa"/>
                </w:tcPr>
                <w:p w14:paraId="0B4CB7C6" w14:textId="77777777" w:rsidR="00D22C6F" w:rsidRDefault="00C04CD5">
                  <w:pPr>
                    <w:spacing w:after="200" w:line="276" w:lineRule="auto"/>
                  </w:pPr>
                  <w:r>
                    <w:t>1</w:t>
                  </w:r>
                  <w:r>
                    <w:t>3</w:t>
                  </w:r>
                </w:p>
              </w:tc>
            </w:tr>
          </w:tbl>
          <w:p w14:paraId="51951B10" w14:textId="77777777" w:rsidR="00D22C6F" w:rsidRDefault="00C04CD5" w:rsidP="009732C4">
            <w:pPr>
              <w:ind w:left="360"/>
            </w:pPr>
            <w:r>
              <w:t xml:space="preserve">2) Graph the line using </w:t>
            </w:r>
            <w:proofErr w:type="spellStart"/>
            <w:r>
              <w:t>Geogebra</w:t>
            </w:r>
            <w:proofErr w:type="spellEnd"/>
            <w:r>
              <w:t xml:space="preserve"> (you might need teacher’s help here!). (or can use paper)</w:t>
            </w:r>
          </w:p>
          <w:p w14:paraId="603C04D6" w14:textId="77777777" w:rsidR="00D22C6F" w:rsidRDefault="00C04CD5">
            <w:r>
              <w:t xml:space="preserve">Teacher &amp; students review </w:t>
            </w:r>
            <w:proofErr w:type="gramStart"/>
            <w:r>
              <w:t>warm</w:t>
            </w:r>
            <w:proofErr w:type="gramEnd"/>
            <w:r>
              <w:t xml:space="preserve"> up answers before moving into simulation.</w:t>
            </w:r>
          </w:p>
        </w:tc>
      </w:tr>
      <w:tr w:rsidR="00D22C6F" w14:paraId="47590084" w14:textId="77777777">
        <w:tc>
          <w:tcPr>
            <w:tcW w:w="6318" w:type="dxa"/>
            <w:gridSpan w:val="2"/>
            <w:shd w:val="clear" w:color="auto" w:fill="FFFF66"/>
          </w:tcPr>
          <w:p w14:paraId="7F5E2951" w14:textId="77777777" w:rsidR="00D22C6F" w:rsidRDefault="00C04CD5">
            <w:r>
              <w:rPr>
                <w:b/>
              </w:rPr>
              <w:t>Simulation Review and Complete Presentations</w:t>
            </w:r>
          </w:p>
        </w:tc>
        <w:tc>
          <w:tcPr>
            <w:tcW w:w="4500" w:type="dxa"/>
            <w:shd w:val="clear" w:color="auto" w:fill="FFFF66"/>
          </w:tcPr>
          <w:p w14:paraId="5A63F273" w14:textId="77777777" w:rsidR="00D22C6F" w:rsidRDefault="00C04CD5">
            <w:pPr>
              <w:jc w:val="right"/>
            </w:pPr>
            <w:r>
              <w:rPr>
                <w:b/>
              </w:rPr>
              <w:t>20 minutes</w:t>
            </w:r>
          </w:p>
        </w:tc>
      </w:tr>
      <w:tr w:rsidR="00D22C6F" w14:paraId="016B6C20" w14:textId="77777777">
        <w:tc>
          <w:tcPr>
            <w:tcW w:w="6318" w:type="dxa"/>
            <w:gridSpan w:val="2"/>
          </w:tcPr>
          <w:p w14:paraId="3C75A085" w14:textId="77777777" w:rsidR="00D22C6F" w:rsidRDefault="00C04CD5">
            <w:r>
              <w:rPr>
                <w:i/>
              </w:rPr>
              <w:t>Teacher will…</w:t>
            </w:r>
          </w:p>
        </w:tc>
        <w:tc>
          <w:tcPr>
            <w:tcW w:w="4500" w:type="dxa"/>
            <w:shd w:val="clear" w:color="auto" w:fill="FFFFFF"/>
          </w:tcPr>
          <w:p w14:paraId="079BDC9F" w14:textId="77777777" w:rsidR="00D22C6F" w:rsidRDefault="00C04CD5">
            <w:r>
              <w:rPr>
                <w:i/>
              </w:rPr>
              <w:t>Students will…</w:t>
            </w:r>
          </w:p>
        </w:tc>
      </w:tr>
      <w:tr w:rsidR="00D22C6F" w14:paraId="25341197" w14:textId="77777777">
        <w:tc>
          <w:tcPr>
            <w:tcW w:w="6318" w:type="dxa"/>
            <w:gridSpan w:val="2"/>
          </w:tcPr>
          <w:p w14:paraId="111FA91F" w14:textId="77777777" w:rsidR="00D22C6F" w:rsidRDefault="00C04CD5">
            <w:pPr>
              <w:numPr>
                <w:ilvl w:val="0"/>
                <w:numId w:val="9"/>
              </w:numPr>
              <w:spacing w:line="276" w:lineRule="auto"/>
              <w:ind w:hanging="360"/>
              <w:contextualSpacing/>
            </w:pPr>
            <w:r>
              <w:rPr>
                <w:b/>
              </w:rPr>
              <w:t>Facilitate a discussion</w:t>
            </w:r>
            <w:r>
              <w:t xml:space="preserve"> reviewing what students completed on day 1 of the activity.  Discuss what the density simulation did and the findings from each group.</w:t>
            </w:r>
          </w:p>
          <w:p w14:paraId="06A7C529" w14:textId="77777777" w:rsidR="00D22C6F" w:rsidRDefault="00C04CD5">
            <w:pPr>
              <w:numPr>
                <w:ilvl w:val="0"/>
                <w:numId w:val="9"/>
              </w:numPr>
              <w:spacing w:line="276" w:lineRule="auto"/>
              <w:ind w:hanging="360"/>
              <w:contextualSpacing/>
            </w:pPr>
            <w:r>
              <w:lastRenderedPageBreak/>
              <w:t>Allow any groups that have not yet presented findings to share.</w:t>
            </w:r>
          </w:p>
          <w:p w14:paraId="6D436C07" w14:textId="77777777" w:rsidR="00D22C6F" w:rsidRDefault="00C04CD5">
            <w:pPr>
              <w:numPr>
                <w:ilvl w:val="0"/>
                <w:numId w:val="9"/>
              </w:numPr>
              <w:spacing w:after="200" w:line="276" w:lineRule="auto"/>
              <w:ind w:hanging="360"/>
              <w:contextualSpacing/>
            </w:pPr>
            <w:r>
              <w:t>Encourage students to complete #5</w:t>
            </w:r>
            <w:r>
              <w:t>-7 on the activity sheet and submit work.</w:t>
            </w:r>
          </w:p>
        </w:tc>
        <w:tc>
          <w:tcPr>
            <w:tcW w:w="4500" w:type="dxa"/>
            <w:shd w:val="clear" w:color="auto" w:fill="FFFFFF"/>
          </w:tcPr>
          <w:p w14:paraId="4E943E98" w14:textId="77777777" w:rsidR="00D22C6F" w:rsidRDefault="00D22C6F"/>
          <w:p w14:paraId="28321A9F" w14:textId="77777777" w:rsidR="00D22C6F" w:rsidRDefault="00C04CD5">
            <w:pPr>
              <w:numPr>
                <w:ilvl w:val="0"/>
                <w:numId w:val="7"/>
              </w:numPr>
              <w:ind w:hanging="360"/>
              <w:contextualSpacing/>
            </w:pPr>
            <w:r>
              <w:lastRenderedPageBreak/>
              <w:t>Complete #5-7 on the activity sheet and submit work through the Google classroom.</w:t>
            </w:r>
          </w:p>
        </w:tc>
      </w:tr>
      <w:tr w:rsidR="00D22C6F" w14:paraId="241193B1" w14:textId="77777777">
        <w:tc>
          <w:tcPr>
            <w:tcW w:w="6318" w:type="dxa"/>
            <w:gridSpan w:val="2"/>
            <w:shd w:val="clear" w:color="auto" w:fill="FFFF66"/>
          </w:tcPr>
          <w:p w14:paraId="5993A0CD" w14:textId="77777777" w:rsidR="00D22C6F" w:rsidRDefault="00C04CD5">
            <w:r>
              <w:rPr>
                <w:b/>
              </w:rPr>
              <w:lastRenderedPageBreak/>
              <w:t>Discussion and Summary</w:t>
            </w:r>
          </w:p>
        </w:tc>
        <w:tc>
          <w:tcPr>
            <w:tcW w:w="4500" w:type="dxa"/>
            <w:shd w:val="clear" w:color="auto" w:fill="FFFF66"/>
          </w:tcPr>
          <w:p w14:paraId="0F8CB53D" w14:textId="77777777" w:rsidR="00D22C6F" w:rsidRDefault="00C04CD5">
            <w:pPr>
              <w:jc w:val="right"/>
            </w:pPr>
            <w:r>
              <w:rPr>
                <w:b/>
              </w:rPr>
              <w:t>15 minutes</w:t>
            </w:r>
          </w:p>
        </w:tc>
      </w:tr>
      <w:tr w:rsidR="00D22C6F" w14:paraId="6270E166" w14:textId="77777777">
        <w:tc>
          <w:tcPr>
            <w:tcW w:w="6318" w:type="dxa"/>
            <w:gridSpan w:val="2"/>
          </w:tcPr>
          <w:p w14:paraId="515BBF6C" w14:textId="77777777" w:rsidR="00D22C6F" w:rsidRDefault="00C04CD5">
            <w:r>
              <w:rPr>
                <w:i/>
              </w:rPr>
              <w:t>Teacher will…</w:t>
            </w:r>
          </w:p>
        </w:tc>
        <w:tc>
          <w:tcPr>
            <w:tcW w:w="4500" w:type="dxa"/>
            <w:shd w:val="clear" w:color="auto" w:fill="FFFFFF"/>
          </w:tcPr>
          <w:p w14:paraId="47CB6F12" w14:textId="77777777" w:rsidR="00D22C6F" w:rsidRDefault="00C04CD5">
            <w:r>
              <w:rPr>
                <w:i/>
              </w:rPr>
              <w:t>Students will…</w:t>
            </w:r>
          </w:p>
        </w:tc>
      </w:tr>
      <w:tr w:rsidR="00D22C6F" w14:paraId="291ABE2E" w14:textId="77777777">
        <w:tc>
          <w:tcPr>
            <w:tcW w:w="6318" w:type="dxa"/>
            <w:gridSpan w:val="2"/>
          </w:tcPr>
          <w:p w14:paraId="1F83FA6C" w14:textId="77777777" w:rsidR="00D22C6F" w:rsidRDefault="00C04CD5">
            <w:pPr>
              <w:spacing w:line="276" w:lineRule="auto"/>
            </w:pPr>
            <w:r>
              <w:rPr>
                <w:b/>
              </w:rPr>
              <w:t>Facilitate a class discussion</w:t>
            </w:r>
            <w:r>
              <w:t xml:space="preserve"> to bridge an understanding across representations.</w:t>
            </w:r>
          </w:p>
          <w:p w14:paraId="252AB815" w14:textId="77777777" w:rsidR="00D22C6F" w:rsidRDefault="00C04CD5">
            <w:pPr>
              <w:numPr>
                <w:ilvl w:val="0"/>
                <w:numId w:val="11"/>
              </w:numPr>
              <w:spacing w:line="276" w:lineRule="auto"/>
              <w:ind w:firstLine="360"/>
              <w:contextualSpacing/>
            </w:pPr>
            <w:r>
              <w:t xml:space="preserve">How are the graphs similar/different? </w:t>
            </w:r>
          </w:p>
          <w:p w14:paraId="72E4D5F7" w14:textId="77777777" w:rsidR="00D22C6F" w:rsidRDefault="00C04CD5">
            <w:pPr>
              <w:numPr>
                <w:ilvl w:val="0"/>
                <w:numId w:val="11"/>
              </w:numPr>
              <w:spacing w:line="276" w:lineRule="auto"/>
              <w:ind w:hanging="360"/>
              <w:contextualSpacing/>
            </w:pPr>
            <w:r>
              <w:t xml:space="preserve">What are the characteristics of a proportional relationship when it is graphed? </w:t>
            </w:r>
          </w:p>
          <w:p w14:paraId="4FF16ADA" w14:textId="77777777" w:rsidR="00D22C6F" w:rsidRDefault="00C04CD5">
            <w:pPr>
              <w:numPr>
                <w:ilvl w:val="0"/>
                <w:numId w:val="11"/>
              </w:numPr>
              <w:spacing w:line="276" w:lineRule="auto"/>
              <w:ind w:hanging="360"/>
              <w:contextualSpacing/>
            </w:pPr>
            <w:r>
              <w:t>Why do both graphs make a straight line? (constant rate/density)</w:t>
            </w:r>
          </w:p>
          <w:p w14:paraId="7B9D0C6D" w14:textId="77777777" w:rsidR="00D22C6F" w:rsidRDefault="00C04CD5">
            <w:pPr>
              <w:numPr>
                <w:ilvl w:val="0"/>
                <w:numId w:val="11"/>
              </w:numPr>
              <w:spacing w:line="276" w:lineRule="auto"/>
              <w:ind w:hanging="360"/>
              <w:contextualSpacing/>
            </w:pPr>
            <w:r>
              <w:t>Why do both graphs pass through the origin?</w:t>
            </w:r>
          </w:p>
          <w:p w14:paraId="52F2ACA1" w14:textId="77777777" w:rsidR="00D22C6F" w:rsidRDefault="00C04CD5">
            <w:pPr>
              <w:numPr>
                <w:ilvl w:val="0"/>
                <w:numId w:val="11"/>
              </w:numPr>
              <w:spacing w:line="276" w:lineRule="auto"/>
              <w:ind w:hanging="360"/>
              <w:contextualSpacing/>
            </w:pPr>
            <w:r>
              <w:t>How is the constant of proportionality related to the steepness of the graph? (perhaps tell the students now that this is also referred to as the slope of a line).</w:t>
            </w:r>
          </w:p>
          <w:p w14:paraId="42D58038" w14:textId="77777777" w:rsidR="00D22C6F" w:rsidRDefault="00C04CD5">
            <w:pPr>
              <w:numPr>
                <w:ilvl w:val="0"/>
                <w:numId w:val="11"/>
              </w:numPr>
              <w:spacing w:line="276" w:lineRule="auto"/>
              <w:ind w:hanging="360"/>
              <w:contextualSpacing/>
            </w:pPr>
            <w:r>
              <w:t>Why does a higher density create a steeper line?</w:t>
            </w:r>
            <w:r>
              <w:t xml:space="preserve"> </w:t>
            </w:r>
          </w:p>
          <w:p w14:paraId="13A4B51F" w14:textId="77777777" w:rsidR="00D22C6F" w:rsidRDefault="00D22C6F"/>
        </w:tc>
        <w:tc>
          <w:tcPr>
            <w:tcW w:w="4500" w:type="dxa"/>
            <w:shd w:val="clear" w:color="auto" w:fill="FFFFFF"/>
          </w:tcPr>
          <w:p w14:paraId="30C51265" w14:textId="77777777" w:rsidR="00D22C6F" w:rsidRDefault="00D22C6F"/>
          <w:p w14:paraId="135F8602" w14:textId="77777777" w:rsidR="00D22C6F" w:rsidRDefault="00C04CD5">
            <w:pPr>
              <w:numPr>
                <w:ilvl w:val="0"/>
                <w:numId w:val="9"/>
              </w:numPr>
              <w:spacing w:after="200" w:line="276" w:lineRule="auto"/>
              <w:ind w:hanging="360"/>
              <w:contextualSpacing/>
            </w:pPr>
            <w:r>
              <w:t>Respond to teacher questions and discuss graphs, equations, slope, and proportionality.</w:t>
            </w:r>
          </w:p>
          <w:p w14:paraId="52A4C1FC" w14:textId="77777777" w:rsidR="00D22C6F" w:rsidRDefault="00D22C6F"/>
          <w:p w14:paraId="15B2B06C" w14:textId="77777777" w:rsidR="00D22C6F" w:rsidRDefault="00C04CD5">
            <w:pPr>
              <w:numPr>
                <w:ilvl w:val="0"/>
                <w:numId w:val="9"/>
              </w:numPr>
              <w:spacing w:after="200" w:line="276" w:lineRule="auto"/>
              <w:ind w:hanging="360"/>
              <w:contextualSpacing/>
            </w:pPr>
            <w:r>
              <w:t>Ask questions or ask for help as needed.</w:t>
            </w:r>
          </w:p>
          <w:p w14:paraId="0326EAD7" w14:textId="77777777" w:rsidR="00D22C6F" w:rsidRDefault="00D22C6F"/>
          <w:p w14:paraId="070BF826" w14:textId="77777777" w:rsidR="00D22C6F" w:rsidRDefault="00D22C6F"/>
          <w:p w14:paraId="713B8C91" w14:textId="77777777" w:rsidR="00D22C6F" w:rsidRDefault="00D22C6F"/>
          <w:p w14:paraId="148C8171" w14:textId="77777777" w:rsidR="00D22C6F" w:rsidRDefault="00D22C6F"/>
          <w:p w14:paraId="6D4E9075" w14:textId="77777777" w:rsidR="00D22C6F" w:rsidRDefault="00D22C6F"/>
          <w:p w14:paraId="7A08D27C" w14:textId="77777777" w:rsidR="00D22C6F" w:rsidRDefault="00D22C6F"/>
          <w:p w14:paraId="3F7FD429" w14:textId="77777777" w:rsidR="00D22C6F" w:rsidRDefault="00D22C6F"/>
          <w:p w14:paraId="25FAFF24" w14:textId="77777777" w:rsidR="00D22C6F" w:rsidRDefault="00C04CD5">
            <w:r>
              <w:t xml:space="preserve"> </w:t>
            </w:r>
          </w:p>
        </w:tc>
      </w:tr>
      <w:tr w:rsidR="00D22C6F" w14:paraId="37B2CC79" w14:textId="77777777">
        <w:tc>
          <w:tcPr>
            <w:tcW w:w="6318" w:type="dxa"/>
            <w:gridSpan w:val="2"/>
            <w:shd w:val="clear" w:color="auto" w:fill="FFFF66"/>
          </w:tcPr>
          <w:p w14:paraId="01FEA3BC" w14:textId="77777777" w:rsidR="00D22C6F" w:rsidRDefault="00C04CD5">
            <w:pPr>
              <w:jc w:val="both"/>
            </w:pPr>
            <w:r>
              <w:rPr>
                <w:b/>
              </w:rPr>
              <w:t>Informal Assessment</w:t>
            </w:r>
          </w:p>
        </w:tc>
        <w:tc>
          <w:tcPr>
            <w:tcW w:w="4500" w:type="dxa"/>
            <w:shd w:val="clear" w:color="auto" w:fill="FFFF66"/>
          </w:tcPr>
          <w:p w14:paraId="20DC1F8B" w14:textId="77777777" w:rsidR="00D22C6F" w:rsidRDefault="00C04CD5">
            <w:pPr>
              <w:spacing w:after="200" w:line="276" w:lineRule="auto"/>
              <w:ind w:left="360"/>
              <w:jc w:val="right"/>
            </w:pPr>
            <w:r>
              <w:rPr>
                <w:b/>
              </w:rPr>
              <w:t>5 minutes</w:t>
            </w:r>
          </w:p>
        </w:tc>
      </w:tr>
      <w:tr w:rsidR="00D22C6F" w14:paraId="12DFFAF5" w14:textId="77777777">
        <w:tc>
          <w:tcPr>
            <w:tcW w:w="6318" w:type="dxa"/>
            <w:gridSpan w:val="2"/>
            <w:shd w:val="clear" w:color="auto" w:fill="FFFFFF"/>
          </w:tcPr>
          <w:p w14:paraId="615B188B" w14:textId="77777777" w:rsidR="00D22C6F" w:rsidRDefault="00C04CD5">
            <w:r>
              <w:rPr>
                <w:i/>
              </w:rPr>
              <w:t>Teacher will…</w:t>
            </w:r>
          </w:p>
        </w:tc>
        <w:tc>
          <w:tcPr>
            <w:tcW w:w="4500" w:type="dxa"/>
            <w:shd w:val="clear" w:color="auto" w:fill="FFFFFF"/>
          </w:tcPr>
          <w:p w14:paraId="7EC97D7C" w14:textId="77777777" w:rsidR="00D22C6F" w:rsidRDefault="00C04CD5">
            <w:r>
              <w:rPr>
                <w:i/>
              </w:rPr>
              <w:t>Student will…</w:t>
            </w:r>
          </w:p>
        </w:tc>
      </w:tr>
      <w:tr w:rsidR="00D22C6F" w14:paraId="7A2BB023" w14:textId="77777777">
        <w:tc>
          <w:tcPr>
            <w:tcW w:w="6318" w:type="dxa"/>
            <w:gridSpan w:val="2"/>
            <w:shd w:val="clear" w:color="auto" w:fill="FFFFFF"/>
          </w:tcPr>
          <w:p w14:paraId="35AB34B0" w14:textId="77777777" w:rsidR="00D22C6F" w:rsidRDefault="00C04CD5">
            <w:pPr>
              <w:jc w:val="both"/>
            </w:pPr>
            <w:r>
              <w:rPr>
                <w:b/>
              </w:rPr>
              <w:t xml:space="preserve">Wrap up the lesson by asking students: </w:t>
            </w:r>
          </w:p>
          <w:p w14:paraId="041119CF" w14:textId="77777777" w:rsidR="00D22C6F" w:rsidRDefault="00C04CD5">
            <w:pPr>
              <w:jc w:val="both"/>
            </w:pPr>
            <w:r>
              <w:t xml:space="preserve">1) Why is density a proportional relationship?  What does that mean about the mass and the volume of the materials? </w:t>
            </w:r>
          </w:p>
          <w:p w14:paraId="1F17D3D2" w14:textId="77777777" w:rsidR="00D22C6F" w:rsidRDefault="00D22C6F">
            <w:pPr>
              <w:jc w:val="both"/>
            </w:pPr>
          </w:p>
          <w:p w14:paraId="7025ECEA" w14:textId="77777777" w:rsidR="00D22C6F" w:rsidRDefault="00D22C6F">
            <w:pPr>
              <w:jc w:val="both"/>
            </w:pPr>
          </w:p>
          <w:p w14:paraId="79FEADBD" w14:textId="77777777" w:rsidR="00D22C6F" w:rsidRDefault="00C04CD5">
            <w:pPr>
              <w:jc w:val="both"/>
            </w:pPr>
            <w:r>
              <w:t>Collect student worksheets to assess learning.</w:t>
            </w:r>
          </w:p>
        </w:tc>
        <w:tc>
          <w:tcPr>
            <w:tcW w:w="4500" w:type="dxa"/>
            <w:shd w:val="clear" w:color="auto" w:fill="FFFFFF"/>
          </w:tcPr>
          <w:p w14:paraId="3A5C18AE" w14:textId="77777777" w:rsidR="00D22C6F" w:rsidRDefault="00C04CD5">
            <w:pPr>
              <w:numPr>
                <w:ilvl w:val="0"/>
                <w:numId w:val="6"/>
              </w:numPr>
              <w:tabs>
                <w:tab w:val="left" w:pos="692"/>
              </w:tabs>
              <w:spacing w:after="200" w:line="276" w:lineRule="auto"/>
              <w:ind w:hanging="360"/>
              <w:contextualSpacing/>
            </w:pPr>
            <w:r>
              <w:t>Participate in wrap up discussion.</w:t>
            </w:r>
          </w:p>
        </w:tc>
      </w:tr>
      <w:tr w:rsidR="00D22C6F" w14:paraId="215BF50D" w14:textId="77777777">
        <w:tc>
          <w:tcPr>
            <w:tcW w:w="10818" w:type="dxa"/>
            <w:gridSpan w:val="3"/>
            <w:shd w:val="clear" w:color="auto" w:fill="92D050"/>
          </w:tcPr>
          <w:p w14:paraId="79112240" w14:textId="77777777" w:rsidR="00D22C6F" w:rsidRDefault="00C04CD5">
            <w:pPr>
              <w:pStyle w:val="Subtitle"/>
              <w:jc w:val="center"/>
            </w:pPr>
            <w:r>
              <w:rPr>
                <w:b/>
              </w:rPr>
              <w:t>Going forward…</w:t>
            </w:r>
          </w:p>
        </w:tc>
      </w:tr>
      <w:tr w:rsidR="00D22C6F" w14:paraId="4DD090C9" w14:textId="77777777">
        <w:tc>
          <w:tcPr>
            <w:tcW w:w="10818" w:type="dxa"/>
            <w:gridSpan w:val="3"/>
            <w:shd w:val="clear" w:color="auto" w:fill="FFFFFF"/>
          </w:tcPr>
          <w:p w14:paraId="5FD4BAAE" w14:textId="77777777" w:rsidR="00D22C6F" w:rsidRDefault="00C04CD5">
            <w:pPr>
              <w:numPr>
                <w:ilvl w:val="0"/>
                <w:numId w:val="6"/>
              </w:numPr>
              <w:spacing w:line="276" w:lineRule="auto"/>
              <w:ind w:hanging="360"/>
              <w:contextualSpacing/>
            </w:pPr>
            <w:r>
              <w:t xml:space="preserve">Emphasize interpreting unit rate/constant of proportionality/slope. </w:t>
            </w:r>
          </w:p>
          <w:p w14:paraId="7F0A7F92" w14:textId="77777777" w:rsidR="00D22C6F" w:rsidRDefault="00C04CD5">
            <w:pPr>
              <w:numPr>
                <w:ilvl w:val="0"/>
                <w:numId w:val="6"/>
              </w:numPr>
              <w:spacing w:line="276" w:lineRule="auto"/>
              <w:ind w:hanging="360"/>
              <w:contextualSpacing/>
            </w:pPr>
            <w:r>
              <w:t>Explore calculating constant rate of change and slope even when the relationship is not proportional.</w:t>
            </w:r>
          </w:p>
          <w:p w14:paraId="50CD067D" w14:textId="77777777" w:rsidR="00D22C6F" w:rsidRDefault="00C04CD5">
            <w:pPr>
              <w:numPr>
                <w:ilvl w:val="0"/>
                <w:numId w:val="6"/>
              </w:numPr>
              <w:spacing w:line="276" w:lineRule="auto"/>
              <w:ind w:hanging="360"/>
              <w:contextualSpacing/>
            </w:pPr>
            <w:r>
              <w:t xml:space="preserve">Refer back to density simulation when discussing steepness. </w:t>
            </w:r>
          </w:p>
          <w:p w14:paraId="647ECC63" w14:textId="77777777" w:rsidR="00D22C6F" w:rsidRDefault="00C04CD5">
            <w:pPr>
              <w:numPr>
                <w:ilvl w:val="0"/>
                <w:numId w:val="6"/>
              </w:numPr>
              <w:spacing w:line="276" w:lineRule="auto"/>
              <w:ind w:hanging="360"/>
              <w:contextualSpacing/>
            </w:pPr>
            <w:r>
              <w:t>Explore relationships wi</w:t>
            </w:r>
            <w:r>
              <w:t xml:space="preserve">th a negative slope. </w:t>
            </w:r>
          </w:p>
          <w:p w14:paraId="6F73F024" w14:textId="77777777" w:rsidR="00D22C6F" w:rsidRDefault="00C04CD5">
            <w:pPr>
              <w:numPr>
                <w:ilvl w:val="0"/>
                <w:numId w:val="6"/>
              </w:numPr>
              <w:spacing w:after="200" w:line="276" w:lineRule="auto"/>
              <w:ind w:hanging="360"/>
              <w:contextualSpacing/>
            </w:pPr>
            <w:r>
              <w:t>Graph equations in the form of y=</w:t>
            </w:r>
            <w:proofErr w:type="spellStart"/>
            <w:r>
              <w:t>kx</w:t>
            </w:r>
            <w:proofErr w:type="spellEnd"/>
            <w:r>
              <w:t xml:space="preserve"> or y=mx + b on graphing calculators. </w:t>
            </w:r>
          </w:p>
        </w:tc>
      </w:tr>
    </w:tbl>
    <w:p w14:paraId="554F44A9" w14:textId="77777777" w:rsidR="00D22C6F" w:rsidRDefault="00D22C6F"/>
    <w:p w14:paraId="5D09F8D6" w14:textId="77777777" w:rsidR="00D22C6F" w:rsidRDefault="00C04CD5" w:rsidP="009732C4">
      <w:r>
        <w:br w:type="page"/>
      </w:r>
    </w:p>
    <w:p w14:paraId="629C03BB" w14:textId="77777777" w:rsidR="00D22C6F" w:rsidRDefault="00C04CD5">
      <w:pPr>
        <w:pStyle w:val="Heading1"/>
        <w:jc w:val="center"/>
      </w:pPr>
      <w:r>
        <w:rPr>
          <w:rFonts w:ascii="Comic Sans MS" w:eastAsia="Comic Sans MS" w:hAnsi="Comic Sans MS" w:cs="Comic Sans MS"/>
        </w:rPr>
        <w:lastRenderedPageBreak/>
        <w:t>E</w:t>
      </w:r>
      <w:r>
        <w:rPr>
          <w:rFonts w:ascii="Comic Sans MS" w:eastAsia="Comic Sans MS" w:hAnsi="Comic Sans MS" w:cs="Comic Sans MS"/>
        </w:rPr>
        <w:t>xploring Density</w:t>
      </w:r>
    </w:p>
    <w:p w14:paraId="1647FC8C" w14:textId="77777777" w:rsidR="00D22C6F" w:rsidRDefault="00C04CD5">
      <w:pPr>
        <w:spacing w:after="0" w:line="240" w:lineRule="auto"/>
      </w:pPr>
      <w:r>
        <w:rPr>
          <w:b/>
        </w:rPr>
        <w:t xml:space="preserve">Learning Goal:  </w:t>
      </w:r>
      <w:r>
        <w:t>Student will be able to use tables, graphs, equations, and slope to represent and compare relationships.</w:t>
      </w:r>
    </w:p>
    <w:p w14:paraId="62B031A4" w14:textId="77777777" w:rsidR="00D22C6F" w:rsidRDefault="00D22C6F"/>
    <w:p w14:paraId="1C6D55EB" w14:textId="77777777" w:rsidR="00D22C6F" w:rsidRDefault="00C04CD5">
      <w:r>
        <w:t xml:space="preserve">1.  </w:t>
      </w:r>
      <w:r>
        <w:rPr>
          <w:b/>
        </w:rPr>
        <w:t xml:space="preserve">Explore </w:t>
      </w:r>
      <w:r>
        <w:t xml:space="preserve">the Density simulation for a few minutes, looking at the mass, volume, and density of whatever objects you choose.  Write 1-3 observations you have about density.  </w:t>
      </w:r>
    </w:p>
    <w:p w14:paraId="2985DD15" w14:textId="77777777" w:rsidR="00D22C6F" w:rsidRDefault="00D22C6F"/>
    <w:p w14:paraId="0F7F37C3" w14:textId="77777777" w:rsidR="00D22C6F" w:rsidRDefault="00D22C6F"/>
    <w:p w14:paraId="1E8AF21C" w14:textId="77777777" w:rsidR="00D22C6F" w:rsidRDefault="00D22C6F"/>
    <w:p w14:paraId="5376CD79" w14:textId="77777777" w:rsidR="00D22C6F" w:rsidRDefault="00C04CD5">
      <w:pPr>
        <w:tabs>
          <w:tab w:val="left" w:pos="1830"/>
        </w:tabs>
      </w:pPr>
      <w:r>
        <w:tab/>
      </w:r>
    </w:p>
    <w:p w14:paraId="0FB588BB" w14:textId="77777777" w:rsidR="00D22C6F" w:rsidRDefault="00C04CD5">
      <w:r>
        <w:t xml:space="preserve">2.   </w:t>
      </w:r>
      <w:r>
        <w:rPr>
          <w:b/>
        </w:rPr>
        <w:t>Choose one material:</w:t>
      </w:r>
      <w:r>
        <w:t xml:space="preserve"> wood, ice, Styrofoam, aluminum or brick</w:t>
      </w:r>
      <w:r>
        <w:rPr>
          <w:b/>
        </w:rPr>
        <w:t>.</w:t>
      </w:r>
      <w:r>
        <w:t xml:space="preserve"> (</w:t>
      </w:r>
      <w:r>
        <w:rPr>
          <w:highlight w:val="yellow"/>
        </w:rPr>
        <w:t>Highlight</w:t>
      </w:r>
      <w:r>
        <w:t xml:space="preserve"> your sel</w:t>
      </w:r>
      <w:r>
        <w:t xml:space="preserve">ected material). </w:t>
      </w:r>
      <w:r>
        <w:rPr>
          <w:b/>
        </w:rPr>
        <w:t xml:space="preserve">Complete </w:t>
      </w:r>
      <w:r>
        <w:t>the table below.</w:t>
      </w:r>
    </w:p>
    <w:tbl>
      <w:tblPr>
        <w:tblStyle w:val="a2"/>
        <w:tblW w:w="107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0"/>
        <w:gridCol w:w="1728"/>
        <w:gridCol w:w="1728"/>
        <w:gridCol w:w="1728"/>
        <w:gridCol w:w="1728"/>
        <w:gridCol w:w="1728"/>
      </w:tblGrid>
      <w:tr w:rsidR="00D22C6F" w14:paraId="332763B0" w14:textId="77777777">
        <w:tc>
          <w:tcPr>
            <w:tcW w:w="2150" w:type="dxa"/>
          </w:tcPr>
          <w:p w14:paraId="424B2561" w14:textId="77777777" w:rsidR="00D22C6F" w:rsidRDefault="00C04CD5">
            <w:r>
              <w:rPr>
                <w:b/>
                <w:sz w:val="32"/>
                <w:szCs w:val="32"/>
              </w:rPr>
              <w:t>Mass</w:t>
            </w:r>
          </w:p>
        </w:tc>
        <w:tc>
          <w:tcPr>
            <w:tcW w:w="1728" w:type="dxa"/>
          </w:tcPr>
          <w:p w14:paraId="57E5E3F6" w14:textId="77777777" w:rsidR="00D22C6F" w:rsidRDefault="00C04CD5">
            <w:r>
              <w:rPr>
                <w:sz w:val="32"/>
                <w:szCs w:val="32"/>
              </w:rPr>
              <w:t>1</w:t>
            </w:r>
          </w:p>
        </w:tc>
        <w:tc>
          <w:tcPr>
            <w:tcW w:w="1728" w:type="dxa"/>
          </w:tcPr>
          <w:p w14:paraId="29673986" w14:textId="77777777" w:rsidR="00D22C6F" w:rsidRDefault="00C04CD5">
            <w:r>
              <w:rPr>
                <w:sz w:val="32"/>
                <w:szCs w:val="32"/>
              </w:rPr>
              <w:t>2</w:t>
            </w:r>
          </w:p>
        </w:tc>
        <w:tc>
          <w:tcPr>
            <w:tcW w:w="1728" w:type="dxa"/>
          </w:tcPr>
          <w:p w14:paraId="78168565" w14:textId="77777777" w:rsidR="00D22C6F" w:rsidRDefault="00D22C6F"/>
        </w:tc>
        <w:tc>
          <w:tcPr>
            <w:tcW w:w="1728" w:type="dxa"/>
          </w:tcPr>
          <w:p w14:paraId="13086AFB" w14:textId="77777777" w:rsidR="00D22C6F" w:rsidRDefault="00D22C6F"/>
        </w:tc>
        <w:tc>
          <w:tcPr>
            <w:tcW w:w="1728" w:type="dxa"/>
          </w:tcPr>
          <w:p w14:paraId="44FCD941" w14:textId="77777777" w:rsidR="00D22C6F" w:rsidRDefault="00D22C6F"/>
        </w:tc>
      </w:tr>
      <w:tr w:rsidR="00D22C6F" w14:paraId="1306AAB4" w14:textId="77777777">
        <w:tc>
          <w:tcPr>
            <w:tcW w:w="2150" w:type="dxa"/>
          </w:tcPr>
          <w:p w14:paraId="09281EF2" w14:textId="77777777" w:rsidR="00D22C6F" w:rsidRDefault="00C04CD5">
            <w:r>
              <w:rPr>
                <w:b/>
                <w:sz w:val="32"/>
                <w:szCs w:val="32"/>
              </w:rPr>
              <w:t>Volume</w:t>
            </w:r>
          </w:p>
        </w:tc>
        <w:tc>
          <w:tcPr>
            <w:tcW w:w="1728" w:type="dxa"/>
          </w:tcPr>
          <w:p w14:paraId="6337F2BE" w14:textId="77777777" w:rsidR="00D22C6F" w:rsidRDefault="00D22C6F"/>
        </w:tc>
        <w:tc>
          <w:tcPr>
            <w:tcW w:w="1728" w:type="dxa"/>
          </w:tcPr>
          <w:p w14:paraId="74685224" w14:textId="77777777" w:rsidR="00D22C6F" w:rsidRDefault="00D22C6F"/>
        </w:tc>
        <w:tc>
          <w:tcPr>
            <w:tcW w:w="1728" w:type="dxa"/>
          </w:tcPr>
          <w:p w14:paraId="6124173A" w14:textId="77777777" w:rsidR="00D22C6F" w:rsidRDefault="00C04CD5">
            <w:r>
              <w:rPr>
                <w:sz w:val="32"/>
                <w:szCs w:val="32"/>
              </w:rPr>
              <w:t>10</w:t>
            </w:r>
          </w:p>
        </w:tc>
        <w:tc>
          <w:tcPr>
            <w:tcW w:w="1728" w:type="dxa"/>
          </w:tcPr>
          <w:p w14:paraId="409BF87E" w14:textId="77777777" w:rsidR="00D22C6F" w:rsidRDefault="00D22C6F"/>
        </w:tc>
        <w:tc>
          <w:tcPr>
            <w:tcW w:w="1728" w:type="dxa"/>
          </w:tcPr>
          <w:p w14:paraId="3A98CD3F" w14:textId="77777777" w:rsidR="00D22C6F" w:rsidRDefault="00D22C6F"/>
        </w:tc>
      </w:tr>
    </w:tbl>
    <w:p w14:paraId="01CF7371" w14:textId="77777777" w:rsidR="00D22C6F" w:rsidRDefault="00D22C6F"/>
    <w:p w14:paraId="0E8C646F" w14:textId="77777777" w:rsidR="00D22C6F" w:rsidRDefault="00C04CD5">
      <w:r>
        <w:t xml:space="preserve">3.  Determine if there is a </w:t>
      </w:r>
      <w:r>
        <w:rPr>
          <w:b/>
        </w:rPr>
        <w:t>proportional relationship</w:t>
      </w:r>
      <w:r>
        <w:t>.   How do you know?</w:t>
      </w:r>
    </w:p>
    <w:p w14:paraId="3AF5BA83" w14:textId="77777777" w:rsidR="00D22C6F" w:rsidRDefault="00D22C6F"/>
    <w:p w14:paraId="00010950" w14:textId="77777777" w:rsidR="00D22C6F" w:rsidRDefault="00D22C6F"/>
    <w:p w14:paraId="42CEEDBF" w14:textId="77777777" w:rsidR="00D22C6F" w:rsidRDefault="00D22C6F"/>
    <w:p w14:paraId="17838E42" w14:textId="77777777" w:rsidR="00D22C6F" w:rsidRDefault="00D22C6F"/>
    <w:p w14:paraId="2CF54176" w14:textId="77777777" w:rsidR="00D22C6F" w:rsidRDefault="00D22C6F"/>
    <w:p w14:paraId="57DD0A48" w14:textId="77777777" w:rsidR="00D22C6F" w:rsidRDefault="00D22C6F"/>
    <w:p w14:paraId="55E051C2" w14:textId="77777777" w:rsidR="00D22C6F" w:rsidRDefault="00C04CD5">
      <w:r>
        <w:t xml:space="preserve">4.  If possible, write an equation to determine the mass of a material if given its volume for the </w:t>
      </w:r>
      <w:r>
        <w:rPr>
          <w:b/>
        </w:rPr>
        <w:t>wood, ice, Styrofoam, aluminum or brick</w:t>
      </w:r>
      <w:r>
        <w:t>. (</w:t>
      </w:r>
      <w:r>
        <w:rPr>
          <w:highlight w:val="yellow"/>
        </w:rPr>
        <w:t>Highlight</w:t>
      </w:r>
      <w:r>
        <w:t xml:space="preserve"> your selected material).  ___________________________</w:t>
      </w:r>
    </w:p>
    <w:p w14:paraId="19AD6502" w14:textId="77777777" w:rsidR="00D22C6F" w:rsidRDefault="00D22C6F"/>
    <w:p w14:paraId="2C08B5ED" w14:textId="77777777" w:rsidR="00D22C6F" w:rsidRDefault="00D22C6F"/>
    <w:p w14:paraId="6538016A" w14:textId="77777777" w:rsidR="00D22C6F" w:rsidRDefault="00D22C6F"/>
    <w:p w14:paraId="309B21D1" w14:textId="77777777" w:rsidR="00D22C6F" w:rsidRDefault="00D22C6F"/>
    <w:p w14:paraId="4A6D0E64" w14:textId="77777777" w:rsidR="00D22C6F" w:rsidRDefault="00C04CD5">
      <w:r>
        <w:t>*Your group should be prepared to share your findings*</w:t>
      </w:r>
    </w:p>
    <w:p w14:paraId="54CDE666" w14:textId="77777777" w:rsidR="00D22C6F" w:rsidRDefault="00D22C6F"/>
    <w:p w14:paraId="7A0CA93F" w14:textId="77777777" w:rsidR="00D22C6F" w:rsidRDefault="00C04CD5">
      <w:r>
        <w:t xml:space="preserve">5.  During group presentations, </w:t>
      </w:r>
      <w:r>
        <w:rPr>
          <w:b/>
        </w:rPr>
        <w:t>write the density equation of each material</w:t>
      </w:r>
      <w:r>
        <w:t xml:space="preserve">.  Order the materials from </w:t>
      </w:r>
      <w:r>
        <w:rPr>
          <w:b/>
        </w:rPr>
        <w:t xml:space="preserve">least dense to </w:t>
      </w:r>
      <w:proofErr w:type="gramStart"/>
      <w:r>
        <w:rPr>
          <w:b/>
        </w:rPr>
        <w:t>most dense</w:t>
      </w:r>
      <w:proofErr w:type="gramEnd"/>
      <w:r>
        <w:rPr>
          <w:b/>
        </w:rPr>
        <w:t>.</w:t>
      </w:r>
    </w:p>
    <w:p w14:paraId="52C5E00E" w14:textId="77777777" w:rsidR="00D22C6F" w:rsidRDefault="00D22C6F"/>
    <w:p w14:paraId="0C3150D5" w14:textId="77777777" w:rsidR="00D22C6F" w:rsidRDefault="00D22C6F"/>
    <w:p w14:paraId="5AF6A364" w14:textId="77777777" w:rsidR="00D22C6F" w:rsidRDefault="00D22C6F"/>
    <w:p w14:paraId="42E70D04" w14:textId="77777777" w:rsidR="00D22C6F" w:rsidRDefault="00D22C6F"/>
    <w:p w14:paraId="34EB3C8D" w14:textId="77777777" w:rsidR="00D22C6F" w:rsidRDefault="00C04CD5">
      <w:r>
        <w:t xml:space="preserve">6.  </w:t>
      </w:r>
      <w:r>
        <w:rPr>
          <w:b/>
        </w:rPr>
        <w:t xml:space="preserve">Graph </w:t>
      </w:r>
      <w:r>
        <w:t xml:space="preserve">the lines for each equation using </w:t>
      </w:r>
      <w:proofErr w:type="spellStart"/>
      <w:r>
        <w:rPr>
          <w:b/>
        </w:rPr>
        <w:t>Geogebra</w:t>
      </w:r>
      <w:proofErr w:type="spellEnd"/>
      <w:r>
        <w:t xml:space="preserve">.  Use a </w:t>
      </w:r>
      <w:r>
        <w:rPr>
          <w:b/>
          <w:color w:val="00B0F0"/>
        </w:rPr>
        <w:t>different color</w:t>
      </w:r>
      <w:r>
        <w:t xml:space="preserve"> for each material. Insert your </w:t>
      </w:r>
      <w:r>
        <w:rPr>
          <w:b/>
        </w:rPr>
        <w:t>screenshot</w:t>
      </w:r>
      <w:r>
        <w:t xml:space="preserve"> below.  (The table will help you create and organize your graphs).</w:t>
      </w:r>
      <w:r w:rsidR="009732C4">
        <w:t xml:space="preserve"> (Can also be graphed on graph paper, if necessary).</w:t>
      </w:r>
    </w:p>
    <w:tbl>
      <w:tblPr>
        <w:tblStyle w:val="a3"/>
        <w:tblW w:w="36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7"/>
        <w:gridCol w:w="1145"/>
        <w:gridCol w:w="1213"/>
      </w:tblGrid>
      <w:tr w:rsidR="00D22C6F" w14:paraId="485C3413" w14:textId="77777777">
        <w:tc>
          <w:tcPr>
            <w:tcW w:w="1257" w:type="dxa"/>
          </w:tcPr>
          <w:p w14:paraId="3F7ECEDB" w14:textId="77777777" w:rsidR="00D22C6F" w:rsidRDefault="00C04CD5">
            <w:r>
              <w:rPr>
                <w:b/>
              </w:rPr>
              <w:t>Material</w:t>
            </w:r>
          </w:p>
        </w:tc>
        <w:tc>
          <w:tcPr>
            <w:tcW w:w="1145" w:type="dxa"/>
          </w:tcPr>
          <w:p w14:paraId="7ED27508" w14:textId="77777777" w:rsidR="00D22C6F" w:rsidRDefault="00C04CD5">
            <w:r>
              <w:rPr>
                <w:b/>
              </w:rPr>
              <w:t>Eq</w:t>
            </w:r>
            <w:r>
              <w:rPr>
                <w:b/>
              </w:rPr>
              <w:t>uation</w:t>
            </w:r>
          </w:p>
        </w:tc>
        <w:tc>
          <w:tcPr>
            <w:tcW w:w="1213" w:type="dxa"/>
          </w:tcPr>
          <w:p w14:paraId="6AE0AD10" w14:textId="77777777" w:rsidR="00D22C6F" w:rsidRDefault="00C04CD5">
            <w:r>
              <w:rPr>
                <w:b/>
              </w:rPr>
              <w:t>Line color</w:t>
            </w:r>
          </w:p>
        </w:tc>
      </w:tr>
      <w:tr w:rsidR="00D22C6F" w14:paraId="4F0FD95E" w14:textId="77777777">
        <w:tc>
          <w:tcPr>
            <w:tcW w:w="1257" w:type="dxa"/>
          </w:tcPr>
          <w:p w14:paraId="1446A116" w14:textId="77777777" w:rsidR="00D22C6F" w:rsidRDefault="00C04CD5">
            <w:r>
              <w:t>Wood</w:t>
            </w:r>
          </w:p>
        </w:tc>
        <w:tc>
          <w:tcPr>
            <w:tcW w:w="1145" w:type="dxa"/>
          </w:tcPr>
          <w:p w14:paraId="749E76D8" w14:textId="77777777" w:rsidR="00D22C6F" w:rsidRDefault="00D22C6F"/>
        </w:tc>
        <w:tc>
          <w:tcPr>
            <w:tcW w:w="1213" w:type="dxa"/>
          </w:tcPr>
          <w:p w14:paraId="7E4242F6" w14:textId="77777777" w:rsidR="00D22C6F" w:rsidRDefault="00D22C6F"/>
        </w:tc>
      </w:tr>
      <w:tr w:rsidR="00D22C6F" w14:paraId="199F8BF4" w14:textId="77777777">
        <w:tc>
          <w:tcPr>
            <w:tcW w:w="1257" w:type="dxa"/>
          </w:tcPr>
          <w:p w14:paraId="2E12CAAF" w14:textId="77777777" w:rsidR="00D22C6F" w:rsidRDefault="00C04CD5">
            <w:r>
              <w:t>Ice</w:t>
            </w:r>
          </w:p>
        </w:tc>
        <w:tc>
          <w:tcPr>
            <w:tcW w:w="1145" w:type="dxa"/>
          </w:tcPr>
          <w:p w14:paraId="21F665C1" w14:textId="77777777" w:rsidR="00D22C6F" w:rsidRDefault="00D22C6F"/>
        </w:tc>
        <w:tc>
          <w:tcPr>
            <w:tcW w:w="1213" w:type="dxa"/>
          </w:tcPr>
          <w:p w14:paraId="04AA7036" w14:textId="77777777" w:rsidR="00D22C6F" w:rsidRDefault="00D22C6F"/>
        </w:tc>
      </w:tr>
      <w:tr w:rsidR="00D22C6F" w14:paraId="386BBF64" w14:textId="77777777">
        <w:tc>
          <w:tcPr>
            <w:tcW w:w="1257" w:type="dxa"/>
          </w:tcPr>
          <w:p w14:paraId="18C8DC4C" w14:textId="77777777" w:rsidR="00D22C6F" w:rsidRDefault="00C04CD5">
            <w:r>
              <w:t>Styrofoam</w:t>
            </w:r>
          </w:p>
        </w:tc>
        <w:tc>
          <w:tcPr>
            <w:tcW w:w="1145" w:type="dxa"/>
          </w:tcPr>
          <w:p w14:paraId="6CB7FC1D" w14:textId="77777777" w:rsidR="00D22C6F" w:rsidRDefault="00D22C6F"/>
        </w:tc>
        <w:tc>
          <w:tcPr>
            <w:tcW w:w="1213" w:type="dxa"/>
          </w:tcPr>
          <w:p w14:paraId="694FE0B0" w14:textId="77777777" w:rsidR="00D22C6F" w:rsidRDefault="00D22C6F"/>
        </w:tc>
      </w:tr>
      <w:tr w:rsidR="00D22C6F" w14:paraId="3ED23E8C" w14:textId="77777777">
        <w:tc>
          <w:tcPr>
            <w:tcW w:w="1257" w:type="dxa"/>
          </w:tcPr>
          <w:p w14:paraId="189A380C" w14:textId="77777777" w:rsidR="00D22C6F" w:rsidRDefault="00C04CD5">
            <w:r>
              <w:t>Aluminum</w:t>
            </w:r>
          </w:p>
        </w:tc>
        <w:tc>
          <w:tcPr>
            <w:tcW w:w="1145" w:type="dxa"/>
          </w:tcPr>
          <w:p w14:paraId="6F64DA3B" w14:textId="77777777" w:rsidR="00D22C6F" w:rsidRDefault="00D22C6F"/>
        </w:tc>
        <w:tc>
          <w:tcPr>
            <w:tcW w:w="1213" w:type="dxa"/>
          </w:tcPr>
          <w:p w14:paraId="0B14FA47" w14:textId="77777777" w:rsidR="00D22C6F" w:rsidRDefault="00D22C6F"/>
        </w:tc>
      </w:tr>
      <w:tr w:rsidR="00D22C6F" w14:paraId="1611AFD4" w14:textId="77777777">
        <w:tc>
          <w:tcPr>
            <w:tcW w:w="1257" w:type="dxa"/>
          </w:tcPr>
          <w:p w14:paraId="22B66903" w14:textId="77777777" w:rsidR="00D22C6F" w:rsidRDefault="00C04CD5">
            <w:r>
              <w:t>Brick</w:t>
            </w:r>
          </w:p>
        </w:tc>
        <w:tc>
          <w:tcPr>
            <w:tcW w:w="1145" w:type="dxa"/>
          </w:tcPr>
          <w:p w14:paraId="4AE75DFF" w14:textId="77777777" w:rsidR="00D22C6F" w:rsidRDefault="00D22C6F"/>
        </w:tc>
        <w:tc>
          <w:tcPr>
            <w:tcW w:w="1213" w:type="dxa"/>
          </w:tcPr>
          <w:p w14:paraId="290DEB89" w14:textId="77777777" w:rsidR="00D22C6F" w:rsidRDefault="00D22C6F"/>
        </w:tc>
      </w:tr>
    </w:tbl>
    <w:p w14:paraId="3F930F50" w14:textId="77777777" w:rsidR="00D22C6F" w:rsidRDefault="00D22C6F"/>
    <w:p w14:paraId="07BF4BDA" w14:textId="77777777" w:rsidR="00D22C6F" w:rsidRDefault="00C04CD5">
      <w:r>
        <w:br/>
      </w:r>
    </w:p>
    <w:p w14:paraId="50CDB13A" w14:textId="77777777" w:rsidR="00D22C6F" w:rsidRDefault="00D22C6F"/>
    <w:p w14:paraId="7E14DF66" w14:textId="77777777" w:rsidR="00D22C6F" w:rsidRDefault="00D22C6F"/>
    <w:p w14:paraId="01CB4A63" w14:textId="77777777" w:rsidR="00D22C6F" w:rsidRDefault="00D22C6F"/>
    <w:p w14:paraId="6EF17507" w14:textId="77777777" w:rsidR="00D22C6F" w:rsidRDefault="00D22C6F"/>
    <w:p w14:paraId="40238F2C" w14:textId="77777777" w:rsidR="00D22C6F" w:rsidRDefault="00D22C6F"/>
    <w:p w14:paraId="0A4A87B5" w14:textId="5E8BBB6A" w:rsidR="00D22C6F" w:rsidRDefault="00D22C6F" w:rsidP="00F75227">
      <w:pPr>
        <w:tabs>
          <w:tab w:val="left" w:pos="720"/>
          <w:tab w:val="left" w:pos="1440"/>
          <w:tab w:val="left" w:pos="5925"/>
        </w:tabs>
      </w:pPr>
      <w:bookmarkStart w:id="0" w:name="h.gjdgxs" w:colFirst="0" w:colLast="0"/>
      <w:bookmarkStart w:id="1" w:name="_GoBack"/>
      <w:bookmarkEnd w:id="0"/>
      <w:bookmarkEnd w:id="1"/>
    </w:p>
    <w:p w14:paraId="6844D204" w14:textId="77777777" w:rsidR="00D22C6F" w:rsidRDefault="00D22C6F"/>
    <w:p w14:paraId="3339C430" w14:textId="77777777" w:rsidR="00D22C6F" w:rsidRDefault="00C04CD5">
      <w:r>
        <w:t xml:space="preserve">7.  How does the </w:t>
      </w:r>
      <w:r>
        <w:rPr>
          <w:b/>
        </w:rPr>
        <w:t xml:space="preserve">steepness </w:t>
      </w:r>
      <w:r>
        <w:t xml:space="preserve">of the lines relate to the </w:t>
      </w:r>
      <w:r>
        <w:rPr>
          <w:b/>
        </w:rPr>
        <w:t>density</w:t>
      </w:r>
      <w:r>
        <w:t xml:space="preserve"> of each object?</w:t>
      </w:r>
    </w:p>
    <w:sectPr w:rsidR="00D22C6F">
      <w:head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96E78" w14:textId="77777777" w:rsidR="00000000" w:rsidRDefault="00C04CD5">
      <w:pPr>
        <w:spacing w:after="0" w:line="240" w:lineRule="auto"/>
      </w:pPr>
      <w:r>
        <w:separator/>
      </w:r>
    </w:p>
  </w:endnote>
  <w:endnote w:type="continuationSeparator" w:id="0">
    <w:p w14:paraId="12A94CFA" w14:textId="77777777" w:rsidR="00000000" w:rsidRDefault="00C04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A042B" w14:textId="77777777" w:rsidR="00000000" w:rsidRDefault="00C04CD5">
      <w:pPr>
        <w:spacing w:after="0" w:line="240" w:lineRule="auto"/>
      </w:pPr>
      <w:r>
        <w:separator/>
      </w:r>
    </w:p>
  </w:footnote>
  <w:footnote w:type="continuationSeparator" w:id="0">
    <w:p w14:paraId="18D1DD39" w14:textId="77777777" w:rsidR="00000000" w:rsidRDefault="00C04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C0862" w14:textId="77777777" w:rsidR="00D22C6F" w:rsidRDefault="00C04CD5">
    <w:pPr>
      <w:spacing w:before="720"/>
    </w:pPr>
    <w:proofErr w:type="gramStart"/>
    <w:r>
      <w:rPr>
        <w:b/>
      </w:rPr>
      <w:t>Name:_</w:t>
    </w:r>
    <w:proofErr w:type="gramEnd"/>
    <w:r>
      <w:rPr>
        <w:b/>
      </w:rPr>
      <w:t>_____________________________________________Date:___________________Period:_________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FBD"/>
    <w:multiLevelType w:val="multilevel"/>
    <w:tmpl w:val="754678AA"/>
    <w:lvl w:ilvl="0">
      <w:start w:val="1"/>
      <w:numFmt w:val="bullet"/>
      <w:lvlText w:val="●"/>
      <w:lvlJc w:val="left"/>
      <w:pPr>
        <w:ind w:left="36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C862443"/>
    <w:multiLevelType w:val="multilevel"/>
    <w:tmpl w:val="B2561E1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213357DE"/>
    <w:multiLevelType w:val="multilevel"/>
    <w:tmpl w:val="656099CC"/>
    <w:lvl w:ilvl="0">
      <w:start w:val="1"/>
      <w:numFmt w:val="bullet"/>
      <w:lvlText w:val="●"/>
      <w:lvlJc w:val="left"/>
      <w:pPr>
        <w:ind w:left="36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3DA1D4C"/>
    <w:multiLevelType w:val="multilevel"/>
    <w:tmpl w:val="62E45FE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 w15:restartNumberingAfterBreak="0">
    <w:nsid w:val="48540EE2"/>
    <w:multiLevelType w:val="multilevel"/>
    <w:tmpl w:val="370EA5EE"/>
    <w:lvl w:ilvl="0">
      <w:start w:val="1"/>
      <w:numFmt w:val="bullet"/>
      <w:lvlText w:val="●"/>
      <w:lvlJc w:val="left"/>
      <w:pPr>
        <w:ind w:left="360" w:firstLine="0"/>
      </w:pPr>
      <w:rPr>
        <w:rFonts w:ascii="Arial" w:eastAsia="Arial" w:hAnsi="Arial" w:cs="Arial"/>
      </w:rPr>
    </w:lvl>
    <w:lvl w:ilvl="1">
      <w:start w:val="1"/>
      <w:numFmt w:val="bullet"/>
      <w:lvlText w:val="o"/>
      <w:lvlJc w:val="left"/>
      <w:pPr>
        <w:ind w:left="720" w:firstLine="360"/>
      </w:pPr>
      <w:rPr>
        <w:rFonts w:ascii="Arial" w:eastAsia="Arial" w:hAnsi="Arial" w:cs="Arial"/>
      </w:rPr>
    </w:lvl>
    <w:lvl w:ilvl="2">
      <w:start w:val="1"/>
      <w:numFmt w:val="bullet"/>
      <w:lvlText w:val="▪"/>
      <w:lvlJc w:val="left"/>
      <w:pPr>
        <w:ind w:left="1440" w:firstLine="1080"/>
      </w:pPr>
      <w:rPr>
        <w:rFonts w:ascii="Arial" w:eastAsia="Arial" w:hAnsi="Arial" w:cs="Arial"/>
      </w:rPr>
    </w:lvl>
    <w:lvl w:ilvl="3">
      <w:start w:val="1"/>
      <w:numFmt w:val="bullet"/>
      <w:lvlText w:val="●"/>
      <w:lvlJc w:val="left"/>
      <w:pPr>
        <w:ind w:left="2160" w:firstLine="1800"/>
      </w:pPr>
      <w:rPr>
        <w:rFonts w:ascii="Arial" w:eastAsia="Arial" w:hAnsi="Arial" w:cs="Arial"/>
      </w:rPr>
    </w:lvl>
    <w:lvl w:ilvl="4">
      <w:start w:val="1"/>
      <w:numFmt w:val="bullet"/>
      <w:lvlText w:val="o"/>
      <w:lvlJc w:val="left"/>
      <w:pPr>
        <w:ind w:left="2880" w:firstLine="2520"/>
      </w:pPr>
      <w:rPr>
        <w:rFonts w:ascii="Arial" w:eastAsia="Arial" w:hAnsi="Arial" w:cs="Arial"/>
      </w:rPr>
    </w:lvl>
    <w:lvl w:ilvl="5">
      <w:start w:val="1"/>
      <w:numFmt w:val="bullet"/>
      <w:lvlText w:val="▪"/>
      <w:lvlJc w:val="left"/>
      <w:pPr>
        <w:ind w:left="3600" w:firstLine="3240"/>
      </w:pPr>
      <w:rPr>
        <w:rFonts w:ascii="Arial" w:eastAsia="Arial" w:hAnsi="Arial" w:cs="Arial"/>
      </w:rPr>
    </w:lvl>
    <w:lvl w:ilvl="6">
      <w:start w:val="1"/>
      <w:numFmt w:val="bullet"/>
      <w:lvlText w:val="●"/>
      <w:lvlJc w:val="left"/>
      <w:pPr>
        <w:ind w:left="4320" w:firstLine="3960"/>
      </w:pPr>
      <w:rPr>
        <w:rFonts w:ascii="Arial" w:eastAsia="Arial" w:hAnsi="Arial" w:cs="Arial"/>
      </w:rPr>
    </w:lvl>
    <w:lvl w:ilvl="7">
      <w:start w:val="1"/>
      <w:numFmt w:val="bullet"/>
      <w:lvlText w:val="o"/>
      <w:lvlJc w:val="left"/>
      <w:pPr>
        <w:ind w:left="5040" w:firstLine="4680"/>
      </w:pPr>
      <w:rPr>
        <w:rFonts w:ascii="Arial" w:eastAsia="Arial" w:hAnsi="Arial" w:cs="Arial"/>
      </w:rPr>
    </w:lvl>
    <w:lvl w:ilvl="8">
      <w:start w:val="1"/>
      <w:numFmt w:val="bullet"/>
      <w:lvlText w:val="▪"/>
      <w:lvlJc w:val="left"/>
      <w:pPr>
        <w:ind w:left="5760" w:firstLine="5400"/>
      </w:pPr>
      <w:rPr>
        <w:rFonts w:ascii="Arial" w:eastAsia="Arial" w:hAnsi="Arial" w:cs="Arial"/>
      </w:rPr>
    </w:lvl>
  </w:abstractNum>
  <w:abstractNum w:abstractNumId="5" w15:restartNumberingAfterBreak="0">
    <w:nsid w:val="4A752A57"/>
    <w:multiLevelType w:val="multilevel"/>
    <w:tmpl w:val="0CCC5CBC"/>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6" w15:restartNumberingAfterBreak="0">
    <w:nsid w:val="4C243EB4"/>
    <w:multiLevelType w:val="multilevel"/>
    <w:tmpl w:val="8D50A2F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532E61A7"/>
    <w:multiLevelType w:val="multilevel"/>
    <w:tmpl w:val="FC587F66"/>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8" w15:restartNumberingAfterBreak="0">
    <w:nsid w:val="57A3525D"/>
    <w:multiLevelType w:val="multilevel"/>
    <w:tmpl w:val="E01AF370"/>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9" w15:restartNumberingAfterBreak="0">
    <w:nsid w:val="60091760"/>
    <w:multiLevelType w:val="multilevel"/>
    <w:tmpl w:val="EB607EDA"/>
    <w:lvl w:ilvl="0">
      <w:start w:val="1"/>
      <w:numFmt w:val="bullet"/>
      <w:lvlText w:val="●"/>
      <w:lvlJc w:val="left"/>
      <w:pPr>
        <w:ind w:left="36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68316246"/>
    <w:multiLevelType w:val="multilevel"/>
    <w:tmpl w:val="CBDADDEE"/>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11" w15:restartNumberingAfterBreak="0">
    <w:nsid w:val="7B0D61F5"/>
    <w:multiLevelType w:val="multilevel"/>
    <w:tmpl w:val="740C511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7CE3708D"/>
    <w:multiLevelType w:val="multilevel"/>
    <w:tmpl w:val="58FC57FA"/>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160"/>
      </w:pPr>
      <w:rPr>
        <w:rFonts w:ascii="Arial" w:eastAsia="Arial" w:hAnsi="Arial" w:cs="Arial"/>
      </w:rPr>
    </w:lvl>
    <w:lvl w:ilvl="2">
      <w:start w:val="1"/>
      <w:numFmt w:val="bullet"/>
      <w:lvlText w:val="▪"/>
      <w:lvlJc w:val="left"/>
      <w:pPr>
        <w:ind w:left="1800" w:firstLine="3600"/>
      </w:pPr>
      <w:rPr>
        <w:rFonts w:ascii="Arial" w:eastAsia="Arial" w:hAnsi="Arial" w:cs="Arial"/>
      </w:rPr>
    </w:lvl>
    <w:lvl w:ilvl="3">
      <w:start w:val="1"/>
      <w:numFmt w:val="bullet"/>
      <w:lvlText w:val="●"/>
      <w:lvlJc w:val="left"/>
      <w:pPr>
        <w:ind w:left="2520" w:firstLine="5040"/>
      </w:pPr>
      <w:rPr>
        <w:rFonts w:ascii="Arial" w:eastAsia="Arial" w:hAnsi="Arial" w:cs="Arial"/>
      </w:rPr>
    </w:lvl>
    <w:lvl w:ilvl="4">
      <w:start w:val="1"/>
      <w:numFmt w:val="bullet"/>
      <w:lvlText w:val="o"/>
      <w:lvlJc w:val="left"/>
      <w:pPr>
        <w:ind w:left="3240" w:firstLine="6480"/>
      </w:pPr>
      <w:rPr>
        <w:rFonts w:ascii="Arial" w:eastAsia="Arial" w:hAnsi="Arial" w:cs="Arial"/>
      </w:rPr>
    </w:lvl>
    <w:lvl w:ilvl="5">
      <w:start w:val="1"/>
      <w:numFmt w:val="bullet"/>
      <w:lvlText w:val="▪"/>
      <w:lvlJc w:val="left"/>
      <w:pPr>
        <w:ind w:left="3960" w:firstLine="7920"/>
      </w:pPr>
      <w:rPr>
        <w:rFonts w:ascii="Arial" w:eastAsia="Arial" w:hAnsi="Arial" w:cs="Arial"/>
      </w:rPr>
    </w:lvl>
    <w:lvl w:ilvl="6">
      <w:start w:val="1"/>
      <w:numFmt w:val="bullet"/>
      <w:lvlText w:val="●"/>
      <w:lvlJc w:val="left"/>
      <w:pPr>
        <w:ind w:left="4680" w:firstLine="9360"/>
      </w:pPr>
      <w:rPr>
        <w:rFonts w:ascii="Arial" w:eastAsia="Arial" w:hAnsi="Arial" w:cs="Arial"/>
      </w:rPr>
    </w:lvl>
    <w:lvl w:ilvl="7">
      <w:start w:val="1"/>
      <w:numFmt w:val="bullet"/>
      <w:lvlText w:val="o"/>
      <w:lvlJc w:val="left"/>
      <w:pPr>
        <w:ind w:left="5400" w:firstLine="10800"/>
      </w:pPr>
      <w:rPr>
        <w:rFonts w:ascii="Arial" w:eastAsia="Arial" w:hAnsi="Arial" w:cs="Arial"/>
      </w:rPr>
    </w:lvl>
    <w:lvl w:ilvl="8">
      <w:start w:val="1"/>
      <w:numFmt w:val="bullet"/>
      <w:lvlText w:val="▪"/>
      <w:lvlJc w:val="left"/>
      <w:pPr>
        <w:ind w:left="6120" w:firstLine="12240"/>
      </w:pPr>
      <w:rPr>
        <w:rFonts w:ascii="Arial" w:eastAsia="Arial" w:hAnsi="Arial" w:cs="Arial"/>
      </w:rPr>
    </w:lvl>
  </w:abstractNum>
  <w:num w:numId="1">
    <w:abstractNumId w:val="1"/>
  </w:num>
  <w:num w:numId="2">
    <w:abstractNumId w:val="7"/>
  </w:num>
  <w:num w:numId="3">
    <w:abstractNumId w:val="11"/>
  </w:num>
  <w:num w:numId="4">
    <w:abstractNumId w:val="6"/>
  </w:num>
  <w:num w:numId="5">
    <w:abstractNumId w:val="3"/>
  </w:num>
  <w:num w:numId="6">
    <w:abstractNumId w:val="9"/>
  </w:num>
  <w:num w:numId="7">
    <w:abstractNumId w:val="12"/>
  </w:num>
  <w:num w:numId="8">
    <w:abstractNumId w:val="4"/>
  </w:num>
  <w:num w:numId="9">
    <w:abstractNumId w:val="2"/>
  </w:num>
  <w:num w:numId="10">
    <w:abstractNumId w:val="10"/>
  </w:num>
  <w:num w:numId="11">
    <w:abstractNumId w:val="8"/>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6F"/>
    <w:rsid w:val="009732C4"/>
    <w:rsid w:val="00C04CD5"/>
    <w:rsid w:val="00D22C6F"/>
    <w:rsid w:val="00F7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3B5E8"/>
  <w15:docId w15:val="{98E2C657-083D-4694-B235-3CB7D716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73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2C4"/>
  </w:style>
  <w:style w:type="paragraph" w:styleId="Footer">
    <w:name w:val="footer"/>
    <w:basedOn w:val="Normal"/>
    <w:link w:val="FooterChar"/>
    <w:uiPriority w:val="99"/>
    <w:unhideWhenUsed/>
    <w:rsid w:val="00973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het.colorado.edu/sims/density-and-buoyancy/density_e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het.colorado.edu/sims/density-and-buoyancy/density_e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dcQR6vV1Sqo" TargetMode="External"/><Relationship Id="rId4" Type="http://schemas.openxmlformats.org/officeDocument/2006/relationships/webSettings" Target="webSettings.xml"/><Relationship Id="rId9" Type="http://schemas.openxmlformats.org/officeDocument/2006/relationships/hyperlink" Target="https://www.youtube.com/watch?v=dcQR6vV1Sq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burr</dc:creator>
  <cp:lastModifiedBy>mary burr</cp:lastModifiedBy>
  <cp:revision>2</cp:revision>
  <cp:lastPrinted>2016-07-06T15:09:00Z</cp:lastPrinted>
  <dcterms:created xsi:type="dcterms:W3CDTF">2016-07-06T15:11:00Z</dcterms:created>
  <dcterms:modified xsi:type="dcterms:W3CDTF">2016-07-06T15:11:00Z</dcterms:modified>
</cp:coreProperties>
</file>