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14" w:rsidRDefault="00140AF9" w:rsidP="00140AF9">
      <w:pPr>
        <w:pStyle w:val="Heading2"/>
      </w:pPr>
      <w:r>
        <w:t>Virtual Investigation into the behavior of L R Circuits</w:t>
      </w:r>
      <w:r w:rsidR="00134C14">
        <w:t xml:space="preserve"> </w:t>
      </w:r>
    </w:p>
    <w:p w:rsidR="00815B5D" w:rsidRDefault="00134C14" w:rsidP="00140AF9">
      <w:pPr>
        <w:pStyle w:val="Heading2"/>
      </w:pPr>
      <w:r>
        <w:t>Name_____________________________________</w:t>
      </w:r>
      <w:r>
        <w:tab/>
        <w:t>Pledge______________</w:t>
      </w:r>
    </w:p>
    <w:p w:rsidR="00140AF9" w:rsidRDefault="00140AF9" w:rsidP="00140AF9">
      <w:r>
        <w:t xml:space="preserve">Please go to the following webpage - </w:t>
      </w:r>
      <w:hyperlink r:id="rId6" w:history="1">
        <w:r w:rsidRPr="00720A3F">
          <w:rPr>
            <w:rStyle w:val="Hyperlink"/>
          </w:rPr>
          <w:t>https://phet.colorado.edu/en/simulation/legacy/circuit-construction-kit-ac</w:t>
        </w:r>
      </w:hyperlink>
    </w:p>
    <w:p w:rsidR="00140AF9" w:rsidRPr="00140AF9" w:rsidRDefault="00140AF9" w:rsidP="00140AF9">
      <w:r>
        <w:t>Run the application and set up the following circuit.</w:t>
      </w:r>
    </w:p>
    <w:p w:rsidR="00140AF9" w:rsidRDefault="00140AF9">
      <w:r>
        <w:rPr>
          <w:noProof/>
        </w:rPr>
        <w:drawing>
          <wp:inline distT="0" distB="0" distL="0" distR="0">
            <wp:extent cx="5943600" cy="3406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ction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AF9" w:rsidRDefault="00140AF9">
      <w:r>
        <w:t>Typically, and inductor is usually a coil of wire wrapped around a piece of iron. Yes, it’s an electromagnet that we do not use for picking stuff up!</w:t>
      </w:r>
    </w:p>
    <w:p w:rsidR="00140AF9" w:rsidRDefault="00140AF9" w:rsidP="00140AF9">
      <w:pPr>
        <w:pStyle w:val="ListParagraph"/>
        <w:numPr>
          <w:ilvl w:val="0"/>
          <w:numId w:val="1"/>
        </w:numPr>
      </w:pPr>
      <w:r>
        <w:t xml:space="preserve">By right clicking on the inductor, set it to 10 </w:t>
      </w:r>
      <w:proofErr w:type="spellStart"/>
      <w:r>
        <w:t>Henries</w:t>
      </w:r>
      <w:proofErr w:type="spellEnd"/>
      <w:r>
        <w:t xml:space="preserve"> (No, that really is the unit)</w:t>
      </w:r>
    </w:p>
    <w:p w:rsidR="00140AF9" w:rsidRDefault="00140AF9" w:rsidP="00140AF9">
      <w:pPr>
        <w:pStyle w:val="ListParagraph"/>
        <w:numPr>
          <w:ilvl w:val="0"/>
          <w:numId w:val="1"/>
        </w:numPr>
      </w:pPr>
      <w:r>
        <w:t>Ensure that both bulbs are 10 ohms</w:t>
      </w:r>
    </w:p>
    <w:p w:rsidR="00140AF9" w:rsidRDefault="00140AF9" w:rsidP="00140AF9">
      <w:pPr>
        <w:pStyle w:val="ListParagraph"/>
        <w:numPr>
          <w:ilvl w:val="0"/>
          <w:numId w:val="1"/>
        </w:numPr>
      </w:pPr>
      <w:r>
        <w:t>Close the switch. Describe your observations.</w:t>
      </w:r>
    </w:p>
    <w:p w:rsidR="00140AF9" w:rsidRDefault="00140AF9" w:rsidP="00140AF9">
      <w:pPr>
        <w:pStyle w:val="ListParagraph"/>
      </w:pPr>
    </w:p>
    <w:p w:rsidR="00140AF9" w:rsidRDefault="00140AF9" w:rsidP="00140AF9">
      <w:pPr>
        <w:pStyle w:val="ListParagraph"/>
      </w:pPr>
    </w:p>
    <w:p w:rsidR="00140AF9" w:rsidRDefault="00140AF9" w:rsidP="00140AF9">
      <w:pPr>
        <w:pStyle w:val="ListParagraph"/>
      </w:pPr>
    </w:p>
    <w:p w:rsidR="00140AF9" w:rsidRDefault="00140AF9" w:rsidP="00140AF9">
      <w:pPr>
        <w:pStyle w:val="ListParagraph"/>
      </w:pPr>
    </w:p>
    <w:p w:rsidR="00140AF9" w:rsidRDefault="00140AF9" w:rsidP="00140AF9">
      <w:pPr>
        <w:pStyle w:val="ListParagraph"/>
      </w:pPr>
    </w:p>
    <w:p w:rsidR="00140AF9" w:rsidRDefault="00140AF9" w:rsidP="00140AF9">
      <w:pPr>
        <w:pStyle w:val="ListParagraph"/>
        <w:numPr>
          <w:ilvl w:val="0"/>
          <w:numId w:val="1"/>
        </w:numPr>
      </w:pPr>
      <w:r>
        <w:t xml:space="preserve">Describe in your own words what effect the inductor has on the current. </w:t>
      </w:r>
    </w:p>
    <w:p w:rsidR="00140AF9" w:rsidRDefault="00140AF9" w:rsidP="00140AF9"/>
    <w:p w:rsidR="00140AF9" w:rsidRDefault="00140AF9" w:rsidP="00140AF9"/>
    <w:p w:rsidR="00140AF9" w:rsidRDefault="00140AF9" w:rsidP="00140AF9"/>
    <w:p w:rsidR="00140AF9" w:rsidRDefault="00140AF9" w:rsidP="00140AF9">
      <w:pPr>
        <w:pStyle w:val="ListParagraph"/>
        <w:numPr>
          <w:ilvl w:val="0"/>
          <w:numId w:val="1"/>
        </w:numPr>
      </w:pPr>
      <w:r>
        <w:lastRenderedPageBreak/>
        <w:t>Now open the switch. Again, describe your observations.</w:t>
      </w:r>
    </w:p>
    <w:p w:rsidR="00140AF9" w:rsidRDefault="00140AF9" w:rsidP="00140AF9"/>
    <w:p w:rsidR="00140AF9" w:rsidRDefault="00140AF9" w:rsidP="00140AF9"/>
    <w:p w:rsidR="00140AF9" w:rsidRDefault="00140AF9" w:rsidP="00140AF9"/>
    <w:p w:rsidR="00140AF9" w:rsidRDefault="00140AF9" w:rsidP="00140AF9"/>
    <w:p w:rsidR="00134C14" w:rsidRDefault="00134C14" w:rsidP="00140AF9"/>
    <w:p w:rsidR="00134C14" w:rsidRDefault="00134C14" w:rsidP="00140AF9"/>
    <w:p w:rsidR="00140AF9" w:rsidRDefault="00140AF9" w:rsidP="00140AF9">
      <w:pPr>
        <w:pStyle w:val="ListParagraph"/>
        <w:numPr>
          <w:ilvl w:val="0"/>
          <w:numId w:val="1"/>
        </w:numPr>
      </w:pPr>
      <w:r>
        <w:t>Why do you think a current was able to flow after we effectively removed the battery from the circuit?</w:t>
      </w:r>
    </w:p>
    <w:p w:rsidR="00140AF9" w:rsidRDefault="00140AF9" w:rsidP="00140AF9"/>
    <w:p w:rsidR="00134C14" w:rsidRDefault="00134C14" w:rsidP="00140AF9"/>
    <w:p w:rsidR="00134C14" w:rsidRDefault="00134C14" w:rsidP="00140AF9"/>
    <w:p w:rsidR="00140AF9" w:rsidRDefault="00140AF9" w:rsidP="00140AF9"/>
    <w:p w:rsidR="00140AF9" w:rsidRDefault="00140AF9" w:rsidP="00140AF9"/>
    <w:p w:rsidR="00140AF9" w:rsidRDefault="00140AF9" w:rsidP="00140AF9"/>
    <w:p w:rsidR="008D3228" w:rsidRDefault="008D3228" w:rsidP="008D3228">
      <w:pPr>
        <w:ind w:left="360"/>
      </w:pPr>
      <w:proofErr w:type="gramStart"/>
      <w:r>
        <w:t>A couple of things to consider.</w:t>
      </w:r>
      <w:proofErr w:type="gramEnd"/>
      <w:r>
        <w:t xml:space="preserve"> When the current through an inductor changes, Lenz’s law gives us a clue as to how the inductor will act. </w:t>
      </w:r>
    </w:p>
    <w:p w:rsidR="008D3228" w:rsidRDefault="008D3228" w:rsidP="008D3228">
      <w:pPr>
        <w:pStyle w:val="ListParagraph"/>
        <w:numPr>
          <w:ilvl w:val="0"/>
          <w:numId w:val="2"/>
        </w:numPr>
      </w:pPr>
      <w:r>
        <w:t xml:space="preserve">The inductor will generate an EMF which opposes the change taking place. </w:t>
      </w:r>
    </w:p>
    <w:p w:rsidR="008D3228" w:rsidRDefault="008D3228" w:rsidP="008D3228">
      <w:pPr>
        <w:pStyle w:val="ListParagraph"/>
        <w:numPr>
          <w:ilvl w:val="0"/>
          <w:numId w:val="2"/>
        </w:numPr>
      </w:pPr>
      <w:r>
        <w:t>The size of the EMF will be proportional to the rate of change of current (Why?)</w:t>
      </w:r>
    </w:p>
    <w:p w:rsidR="008D3228" w:rsidRDefault="008D3228" w:rsidP="008D3228">
      <w:pPr>
        <w:pStyle w:val="ListParagraph"/>
        <w:numPr>
          <w:ilvl w:val="0"/>
          <w:numId w:val="2"/>
        </w:numPr>
      </w:pPr>
      <w:r>
        <w:t xml:space="preserve">The constant of proportionality depends on the geometry of the coils and is called the inductance L, measured in </w:t>
      </w:r>
      <w:proofErr w:type="spellStart"/>
      <w:r>
        <w:t>Henries</w:t>
      </w:r>
      <w:proofErr w:type="spellEnd"/>
    </w:p>
    <w:p w:rsidR="008D3228" w:rsidRDefault="008D3228" w:rsidP="008D3228"/>
    <w:p w:rsidR="008D3228" w:rsidRDefault="00134C14" w:rsidP="008D3228">
      <w:pPr>
        <w:ind w:left="360"/>
      </w:pPr>
      <m:oMathPara>
        <m:oMath>
          <m:r>
            <w:rPr>
              <w:rFonts w:ascii="Cambria Math" w:hAnsi="Cambria Math"/>
            </w:rPr>
            <m:t>ε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L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dI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</w:p>
    <w:p w:rsidR="00140AF9" w:rsidRDefault="00140AF9" w:rsidP="00140AF9"/>
    <w:p w:rsidR="00140AF9" w:rsidRDefault="00140AF9" w:rsidP="00140AF9"/>
    <w:p w:rsidR="00140AF9" w:rsidRDefault="00140AF9" w:rsidP="00140AF9"/>
    <w:p w:rsidR="00140AF9" w:rsidRDefault="00140AF9" w:rsidP="00140AF9"/>
    <w:p w:rsidR="00140AF9" w:rsidRDefault="00140AF9" w:rsidP="00140AF9"/>
    <w:p w:rsidR="00140AF9" w:rsidRDefault="00140AF9" w:rsidP="00140AF9">
      <w:bookmarkStart w:id="0" w:name="_GoBack"/>
      <w:bookmarkEnd w:id="0"/>
    </w:p>
    <w:p w:rsidR="00140AF9" w:rsidRDefault="00140AF9" w:rsidP="00140AF9"/>
    <w:p w:rsidR="00140AF9" w:rsidRDefault="008D3228" w:rsidP="00140AF9">
      <w:r>
        <w:rPr>
          <w:noProof/>
        </w:rPr>
        <w:drawing>
          <wp:inline distT="0" distB="0" distL="0" distR="0">
            <wp:extent cx="5943600" cy="2786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ction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228" w:rsidRDefault="008D3228" w:rsidP="00140AF9">
      <w:r>
        <w:t xml:space="preserve">Consider the loop in the diagram above. We can use </w:t>
      </w:r>
      <w:proofErr w:type="spellStart"/>
      <w:r>
        <w:t>Kirchoff</w:t>
      </w:r>
      <w:proofErr w:type="spellEnd"/>
      <w:r>
        <w:t xml:space="preserve"> 2 (loop) to write a differential equation for current I</w:t>
      </w:r>
    </w:p>
    <w:p w:rsidR="008D3228" w:rsidRDefault="008D3228" w:rsidP="00140AF9">
      <w:r>
        <w:t xml:space="preserve">If ε is the </w:t>
      </w:r>
      <w:proofErr w:type="spellStart"/>
      <w:r>
        <w:t>emf</w:t>
      </w:r>
      <w:proofErr w:type="spellEnd"/>
      <w:r>
        <w:t xml:space="preserve"> of the battery and -</w:t>
      </w:r>
      <m:oMath>
        <m:r>
          <w:rPr>
            <w:rFonts w:ascii="Cambria Math" w:hAnsi="Cambria Math"/>
          </w:rPr>
          <m:t>L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dI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>
        <w:t xml:space="preserve"> is the </w:t>
      </w:r>
      <w:proofErr w:type="spellStart"/>
      <w:r>
        <w:t>emf</w:t>
      </w:r>
      <w:proofErr w:type="spellEnd"/>
      <w:r>
        <w:t xml:space="preserve"> generated in the coil, the sum of these two should equal the </w:t>
      </w:r>
      <w:proofErr w:type="spellStart"/>
      <w:r>
        <w:t>p.d</w:t>
      </w:r>
      <w:proofErr w:type="spellEnd"/>
      <w:r>
        <w:t xml:space="preserve"> across the resistor, IR.</w:t>
      </w:r>
    </w:p>
    <w:p w:rsidR="00134C14" w:rsidRDefault="008D3228" w:rsidP="00140AF9">
      <w:r>
        <w:t>Write down and solve the differential equation, assuming I = 0 when t = 0</w:t>
      </w:r>
    </w:p>
    <w:p w:rsidR="00134C14" w:rsidRDefault="00134C14" w:rsidP="00134C14">
      <w:r>
        <w:br w:type="page"/>
      </w:r>
    </w:p>
    <w:p w:rsidR="008D3228" w:rsidRDefault="00134C14" w:rsidP="00140AF9">
      <w:r>
        <w:rPr>
          <w:noProof/>
        </w:rPr>
        <w:lastRenderedPageBreak/>
        <w:drawing>
          <wp:inline distT="0" distB="0" distL="0" distR="0">
            <wp:extent cx="5943600" cy="2809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ction_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C14" w:rsidRDefault="00134C14" w:rsidP="00140AF9">
      <w:r>
        <w:t xml:space="preserve">Now consider what happens to the bottom loop when we open the switch. There is now only one source of EMF. Write down and solve a differential equation in </w:t>
      </w:r>
      <m:oMath>
        <m:r>
          <w:rPr>
            <w:rFonts w:ascii="Cambria Math" w:hAnsi="Cambria Math"/>
          </w:rPr>
          <m:t>I</m:t>
        </m:r>
      </m:oMath>
      <w:r>
        <w:t xml:space="preserve"> for this case, assuming that the current </w:t>
      </w:r>
      <w:proofErr w:type="gramStart"/>
      <w:r>
        <w:t xml:space="preserve">at </w:t>
      </w:r>
      <w:proofErr w:type="gramEnd"/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when the switch was opened, was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sectPr w:rsidR="00134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E0D2A"/>
    <w:multiLevelType w:val="hybridMultilevel"/>
    <w:tmpl w:val="03727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36A06"/>
    <w:multiLevelType w:val="hybridMultilevel"/>
    <w:tmpl w:val="6700C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F9"/>
    <w:rsid w:val="00134C14"/>
    <w:rsid w:val="00140AF9"/>
    <w:rsid w:val="00815B5D"/>
    <w:rsid w:val="008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F9"/>
  </w:style>
  <w:style w:type="paragraph" w:styleId="Heading1">
    <w:name w:val="heading 1"/>
    <w:basedOn w:val="Normal"/>
    <w:next w:val="Normal"/>
    <w:link w:val="Heading1Char"/>
    <w:uiPriority w:val="9"/>
    <w:qFormat/>
    <w:rsid w:val="00140A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AF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A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AF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F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F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F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F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F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0AF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0AF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AF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AF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F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F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F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F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F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0AF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0AF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40AF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F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40AF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40AF9"/>
    <w:rPr>
      <w:b/>
      <w:color w:val="C0504D" w:themeColor="accent2"/>
    </w:rPr>
  </w:style>
  <w:style w:type="character" w:styleId="Emphasis">
    <w:name w:val="Emphasis"/>
    <w:uiPriority w:val="20"/>
    <w:qFormat/>
    <w:rsid w:val="00140AF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40AF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0AF9"/>
  </w:style>
  <w:style w:type="paragraph" w:styleId="ListParagraph">
    <w:name w:val="List Paragraph"/>
    <w:basedOn w:val="Normal"/>
    <w:uiPriority w:val="34"/>
    <w:qFormat/>
    <w:rsid w:val="00140A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0A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0AF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AF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AF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140AF9"/>
    <w:rPr>
      <w:i/>
    </w:rPr>
  </w:style>
  <w:style w:type="character" w:styleId="IntenseEmphasis">
    <w:name w:val="Intense Emphasis"/>
    <w:uiPriority w:val="21"/>
    <w:qFormat/>
    <w:rsid w:val="00140AF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140AF9"/>
    <w:rPr>
      <w:b/>
    </w:rPr>
  </w:style>
  <w:style w:type="character" w:styleId="IntenseReference">
    <w:name w:val="Intense Reference"/>
    <w:uiPriority w:val="32"/>
    <w:qFormat/>
    <w:rsid w:val="00140AF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40A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0AF9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140AF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32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F9"/>
  </w:style>
  <w:style w:type="paragraph" w:styleId="Heading1">
    <w:name w:val="heading 1"/>
    <w:basedOn w:val="Normal"/>
    <w:next w:val="Normal"/>
    <w:link w:val="Heading1Char"/>
    <w:uiPriority w:val="9"/>
    <w:qFormat/>
    <w:rsid w:val="00140A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AF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A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AF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F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F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F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F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F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0AF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0AF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AF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AF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F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F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F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F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F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0AF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0AF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40AF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F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40AF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40AF9"/>
    <w:rPr>
      <w:b/>
      <w:color w:val="C0504D" w:themeColor="accent2"/>
    </w:rPr>
  </w:style>
  <w:style w:type="character" w:styleId="Emphasis">
    <w:name w:val="Emphasis"/>
    <w:uiPriority w:val="20"/>
    <w:qFormat/>
    <w:rsid w:val="00140AF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40AF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0AF9"/>
  </w:style>
  <w:style w:type="paragraph" w:styleId="ListParagraph">
    <w:name w:val="List Paragraph"/>
    <w:basedOn w:val="Normal"/>
    <w:uiPriority w:val="34"/>
    <w:qFormat/>
    <w:rsid w:val="00140A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0A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0AF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AF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AF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140AF9"/>
    <w:rPr>
      <w:i/>
    </w:rPr>
  </w:style>
  <w:style w:type="character" w:styleId="IntenseEmphasis">
    <w:name w:val="Intense Emphasis"/>
    <w:uiPriority w:val="21"/>
    <w:qFormat/>
    <w:rsid w:val="00140AF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140AF9"/>
    <w:rPr>
      <w:b/>
    </w:rPr>
  </w:style>
  <w:style w:type="character" w:styleId="IntenseReference">
    <w:name w:val="Intense Reference"/>
    <w:uiPriority w:val="32"/>
    <w:qFormat/>
    <w:rsid w:val="00140AF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40A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0AF9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140AF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32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n/simulation/legacy/circuit-construction-kit-a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Hamilton</dc:creator>
  <cp:lastModifiedBy>Clive Hamilton</cp:lastModifiedBy>
  <cp:revision>1</cp:revision>
  <dcterms:created xsi:type="dcterms:W3CDTF">2016-03-31T00:39:00Z</dcterms:created>
  <dcterms:modified xsi:type="dcterms:W3CDTF">2016-03-31T01:08:00Z</dcterms:modified>
</cp:coreProperties>
</file>