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C14CA3" w14:textId="01DA7612" w:rsidR="00B63722" w:rsidRDefault="00B63722" w:rsidP="00B63722">
      <w:pPr>
        <w:rPr>
          <w:rFonts w:ascii="Minion LT Regular" w:hAnsi="Minion LT Regular"/>
          <w:sz w:val="2"/>
        </w:rPr>
      </w:pPr>
    </w:p>
    <w:p w14:paraId="52A5DD95" w14:textId="34F0443E" w:rsidR="00B63722" w:rsidRDefault="00D81718" w:rsidP="00B63722">
      <w:pPr>
        <w:rPr>
          <w:rFonts w:ascii="Minion LT Regular" w:hAnsi="Minion LT Regular"/>
        </w:rPr>
      </w:pPr>
      <w:r>
        <w:rPr>
          <w:noProof/>
        </w:rPr>
        <mc:AlternateContent>
          <mc:Choice Requires="wps">
            <w:drawing>
              <wp:anchor distT="0" distB="0" distL="114300" distR="114300" simplePos="0" relativeHeight="251671552" behindDoc="1" locked="0" layoutInCell="1" allowOverlap="1" wp14:anchorId="295FB70B" wp14:editId="7C979064">
                <wp:simplePos x="0" y="0"/>
                <wp:positionH relativeFrom="column">
                  <wp:posOffset>-269875</wp:posOffset>
                </wp:positionH>
                <wp:positionV relativeFrom="paragraph">
                  <wp:posOffset>58420</wp:posOffset>
                </wp:positionV>
                <wp:extent cx="6510655" cy="571500"/>
                <wp:effectExtent l="50800" t="25400" r="42545" b="88900"/>
                <wp:wrapNone/>
                <wp:docPr id="60" name="Round Diagonal Corner 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10655" cy="571500"/>
                        </a:xfrm>
                        <a:prstGeom prst="round2DiagRect">
                          <a:avLst/>
                        </a:prstGeom>
                        <a:solidFill>
                          <a:sysClr val="window" lastClr="FFFFFF">
                            <a:lumMod val="85000"/>
                          </a:sysClr>
                        </a:solidFill>
                        <a:ln w="9525" cap="flat" cmpd="sng" algn="ctr">
                          <a:noFill/>
                          <a:prstDash val="solid"/>
                        </a:ln>
                        <a:effectLst>
                          <a:outerShdw blurRad="40000" dist="23000" dir="5400000" rotWithShape="0">
                            <a:srgbClr val="000000">
                              <a:alpha val="35000"/>
                            </a:srgbClr>
                          </a:outerShdw>
                        </a:effectLst>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ound Diagonal Corner Rectangle 1" o:spid="_x0000_s1026" style="position:absolute;margin-left:-21.2pt;margin-top:4.6pt;width:512.65pt;height:4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510655,5715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" path="m95252,0l6510655,,6510655,,6510655,476248c6510655,528854,6468009,571500,6415403,571500l0,571500,,571500,,95252c0,42646,42646,,95252,0xe" fillcolor="#d9d9d9" stroked="f">
                <v:shadow on="t" opacity="22937f" mv:blur="40000f" origin=",.5" offset="0,23000emu"/>
                <v:path arrowok="t" o:connecttype="custom" o:connectlocs="95252,0;6510655,0;6510655,0;6510655,476248;6415403,571500;0,571500;0,571500;0,95252;95252,0" o:connectangles="0,0,0,0,0,0,0,0,0"/>
              </v:shape>
            </w:pict>
          </mc:Fallback>
        </mc:AlternateContent>
      </w:r>
    </w:p>
    <w:p w14:paraId="40328B33" w14:textId="4337734C" w:rsidR="00B63722" w:rsidRPr="00D81718" w:rsidRDefault="00D81718" w:rsidP="00B63722">
      <w:pPr>
        <w:rPr>
          <w:rFonts w:ascii="Minion-SemiBold" w:hAnsi="Minion-SemiBold"/>
          <w:color w:val="000000" w:themeColor="text1"/>
          <w:sz w:val="44"/>
        </w:rPr>
      </w:pPr>
      <w:r w:rsidRPr="00D81718">
        <w:rPr>
          <w:rFonts w:ascii="Minion-SemiBold" w:hAnsi="Minion-SemiBold"/>
          <w:color w:val="000000" w:themeColor="text1"/>
          <w:sz w:val="44"/>
        </w:rPr>
        <w:t>Atomic Models</w:t>
      </w:r>
      <w:r w:rsidR="00E125EA">
        <w:rPr>
          <w:rFonts w:ascii="Minion-SemiBold" w:hAnsi="Minion-SemiBold"/>
          <w:color w:val="000000" w:themeColor="text1"/>
          <w:sz w:val="44"/>
        </w:rPr>
        <w:t xml:space="preserve"> and Spectroscopy</w:t>
      </w:r>
      <w:r w:rsidR="00B63722" w:rsidRPr="00D81718">
        <w:rPr>
          <w:rFonts w:ascii="Minion-SemiBold" w:hAnsi="Minion-SemiBold"/>
          <w:color w:val="000000" w:themeColor="text1"/>
          <w:sz w:val="44"/>
        </w:rPr>
        <w:tab/>
      </w:r>
    </w:p>
    <w:p w14:paraId="6E12F6D8" w14:textId="77777777" w:rsidR="00B63722" w:rsidRDefault="00B63722" w:rsidP="00B63722">
      <w:pPr>
        <w:rPr>
          <w:rFonts w:ascii="Minion LT Regular" w:hAnsi="Minion LT Regular"/>
        </w:rPr>
      </w:pPr>
    </w:p>
    <w:p w14:paraId="7EF36DFD" w14:textId="41CEE0B7" w:rsidR="00D62F0E" w:rsidRPr="00FA6E71" w:rsidRDefault="00CC778C" w:rsidP="00D62F0E">
      <w:pPr>
        <w:rPr>
          <w:rFonts w:ascii="Cambria" w:hAnsi="Cambria"/>
          <w:b/>
        </w:rPr>
      </w:pPr>
      <w:r w:rsidRPr="00FA6E71">
        <w:rPr>
          <w:rFonts w:ascii="Cambria" w:hAnsi="Cambria"/>
          <w:b/>
        </w:rPr>
        <w:t>In this activit</w:t>
      </w:r>
      <w:r w:rsidR="008D4C3A" w:rsidRPr="00FA6E71">
        <w:rPr>
          <w:rFonts w:ascii="Cambria" w:hAnsi="Cambria"/>
          <w:b/>
        </w:rPr>
        <w:t xml:space="preserve">y you will use both </w:t>
      </w:r>
      <w:r w:rsidR="00894DD6" w:rsidRPr="00FA6E71">
        <w:rPr>
          <w:rFonts w:ascii="Cambria" w:hAnsi="Cambria"/>
          <w:b/>
        </w:rPr>
        <w:t>a computer simulation</w:t>
      </w:r>
      <w:r w:rsidR="008D4C3A" w:rsidRPr="00FA6E71">
        <w:rPr>
          <w:rFonts w:ascii="Cambria" w:hAnsi="Cambria"/>
          <w:b/>
        </w:rPr>
        <w:t xml:space="preserve"> and laboratory instruments to investigate </w:t>
      </w:r>
      <w:r w:rsidR="00A504DD">
        <w:rPr>
          <w:rFonts w:ascii="Cambria" w:hAnsi="Cambria"/>
          <w:b/>
        </w:rPr>
        <w:t>the line emission spectra for different</w:t>
      </w:r>
      <w:r w:rsidR="00894DD6" w:rsidRPr="00FA6E71">
        <w:rPr>
          <w:rFonts w:ascii="Cambria" w:hAnsi="Cambria"/>
          <w:b/>
        </w:rPr>
        <w:t xml:space="preserve"> atoms. </w:t>
      </w:r>
      <w:r w:rsidR="00D76E3B" w:rsidRPr="00FA6E71">
        <w:rPr>
          <w:rFonts w:ascii="Cambria" w:hAnsi="Cambria"/>
          <w:b/>
        </w:rPr>
        <w:t xml:space="preserve"> </w:t>
      </w:r>
      <w:r w:rsidR="00A504DD">
        <w:rPr>
          <w:rFonts w:ascii="Cambria" w:hAnsi="Cambria"/>
          <w:b/>
        </w:rPr>
        <w:t xml:space="preserve"> </w:t>
      </w:r>
    </w:p>
    <w:p w14:paraId="3FCF44C6" w14:textId="77777777" w:rsidR="00D62F0E" w:rsidRDefault="00D62F0E" w:rsidP="00D62F0E">
      <w:pPr>
        <w:rPr>
          <w:rFonts w:ascii="Times New Roman" w:hAnsi="Times New Roman"/>
          <w:b/>
          <w:sz w:val="28"/>
          <w:szCs w:val="28"/>
        </w:rPr>
      </w:pPr>
    </w:p>
    <w:p w14:paraId="4C1ED18C" w14:textId="5BCF6E81" w:rsidR="004A48C0" w:rsidRPr="00D62F0E" w:rsidRDefault="00B63722" w:rsidP="00D62F0E">
      <w:pPr>
        <w:rPr>
          <w:rFonts w:ascii="Times New Roman" w:hAnsi="Times New Roman"/>
          <w:b/>
          <w:sz w:val="28"/>
          <w:szCs w:val="28"/>
        </w:rPr>
      </w:pPr>
      <w:r w:rsidRPr="00D62F0E">
        <w:rPr>
          <w:rFonts w:ascii="Times New Roman" w:hAnsi="Times New Roman"/>
          <w:b/>
          <w:sz w:val="28"/>
          <w:szCs w:val="28"/>
        </w:rPr>
        <w:t>Introduction</w:t>
      </w:r>
    </w:p>
    <w:p w14:paraId="45C9E810" w14:textId="77777777" w:rsidR="005F75D3" w:rsidRPr="00FA6E71" w:rsidRDefault="005F75D3" w:rsidP="005F75D3">
      <w:pPr>
        <w:ind w:right="162"/>
        <w:jc w:val="both"/>
        <w:rPr>
          <w:rFonts w:ascii="Cambria" w:hAnsi="Cambria" w:cs="Times New Roman"/>
        </w:rPr>
      </w:pPr>
      <w:r w:rsidRPr="00FA6E71">
        <w:rPr>
          <w:rFonts w:ascii="Cambria" w:hAnsi="Cambria" w:cs="Times New Roman"/>
        </w:rPr>
        <w:t>When light from the Sun or white light is passed through a prism it produces a “rainbow” of different colors.  This has been known for centuries, with Isaac Newton making significant advances in the area of “Opticks” in the 1700’s by investigating how light is reflected, refracted, dispersed, etc.</w:t>
      </w:r>
    </w:p>
    <w:p w14:paraId="6DD89AC1" w14:textId="77777777" w:rsidR="005F75D3" w:rsidRPr="00FA6E71" w:rsidRDefault="005F75D3" w:rsidP="005F75D3">
      <w:pPr>
        <w:ind w:right="162"/>
        <w:jc w:val="both"/>
        <w:rPr>
          <w:rFonts w:ascii="Cambria" w:hAnsi="Cambria" w:cs="Times New Roman"/>
        </w:rPr>
      </w:pPr>
    </w:p>
    <w:p w14:paraId="29B5E25D" w14:textId="37BFEEF0" w:rsidR="005F75D3" w:rsidRPr="00FA6E71" w:rsidRDefault="005F75D3" w:rsidP="005F75D3">
      <w:pPr>
        <w:ind w:right="162"/>
        <w:jc w:val="both"/>
        <w:rPr>
          <w:rFonts w:ascii="Cambria" w:hAnsi="Cambria" w:cs="Times New Roman"/>
        </w:rPr>
      </w:pPr>
      <w:r w:rsidRPr="00FA6E71">
        <w:rPr>
          <w:rFonts w:ascii="Cambria" w:hAnsi="Cambria" w:cs="Times New Roman"/>
        </w:rPr>
        <w:t>However, something very different occurs when light from a single element is emitted and passed through a prism.  In this case only a small number of discrete lines are observed.  Even more remarkably, the pattern of these lines</w:t>
      </w:r>
      <w:r w:rsidR="00A504DD">
        <w:rPr>
          <w:rFonts w:ascii="Cambria" w:hAnsi="Cambria" w:cs="Times New Roman"/>
        </w:rPr>
        <w:t xml:space="preserve"> (the </w:t>
      </w:r>
      <w:r w:rsidR="00A504DD" w:rsidRPr="00A504DD">
        <w:rPr>
          <w:rFonts w:ascii="Cambria" w:hAnsi="Cambria" w:cs="Times New Roman"/>
          <w:b/>
        </w:rPr>
        <w:t>line spectrum</w:t>
      </w:r>
      <w:r w:rsidR="00A504DD">
        <w:rPr>
          <w:rFonts w:ascii="Cambria" w:hAnsi="Cambria" w:cs="Times New Roman"/>
        </w:rPr>
        <w:t>)</w:t>
      </w:r>
      <w:r w:rsidRPr="00FA6E71">
        <w:rPr>
          <w:rFonts w:ascii="Cambria" w:hAnsi="Cambria" w:cs="Times New Roman"/>
        </w:rPr>
        <w:t xml:space="preserve"> is a defining characteristic of each element.   What happens when light is emitte</w:t>
      </w:r>
      <w:r w:rsidR="00A504DD">
        <w:rPr>
          <w:rFonts w:ascii="Cambria" w:hAnsi="Cambria" w:cs="Times New Roman"/>
        </w:rPr>
        <w:t>d from an element like hydrogen?  Why is the pattern different for different elements?</w:t>
      </w:r>
      <w:r w:rsidRPr="00FA6E71">
        <w:rPr>
          <w:rFonts w:ascii="Cambria" w:hAnsi="Cambria" w:cs="Times New Roman"/>
        </w:rPr>
        <w:t xml:space="preserve">   As you will see in this inv</w:t>
      </w:r>
      <w:r w:rsidR="00A504DD">
        <w:rPr>
          <w:rFonts w:ascii="Cambria" w:hAnsi="Cambria" w:cs="Times New Roman"/>
        </w:rPr>
        <w:t>estigation, the answering of these</w:t>
      </w:r>
      <w:r w:rsidRPr="00FA6E71">
        <w:rPr>
          <w:rFonts w:ascii="Cambria" w:hAnsi="Cambria" w:cs="Times New Roman"/>
        </w:rPr>
        <w:t xml:space="preserve"> question has led to profound insights into the electronic structure of the atom and, in turn, our modern understanding of chemistry.</w:t>
      </w:r>
    </w:p>
    <w:p w14:paraId="603923E1" w14:textId="77777777" w:rsidR="005F75D3" w:rsidRDefault="005F75D3" w:rsidP="006F58F4">
      <w:pPr>
        <w:jc w:val="both"/>
        <w:rPr>
          <w:rFonts w:ascii="Cambria" w:hAnsi="Cambria" w:cs="Times New Roman"/>
        </w:rPr>
      </w:pPr>
    </w:p>
    <w:p w14:paraId="791985FF" w14:textId="77777777" w:rsidR="0054331A" w:rsidRDefault="0054331A" w:rsidP="007F29EC">
      <w:pPr>
        <w:rPr>
          <w:rFonts w:ascii="Times New Roman" w:hAnsi="Times New Roman" w:cs="Times New Roman"/>
          <w:b/>
          <w:sz w:val="28"/>
          <w:szCs w:val="28"/>
        </w:rPr>
      </w:pPr>
    </w:p>
    <w:p w14:paraId="3F71DA49" w14:textId="21964B68" w:rsidR="005F75D3" w:rsidRPr="00D62F0E" w:rsidRDefault="00D62F0E">
      <w:pPr>
        <w:rPr>
          <w:rFonts w:ascii="Times New Roman" w:hAnsi="Times New Roman" w:cs="Times New Roman"/>
          <w:b/>
          <w:sz w:val="28"/>
          <w:szCs w:val="28"/>
        </w:rPr>
      </w:pPr>
      <w:r w:rsidRPr="00D62F0E">
        <w:rPr>
          <w:rFonts w:ascii="Times New Roman" w:hAnsi="Times New Roman" w:cs="Times New Roman"/>
          <w:b/>
          <w:sz w:val="28"/>
          <w:szCs w:val="28"/>
        </w:rPr>
        <w:t>Logistics</w:t>
      </w:r>
    </w:p>
    <w:p w14:paraId="6C3F9170" w14:textId="4CBDC8AA" w:rsidR="00CA39CD" w:rsidRDefault="00CA39CD">
      <w:pPr>
        <w:rPr>
          <w:rFonts w:ascii="Cambria" w:hAnsi="Cambria" w:cs="Times New Roman"/>
        </w:rPr>
      </w:pPr>
      <w:r>
        <w:rPr>
          <w:rFonts w:ascii="Cambria" w:hAnsi="Cambria" w:cs="Times New Roman"/>
        </w:rPr>
        <w:t xml:space="preserve">This </w:t>
      </w:r>
      <w:r w:rsidR="00AB6F1B">
        <w:rPr>
          <w:rFonts w:ascii="Cambria" w:hAnsi="Cambria" w:cs="Times New Roman"/>
        </w:rPr>
        <w:t>laboratory activity</w:t>
      </w:r>
      <w:r>
        <w:rPr>
          <w:rFonts w:ascii="Cambria" w:hAnsi="Cambria" w:cs="Times New Roman"/>
        </w:rPr>
        <w:t xml:space="preserve"> is designed for one 3-hour session for General Chemistry students working in groups of 2-3.  Parts A.1 and A.2 may be comple</w:t>
      </w:r>
      <w:r w:rsidR="00E97147">
        <w:rPr>
          <w:rFonts w:ascii="Cambria" w:hAnsi="Cambria" w:cs="Times New Roman"/>
        </w:rPr>
        <w:t xml:space="preserve">ted prior to attending lab.  The </w:t>
      </w:r>
      <w:r w:rsidR="00AE1EAA">
        <w:rPr>
          <w:rFonts w:ascii="Cambria" w:hAnsi="Cambria" w:cs="Times New Roman"/>
        </w:rPr>
        <w:t xml:space="preserve">PhET sim, </w:t>
      </w:r>
      <w:r w:rsidR="00E97147">
        <w:rPr>
          <w:rFonts w:ascii="Cambria" w:hAnsi="Cambria" w:cs="Times New Roman"/>
        </w:rPr>
        <w:t xml:space="preserve">if used as a standalone </w:t>
      </w:r>
      <w:r w:rsidR="00AF0D5F">
        <w:rPr>
          <w:rFonts w:ascii="Cambria" w:hAnsi="Cambria" w:cs="Times New Roman"/>
        </w:rPr>
        <w:t xml:space="preserve">activity </w:t>
      </w:r>
      <w:r w:rsidR="00E97147">
        <w:rPr>
          <w:rFonts w:ascii="Cambria" w:hAnsi="Cambria" w:cs="Times New Roman"/>
        </w:rPr>
        <w:t>in Par</w:t>
      </w:r>
      <w:r w:rsidR="00AE1EAA">
        <w:rPr>
          <w:rFonts w:ascii="Cambria" w:hAnsi="Cambria" w:cs="Times New Roman"/>
        </w:rPr>
        <w:t>t A, can be completed in about 60-90 minutes</w:t>
      </w:r>
      <w:r w:rsidR="00E97147">
        <w:rPr>
          <w:rFonts w:ascii="Cambria" w:hAnsi="Cambria" w:cs="Times New Roman"/>
        </w:rPr>
        <w:t xml:space="preserve">.  Prior knowledge regarding the structure of the atom and atomic models proposed by Dalton, Thomson, and Rutherford </w:t>
      </w:r>
      <w:r w:rsidR="00AF0D5F">
        <w:rPr>
          <w:rFonts w:ascii="Cambria" w:hAnsi="Cambria" w:cs="Times New Roman"/>
        </w:rPr>
        <w:t xml:space="preserve">is </w:t>
      </w:r>
      <w:r w:rsidR="00AE1EAA">
        <w:rPr>
          <w:rFonts w:ascii="Cambria" w:hAnsi="Cambria" w:cs="Times New Roman"/>
        </w:rPr>
        <w:t>assumed and extended here.</w:t>
      </w:r>
    </w:p>
    <w:p w14:paraId="7BDA3B3E" w14:textId="77777777" w:rsidR="00CA39CD" w:rsidRDefault="00CA39CD">
      <w:pPr>
        <w:rPr>
          <w:rFonts w:ascii="Cambria" w:hAnsi="Cambria" w:cs="Times New Roman"/>
        </w:rPr>
      </w:pPr>
    </w:p>
    <w:p w14:paraId="1DD7A9E7" w14:textId="5DBB773D" w:rsidR="00D62F0E" w:rsidRDefault="00CA39CD">
      <w:pPr>
        <w:rPr>
          <w:rFonts w:ascii="Cambria" w:hAnsi="Cambria" w:cs="Times New Roman"/>
        </w:rPr>
      </w:pPr>
      <w:r>
        <w:rPr>
          <w:rFonts w:ascii="Cambria" w:hAnsi="Cambria" w:cs="Times New Roman"/>
        </w:rPr>
        <w:t xml:space="preserve"> </w:t>
      </w:r>
      <w:r w:rsidR="00AB6F1B">
        <w:rPr>
          <w:rFonts w:ascii="Cambria" w:hAnsi="Cambria" w:cs="Times New Roman"/>
        </w:rPr>
        <w:t xml:space="preserve"> </w:t>
      </w:r>
    </w:p>
    <w:p w14:paraId="798A9E3C" w14:textId="77777777" w:rsidR="00AE1EAA" w:rsidRDefault="00AE1EAA">
      <w:pPr>
        <w:rPr>
          <w:rFonts w:ascii="Cambria" w:hAnsi="Cambria" w:cs="Times New Roman"/>
        </w:rPr>
      </w:pPr>
    </w:p>
    <w:p w14:paraId="55E54B1F" w14:textId="77777777" w:rsidR="00AE1EAA" w:rsidRDefault="00AE1EAA">
      <w:pPr>
        <w:rPr>
          <w:rFonts w:ascii="Cambria" w:hAnsi="Cambria" w:cs="Times New Roman"/>
        </w:rPr>
      </w:pPr>
    </w:p>
    <w:p w14:paraId="1FACDCC8" w14:textId="77777777" w:rsidR="00AF0D5F" w:rsidRDefault="00AF0D5F">
      <w:pPr>
        <w:rPr>
          <w:rFonts w:ascii="Cambria" w:hAnsi="Cambria" w:cs="Times New Roman"/>
        </w:rPr>
      </w:pPr>
    </w:p>
    <w:p w14:paraId="459EB97A" w14:textId="77777777" w:rsidR="00AF0D5F" w:rsidRDefault="00AF0D5F">
      <w:pPr>
        <w:rPr>
          <w:rFonts w:ascii="Cambria" w:hAnsi="Cambria" w:cs="Times New Roman"/>
        </w:rPr>
      </w:pPr>
    </w:p>
    <w:p w14:paraId="290F18CF" w14:textId="77777777" w:rsidR="008F0C2F" w:rsidRDefault="008F0C2F">
      <w:pPr>
        <w:rPr>
          <w:rFonts w:ascii="Cambria" w:hAnsi="Cambria" w:cs="Times New Roman"/>
        </w:rPr>
      </w:pPr>
    </w:p>
    <w:p w14:paraId="753E4878" w14:textId="77777777" w:rsidR="00AF0D5F" w:rsidRDefault="00AF0D5F">
      <w:pPr>
        <w:rPr>
          <w:rFonts w:ascii="Cambria" w:hAnsi="Cambria" w:cs="Times New Roman"/>
        </w:rPr>
      </w:pPr>
    </w:p>
    <w:p w14:paraId="587FD0AF" w14:textId="77777777" w:rsidR="00AE1EAA" w:rsidRPr="00FA6E71" w:rsidRDefault="00AE1EAA">
      <w:pPr>
        <w:rPr>
          <w:rFonts w:ascii="Cambria" w:hAnsi="Cambria" w:cs="Times New Roman"/>
        </w:rPr>
      </w:pPr>
    </w:p>
    <w:p w14:paraId="7C25C8B7" w14:textId="77777777" w:rsidR="005F75D3" w:rsidRDefault="005F75D3">
      <w:pPr>
        <w:rPr>
          <w:rFonts w:ascii="Times New Roman" w:hAnsi="Times New Roman" w:cs="Times New Roman"/>
        </w:rPr>
      </w:pPr>
    </w:p>
    <w:p w14:paraId="50734537" w14:textId="77777777" w:rsidR="00E125EA" w:rsidRDefault="00E125EA">
      <w:pPr>
        <w:rPr>
          <w:rFonts w:ascii="Times New Roman" w:hAnsi="Times New Roman" w:cs="Times New Roman"/>
        </w:rPr>
      </w:pPr>
    </w:p>
    <w:p w14:paraId="12FBFA42" w14:textId="77777777" w:rsidR="00A44DC6" w:rsidRDefault="00A44DC6">
      <w:pPr>
        <w:rPr>
          <w:rFonts w:ascii="Times New Roman" w:hAnsi="Times New Roman" w:cs="Times New Roman"/>
        </w:rPr>
      </w:pPr>
    </w:p>
    <w:p w14:paraId="414F09FE" w14:textId="77777777" w:rsidR="008F0C2F" w:rsidRDefault="008F0C2F">
      <w:pPr>
        <w:rPr>
          <w:rFonts w:ascii="Times New Roman" w:hAnsi="Times New Roman" w:cs="Times New Roman"/>
        </w:rPr>
      </w:pPr>
    </w:p>
    <w:p w14:paraId="103F37E2" w14:textId="77777777" w:rsidR="008F0C2F" w:rsidRDefault="008F0C2F">
      <w:pPr>
        <w:rPr>
          <w:rFonts w:ascii="Times New Roman" w:hAnsi="Times New Roman" w:cs="Times New Roman"/>
        </w:rPr>
      </w:pPr>
      <w:bookmarkStart w:id="0" w:name="_GoBack"/>
      <w:bookmarkEnd w:id="0"/>
    </w:p>
    <w:p w14:paraId="6BDBE275" w14:textId="77777777" w:rsidR="00EF2396" w:rsidRPr="00FA6E71" w:rsidRDefault="00EF2396">
      <w:pPr>
        <w:rPr>
          <w:rFonts w:ascii="Cambria" w:hAnsi="Cambria" w:cs="Times New Roman"/>
        </w:rPr>
      </w:pPr>
    </w:p>
    <w:p w14:paraId="3743E99F" w14:textId="77777777" w:rsidR="00D62F0E" w:rsidRDefault="00D62F0E">
      <w:pPr>
        <w:rPr>
          <w:rFonts w:ascii="Times New Roman" w:hAnsi="Times New Roman" w:cs="Times New Roman"/>
        </w:rPr>
      </w:pPr>
    </w:p>
    <w:p w14:paraId="4A82E4EE" w14:textId="3BA4F1A3" w:rsidR="00EF2396" w:rsidRPr="00EF2396" w:rsidRDefault="00EF2396" w:rsidP="00B41C79">
      <w:pPr>
        <w:jc w:val="center"/>
        <w:rPr>
          <w:rFonts w:ascii="Times New Roman" w:hAnsi="Times New Roman" w:cs="Times New Roman"/>
          <w:b/>
          <w:sz w:val="28"/>
          <w:szCs w:val="28"/>
        </w:rPr>
      </w:pPr>
      <w:r w:rsidRPr="00EF2396">
        <w:rPr>
          <w:rFonts w:ascii="Times New Roman" w:hAnsi="Times New Roman" w:cs="Times New Roman"/>
          <w:b/>
          <w:sz w:val="28"/>
          <w:szCs w:val="28"/>
        </w:rPr>
        <w:lastRenderedPageBreak/>
        <w:t>Part A</w:t>
      </w:r>
      <w:r w:rsidR="00B41C79">
        <w:rPr>
          <w:rFonts w:ascii="Times New Roman" w:hAnsi="Times New Roman" w:cs="Times New Roman"/>
          <w:b/>
          <w:sz w:val="28"/>
          <w:szCs w:val="28"/>
        </w:rPr>
        <w:t xml:space="preserve">.  </w:t>
      </w:r>
      <w:r>
        <w:rPr>
          <w:rFonts w:ascii="Times New Roman" w:hAnsi="Times New Roman" w:cs="Times New Roman"/>
          <w:b/>
          <w:sz w:val="28"/>
          <w:szCs w:val="28"/>
        </w:rPr>
        <w:t xml:space="preserve"> Investigate </w:t>
      </w:r>
      <w:r w:rsidR="00B41C79">
        <w:rPr>
          <w:rFonts w:ascii="Times New Roman" w:hAnsi="Times New Roman" w:cs="Times New Roman"/>
          <w:b/>
          <w:sz w:val="28"/>
          <w:szCs w:val="28"/>
        </w:rPr>
        <w:t>Models</w:t>
      </w:r>
      <w:r>
        <w:rPr>
          <w:rFonts w:ascii="Times New Roman" w:hAnsi="Times New Roman" w:cs="Times New Roman"/>
          <w:b/>
          <w:sz w:val="28"/>
          <w:szCs w:val="28"/>
        </w:rPr>
        <w:t xml:space="preserve"> of the Hydrogen Atom</w:t>
      </w:r>
    </w:p>
    <w:p w14:paraId="40036D0A" w14:textId="77777777" w:rsidR="00A504DD" w:rsidRDefault="00A504DD" w:rsidP="00132EFA">
      <w:pPr>
        <w:jc w:val="both"/>
      </w:pPr>
    </w:p>
    <w:p w14:paraId="11B7CC17" w14:textId="2B5342E5" w:rsidR="00A504DD" w:rsidRPr="00FA6E71" w:rsidRDefault="00A504DD" w:rsidP="00A504DD">
      <w:pPr>
        <w:spacing w:after="120"/>
        <w:jc w:val="both"/>
      </w:pPr>
      <w:r>
        <w:t xml:space="preserve">Descriptions of different models of the hydrogen atom are scattered throughout your textbook.  Atomic models are </w:t>
      </w:r>
      <w:r w:rsidRPr="00264551">
        <w:t>conceptual.</w:t>
      </w:r>
      <w:r>
        <w:t xml:space="preserve">  A weather map is also an</w:t>
      </w:r>
      <w:r w:rsidRPr="00FA6E71">
        <w:t xml:space="preserve"> example of a conceptual model.  The weather map communicates some</w:t>
      </w:r>
      <w:r>
        <w:t xml:space="preserve"> (but not all)</w:t>
      </w:r>
      <w:r w:rsidRPr="00FA6E71">
        <w:t xml:space="preserve"> aspects of the weather, e.g. the temperature, areas of high and l</w:t>
      </w:r>
      <w:r w:rsidR="007C0F44">
        <w:t>ow pressure, precipitation, etc</w:t>
      </w:r>
      <w:r>
        <w:t>.  Models allow</w:t>
      </w:r>
      <w:r w:rsidRPr="00FA6E71">
        <w:t xml:space="preserve"> one to make predictions (</w:t>
      </w:r>
      <w:r w:rsidR="007C0F44">
        <w:t>will it</w:t>
      </w:r>
      <w:r w:rsidRPr="00FA6E71">
        <w:t xml:space="preserve"> rain in New York tomorrow?) and makes sense of complex system</w:t>
      </w:r>
      <w:r>
        <w:t>s</w:t>
      </w:r>
      <w:r w:rsidRPr="00FA6E71">
        <w:t xml:space="preserve">. </w:t>
      </w:r>
      <w:r w:rsidRPr="00FA6E71">
        <w:rPr>
          <w:b/>
        </w:rPr>
        <w:t>Atomic models are conceptual</w:t>
      </w:r>
      <w:r>
        <w:t xml:space="preserve"> and serve to</w:t>
      </w:r>
      <w:r w:rsidRPr="00FA6E71">
        <w:t xml:space="preserve"> communicate different chara</w:t>
      </w:r>
      <w:r>
        <w:t>cteristics and make predictions, even when it is impossible to directly see the parts of the atom itself.</w:t>
      </w:r>
    </w:p>
    <w:p w14:paraId="46B71C90" w14:textId="77777777" w:rsidR="00A504DD" w:rsidRDefault="00A504DD" w:rsidP="00132EFA">
      <w:pPr>
        <w:jc w:val="both"/>
      </w:pPr>
    </w:p>
    <w:p w14:paraId="2C24DD92" w14:textId="6782ED67" w:rsidR="00295595" w:rsidRPr="00B41C79" w:rsidRDefault="00295595" w:rsidP="00132EFA">
      <w:pPr>
        <w:jc w:val="both"/>
        <w:rPr>
          <w:b/>
          <w:sz w:val="26"/>
          <w:szCs w:val="26"/>
        </w:rPr>
      </w:pPr>
      <w:r w:rsidRPr="00B41C79">
        <w:rPr>
          <w:b/>
          <w:sz w:val="26"/>
          <w:szCs w:val="26"/>
        </w:rPr>
        <w:t>A.1) Use the sim to collect the line emission spectrum for hydrogen.</w:t>
      </w:r>
    </w:p>
    <w:p w14:paraId="24DA8866" w14:textId="77777777" w:rsidR="00295595" w:rsidRDefault="00295595" w:rsidP="00132EFA">
      <w:pPr>
        <w:jc w:val="both"/>
      </w:pPr>
    </w:p>
    <w:p w14:paraId="24FB41CC" w14:textId="65E0D302" w:rsidR="00DC159A" w:rsidRDefault="00512590" w:rsidP="00132EFA">
      <w:pPr>
        <w:jc w:val="both"/>
      </w:pPr>
      <w:r>
        <w:t xml:space="preserve">Start by playing with the sim </w:t>
      </w:r>
      <w:r w:rsidR="00FF483E">
        <w:t>“</w:t>
      </w:r>
      <w:r w:rsidRPr="00FF483E">
        <w:t>Models of the Hydrogen Atom</w:t>
      </w:r>
      <w:r w:rsidR="00FF483E">
        <w:rPr>
          <w:b/>
        </w:rPr>
        <w:t xml:space="preserve">” </w:t>
      </w:r>
    </w:p>
    <w:p w14:paraId="2723565B" w14:textId="77777777" w:rsidR="00512590" w:rsidRDefault="00512590" w:rsidP="00132EFA">
      <w:pPr>
        <w:jc w:val="both"/>
      </w:pPr>
    </w:p>
    <w:p w14:paraId="11B49DC1" w14:textId="3154B338" w:rsidR="00512590" w:rsidRDefault="00512590" w:rsidP="00132EFA">
      <w:pPr>
        <w:jc w:val="both"/>
      </w:pPr>
      <w:r>
        <w:t>Figure out how to do the following things with the sim:</w:t>
      </w:r>
    </w:p>
    <w:p w14:paraId="2E21A77B" w14:textId="77777777" w:rsidR="00512590" w:rsidRDefault="00512590" w:rsidP="00132EFA">
      <w:pPr>
        <w:jc w:val="both"/>
      </w:pPr>
      <w:r>
        <w:tab/>
      </w:r>
    </w:p>
    <w:p w14:paraId="095231FF" w14:textId="5033C319" w:rsidR="00512590" w:rsidRDefault="00512590" w:rsidP="00FB1AC3">
      <w:pPr>
        <w:pStyle w:val="ListParagraph"/>
        <w:numPr>
          <w:ilvl w:val="0"/>
          <w:numId w:val="34"/>
        </w:numPr>
        <w:ind w:left="720"/>
        <w:jc w:val="both"/>
      </w:pPr>
      <w:r>
        <w:t>Turn on the “gun” to direct light into a box of hydrogen.</w:t>
      </w:r>
    </w:p>
    <w:p w14:paraId="413C943C" w14:textId="77777777" w:rsidR="00512590" w:rsidRDefault="00512590" w:rsidP="00FB1AC3">
      <w:pPr>
        <w:ind w:left="720" w:hanging="360"/>
        <w:jc w:val="both"/>
      </w:pPr>
    </w:p>
    <w:p w14:paraId="4C0F998A" w14:textId="7EB56D86" w:rsidR="00512590" w:rsidRDefault="00512590" w:rsidP="00FB1AC3">
      <w:pPr>
        <w:pStyle w:val="ListParagraph"/>
        <w:numPr>
          <w:ilvl w:val="0"/>
          <w:numId w:val="34"/>
        </w:numPr>
        <w:ind w:left="720"/>
        <w:jc w:val="both"/>
      </w:pPr>
      <w:r>
        <w:t>Speed up, slow down, or pause the sim.</w:t>
      </w:r>
    </w:p>
    <w:p w14:paraId="060069A5" w14:textId="77777777" w:rsidR="00296F74" w:rsidRDefault="00296F74" w:rsidP="00296F74">
      <w:pPr>
        <w:jc w:val="both"/>
      </w:pPr>
    </w:p>
    <w:p w14:paraId="2AEA3E2D" w14:textId="77777777" w:rsidR="00296F74" w:rsidRDefault="00296F74" w:rsidP="00296F74">
      <w:pPr>
        <w:pStyle w:val="ListParagraph"/>
        <w:numPr>
          <w:ilvl w:val="0"/>
          <w:numId w:val="34"/>
        </w:numPr>
        <w:ind w:left="720"/>
        <w:jc w:val="both"/>
      </w:pPr>
      <w:r>
        <w:t>Use a spectrometer to detect photons emitted from the box.</w:t>
      </w:r>
    </w:p>
    <w:p w14:paraId="2C579AAA" w14:textId="77777777" w:rsidR="00512590" w:rsidRDefault="00512590" w:rsidP="00296F74">
      <w:pPr>
        <w:jc w:val="both"/>
      </w:pPr>
    </w:p>
    <w:p w14:paraId="13376459" w14:textId="07EF1B59" w:rsidR="00512590" w:rsidRDefault="000264A6" w:rsidP="00FB1AC3">
      <w:pPr>
        <w:pStyle w:val="ListParagraph"/>
        <w:numPr>
          <w:ilvl w:val="0"/>
          <w:numId w:val="34"/>
        </w:numPr>
        <w:ind w:left="720"/>
        <w:jc w:val="both"/>
      </w:pPr>
      <w:r>
        <w:t>Direct only green light (</w:t>
      </w:r>
      <w:r w:rsidR="00512590">
        <w:t>photons</w:t>
      </w:r>
      <w:r>
        <w:t xml:space="preserve"> of  “green”</w:t>
      </w:r>
      <w:r w:rsidR="00512590">
        <w:t>) in to the box</w:t>
      </w:r>
      <w:r w:rsidR="002F6DB8">
        <w:t xml:space="preserve"> of hydrogen</w:t>
      </w:r>
      <w:r w:rsidR="00512590">
        <w:t>.</w:t>
      </w:r>
    </w:p>
    <w:p w14:paraId="01FEE79C" w14:textId="77777777" w:rsidR="00512590" w:rsidRDefault="00512590" w:rsidP="00FB1AC3">
      <w:pPr>
        <w:ind w:left="720" w:hanging="360"/>
        <w:jc w:val="both"/>
      </w:pPr>
    </w:p>
    <w:p w14:paraId="6E18F7DD" w14:textId="7AF8DB5A" w:rsidR="00512590" w:rsidRDefault="00512590" w:rsidP="00FB1AC3">
      <w:pPr>
        <w:pStyle w:val="ListParagraph"/>
        <w:numPr>
          <w:ilvl w:val="0"/>
          <w:numId w:val="34"/>
        </w:numPr>
        <w:ind w:left="720"/>
        <w:jc w:val="both"/>
      </w:pPr>
      <w:r>
        <w:t xml:space="preserve">Direct only ultra-violet (UV) </w:t>
      </w:r>
      <w:r w:rsidR="00DE2114">
        <w:t xml:space="preserve">photons </w:t>
      </w:r>
      <w:r>
        <w:t>in to the box</w:t>
      </w:r>
      <w:r w:rsidR="002F6DB8">
        <w:t xml:space="preserve"> of hydrogen</w:t>
      </w:r>
      <w:r>
        <w:t>.</w:t>
      </w:r>
    </w:p>
    <w:p w14:paraId="1DB1EB78" w14:textId="77777777" w:rsidR="00512590" w:rsidRDefault="00512590" w:rsidP="00296F74">
      <w:pPr>
        <w:jc w:val="both"/>
      </w:pPr>
    </w:p>
    <w:p w14:paraId="37C5E90D" w14:textId="572349C0" w:rsidR="00295595" w:rsidRDefault="00512590" w:rsidP="00FB1AC3">
      <w:pPr>
        <w:pStyle w:val="ListParagraph"/>
        <w:numPr>
          <w:ilvl w:val="0"/>
          <w:numId w:val="34"/>
        </w:numPr>
        <w:ind w:left="720"/>
        <w:jc w:val="both"/>
      </w:pPr>
      <w:r>
        <w:t xml:space="preserve">Collect the line emission spectrum </w:t>
      </w:r>
      <w:r w:rsidR="00295595">
        <w:t>using the</w:t>
      </w:r>
      <w:r>
        <w:t xml:space="preserve"> spectrometer when white light enters the box.</w:t>
      </w:r>
      <w:r w:rsidR="00296F74">
        <w:t xml:space="preserve">  It may be helpful to speed up the sim.</w:t>
      </w:r>
      <w:r w:rsidR="00295595">
        <w:t xml:space="preserve">  </w:t>
      </w:r>
      <w:r w:rsidR="00FB1AC3">
        <w:t xml:space="preserve">After a few minutes </w:t>
      </w:r>
      <w:r w:rsidR="00FB1AC3">
        <w:rPr>
          <w:b/>
        </w:rPr>
        <w:t>s</w:t>
      </w:r>
      <w:r w:rsidR="00295595" w:rsidRPr="00FF483E">
        <w:rPr>
          <w:b/>
        </w:rPr>
        <w:t>ketch the spectrum in the box below</w:t>
      </w:r>
      <w:r w:rsidR="00FF483E">
        <w:rPr>
          <w:rStyle w:val="FootnoteReference"/>
          <w:b/>
        </w:rPr>
        <w:footnoteReference w:id="1"/>
      </w:r>
      <w:r w:rsidR="00295595" w:rsidRPr="00FF483E">
        <w:rPr>
          <w:b/>
        </w:rPr>
        <w:t>.</w:t>
      </w:r>
      <w:r w:rsidR="00295595">
        <w:t xml:space="preserve">  </w:t>
      </w:r>
      <w:r w:rsidR="00295595" w:rsidRPr="00681411">
        <w:t>Include</w:t>
      </w:r>
      <w:r w:rsidR="00295595">
        <w:t xml:space="preserve"> in your </w:t>
      </w:r>
      <w:r w:rsidR="00296F74">
        <w:t>sketch</w:t>
      </w:r>
      <w:r w:rsidR="00295595">
        <w:t xml:space="preserve"> the </w:t>
      </w:r>
      <w:r w:rsidR="00295595" w:rsidRPr="00295595">
        <w:rPr>
          <w:i/>
        </w:rPr>
        <w:t>colors (regions of the electromagnetic spectrum)</w:t>
      </w:r>
      <w:r w:rsidR="00295595">
        <w:t xml:space="preserve"> and </w:t>
      </w:r>
      <w:r w:rsidR="00295595" w:rsidRPr="00681411">
        <w:t xml:space="preserve">estimated </w:t>
      </w:r>
      <w:r w:rsidR="00295595" w:rsidRPr="00295595">
        <w:rPr>
          <w:i/>
        </w:rPr>
        <w:t>wavelengths</w:t>
      </w:r>
      <w:r w:rsidR="00295595">
        <w:t>.</w:t>
      </w:r>
    </w:p>
    <w:p w14:paraId="7CFEF791" w14:textId="1FBBA40B" w:rsidR="00295595" w:rsidRDefault="00295595" w:rsidP="00295595">
      <w:pPr>
        <w:jc w:val="both"/>
      </w:pPr>
    </w:p>
    <w:tbl>
      <w:tblPr>
        <w:tblStyle w:val="TableGrid"/>
        <w:tblW w:w="0" w:type="auto"/>
        <w:tblInd w:w="378"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8568"/>
      </w:tblGrid>
      <w:tr w:rsidR="00295595" w14:paraId="366D0EF2" w14:textId="77777777" w:rsidTr="00602753">
        <w:tc>
          <w:tcPr>
            <w:tcW w:w="8568" w:type="dxa"/>
          </w:tcPr>
          <w:p w14:paraId="5C6C7DE5" w14:textId="77777777" w:rsidR="00295595" w:rsidRDefault="00295595" w:rsidP="00FA5B5A">
            <w:pPr>
              <w:spacing w:after="120"/>
            </w:pPr>
          </w:p>
          <w:p w14:paraId="69573993" w14:textId="77777777" w:rsidR="00295595" w:rsidRDefault="00295595" w:rsidP="00FA5B5A">
            <w:pPr>
              <w:spacing w:after="120"/>
            </w:pPr>
          </w:p>
          <w:p w14:paraId="5248AA79" w14:textId="77777777" w:rsidR="00295595" w:rsidRDefault="00295595" w:rsidP="00FA5B5A">
            <w:pPr>
              <w:spacing w:after="120"/>
            </w:pPr>
          </w:p>
          <w:p w14:paraId="48C0B747" w14:textId="77777777" w:rsidR="00295595" w:rsidRDefault="00295595" w:rsidP="00FA5B5A">
            <w:pPr>
              <w:spacing w:after="120"/>
            </w:pPr>
          </w:p>
          <w:p w14:paraId="2443F809" w14:textId="77777777" w:rsidR="00295595" w:rsidRDefault="00295595" w:rsidP="00FA5B5A">
            <w:pPr>
              <w:spacing w:after="120"/>
            </w:pPr>
          </w:p>
          <w:p w14:paraId="5E8F318E" w14:textId="77777777" w:rsidR="00295595" w:rsidRDefault="00295595" w:rsidP="00FA5B5A">
            <w:pPr>
              <w:spacing w:after="120"/>
            </w:pPr>
          </w:p>
        </w:tc>
      </w:tr>
    </w:tbl>
    <w:p w14:paraId="10E32525" w14:textId="77777777" w:rsidR="00295595" w:rsidRDefault="00295595" w:rsidP="00295595">
      <w:pPr>
        <w:spacing w:after="120"/>
        <w:jc w:val="both"/>
      </w:pPr>
    </w:p>
    <w:p w14:paraId="04C286B8" w14:textId="4340C5D8" w:rsidR="00295595" w:rsidRDefault="00295595" w:rsidP="00FB1AC3">
      <w:pPr>
        <w:pStyle w:val="ListParagraph"/>
        <w:numPr>
          <w:ilvl w:val="0"/>
          <w:numId w:val="34"/>
        </w:numPr>
        <w:spacing w:after="120"/>
        <w:ind w:left="720"/>
        <w:jc w:val="both"/>
      </w:pPr>
      <w:r>
        <w:t xml:space="preserve">Also figure out how to take a picture of the spectrum.  Save the </w:t>
      </w:r>
      <w:r w:rsidR="00FB1AC3">
        <w:t>spectrum on the screen.   This is “</w:t>
      </w:r>
      <w:r>
        <w:t>experimental data</w:t>
      </w:r>
      <w:r w:rsidR="00FB1AC3">
        <w:t>” and</w:t>
      </w:r>
      <w:r>
        <w:t xml:space="preserve"> can be compared with predicted line spectra for different atomic models.</w:t>
      </w:r>
    </w:p>
    <w:p w14:paraId="149ED382" w14:textId="77777777" w:rsidR="00295595" w:rsidRDefault="00295595" w:rsidP="00295595">
      <w:pPr>
        <w:jc w:val="both"/>
      </w:pPr>
    </w:p>
    <w:p w14:paraId="2B08079E" w14:textId="4A2E378D" w:rsidR="00512590" w:rsidRPr="007A32FC" w:rsidRDefault="00295595" w:rsidP="00295595">
      <w:pPr>
        <w:jc w:val="both"/>
        <w:rPr>
          <w:b/>
        </w:rPr>
      </w:pPr>
      <w:r w:rsidRPr="007A32FC">
        <w:rPr>
          <w:b/>
        </w:rPr>
        <w:t xml:space="preserve">For hydrogen, how many emission lines are present in the visible light region, and which color do you think will be the brightest, </w:t>
      </w:r>
      <w:r w:rsidR="00FF483E">
        <w:rPr>
          <w:b/>
        </w:rPr>
        <w:t xml:space="preserve">i.e. </w:t>
      </w:r>
      <w:r w:rsidRPr="007A32FC">
        <w:rPr>
          <w:b/>
        </w:rPr>
        <w:t>the most intense?</w:t>
      </w:r>
    </w:p>
    <w:p w14:paraId="5617F577" w14:textId="77777777" w:rsidR="00DC159A" w:rsidRDefault="00DC159A" w:rsidP="00132EFA">
      <w:pPr>
        <w:jc w:val="both"/>
      </w:pPr>
    </w:p>
    <w:p w14:paraId="7030C592" w14:textId="77777777" w:rsidR="00DC159A" w:rsidRDefault="00DC159A" w:rsidP="00132EFA">
      <w:pPr>
        <w:jc w:val="both"/>
      </w:pPr>
    </w:p>
    <w:p w14:paraId="1A186F19" w14:textId="77777777" w:rsidR="00DC159A" w:rsidRDefault="00DC159A" w:rsidP="00132EFA">
      <w:pPr>
        <w:jc w:val="both"/>
      </w:pPr>
    </w:p>
    <w:p w14:paraId="366ACBB4" w14:textId="77777777" w:rsidR="00DC159A" w:rsidRDefault="00DC159A" w:rsidP="00132EFA">
      <w:pPr>
        <w:jc w:val="both"/>
      </w:pPr>
    </w:p>
    <w:p w14:paraId="3A158604" w14:textId="77777777" w:rsidR="00DC159A" w:rsidRDefault="00DC159A" w:rsidP="00132EFA">
      <w:pPr>
        <w:jc w:val="both"/>
      </w:pPr>
    </w:p>
    <w:p w14:paraId="72ACF821" w14:textId="77777777" w:rsidR="00264551" w:rsidRDefault="00264551" w:rsidP="00295595">
      <w:pPr>
        <w:jc w:val="both"/>
      </w:pPr>
    </w:p>
    <w:p w14:paraId="70C53FA3" w14:textId="7CB0ED28" w:rsidR="00295595" w:rsidRPr="00B41C79" w:rsidRDefault="00295595" w:rsidP="00295595">
      <w:pPr>
        <w:jc w:val="both"/>
        <w:rPr>
          <w:b/>
          <w:sz w:val="26"/>
          <w:szCs w:val="26"/>
        </w:rPr>
      </w:pPr>
      <w:r w:rsidRPr="00B41C79">
        <w:rPr>
          <w:b/>
          <w:sz w:val="26"/>
          <w:szCs w:val="26"/>
        </w:rPr>
        <w:t xml:space="preserve">A.2) </w:t>
      </w:r>
      <w:r w:rsidR="005422D5" w:rsidRPr="00B41C79">
        <w:rPr>
          <w:b/>
          <w:sz w:val="26"/>
          <w:szCs w:val="26"/>
        </w:rPr>
        <w:t>Investigate</w:t>
      </w:r>
      <w:r w:rsidRPr="00B41C79">
        <w:rPr>
          <w:b/>
          <w:sz w:val="26"/>
          <w:szCs w:val="26"/>
        </w:rPr>
        <w:t xml:space="preserve"> the pre-quantum models of the hydrogen atom.</w:t>
      </w:r>
    </w:p>
    <w:p w14:paraId="2492E2E5" w14:textId="77777777" w:rsidR="00295595" w:rsidRPr="00295595" w:rsidRDefault="00295595" w:rsidP="00295595">
      <w:pPr>
        <w:jc w:val="both"/>
        <w:rPr>
          <w:sz w:val="26"/>
          <w:szCs w:val="26"/>
        </w:rPr>
      </w:pPr>
    </w:p>
    <w:p w14:paraId="06BDACD8" w14:textId="3E774E96" w:rsidR="00295595" w:rsidRDefault="009F7FC5" w:rsidP="008B65A4">
      <w:pPr>
        <w:pStyle w:val="ListParagraph"/>
        <w:numPr>
          <w:ilvl w:val="0"/>
          <w:numId w:val="38"/>
        </w:numPr>
        <w:jc w:val="both"/>
      </w:pPr>
      <w:r>
        <w:t>Figure out how to sw</w:t>
      </w:r>
      <w:r w:rsidR="00295595">
        <w:t>i</w:t>
      </w:r>
      <w:r>
        <w:t>t</w:t>
      </w:r>
      <w:r w:rsidR="00295595">
        <w:t>ch to different atomic models</w:t>
      </w:r>
      <w:r>
        <w:t xml:space="preserve"> in the sim</w:t>
      </w:r>
      <w:r w:rsidR="00295595">
        <w:t xml:space="preserve">.  This will allow you to test </w:t>
      </w:r>
      <w:r>
        <w:t xml:space="preserve">different models and see the line spectrum they predict.   </w:t>
      </w:r>
    </w:p>
    <w:p w14:paraId="18161EFE" w14:textId="77777777" w:rsidR="00DB1451" w:rsidRDefault="00DB1451" w:rsidP="00132EFA">
      <w:pPr>
        <w:jc w:val="both"/>
      </w:pPr>
    </w:p>
    <w:p w14:paraId="23AFB2AB" w14:textId="24553AF3" w:rsidR="00DB1451" w:rsidRDefault="00DB1451" w:rsidP="00132EFA">
      <w:pPr>
        <w:jc w:val="both"/>
      </w:pPr>
      <w:r>
        <w:t>For the “pre-quantum” models (Dalton’s Billiard Ball model, Thomson’s Plum Pudding model, and Rutherford’s Classical Solar System model)</w:t>
      </w:r>
      <w:r w:rsidR="006D03AB">
        <w:t xml:space="preserve"> perform the following tasks: </w:t>
      </w:r>
    </w:p>
    <w:p w14:paraId="302806E9" w14:textId="77777777" w:rsidR="00DB1451" w:rsidRDefault="00DB1451" w:rsidP="00132EFA">
      <w:pPr>
        <w:jc w:val="both"/>
      </w:pPr>
    </w:p>
    <w:p w14:paraId="65A650A9" w14:textId="6B55D07B" w:rsidR="00DB1451" w:rsidRDefault="0028600B" w:rsidP="00DB1451">
      <w:pPr>
        <w:pStyle w:val="ListParagraph"/>
        <w:numPr>
          <w:ilvl w:val="0"/>
          <w:numId w:val="35"/>
        </w:numPr>
      </w:pPr>
      <w:r w:rsidRPr="0028600B">
        <w:rPr>
          <w:u w:val="single"/>
        </w:rPr>
        <w:t>In your notebook</w:t>
      </w:r>
      <w:r>
        <w:t>, d</w:t>
      </w:r>
      <w:r w:rsidR="00DB1451">
        <w:t>es</w:t>
      </w:r>
      <w:r w:rsidR="00130844">
        <w:t>cribe each</w:t>
      </w:r>
      <w:r w:rsidR="00DB1451">
        <w:t xml:space="preserve"> model</w:t>
      </w:r>
      <w:r w:rsidR="006D03AB">
        <w:t xml:space="preserve"> wit</w:t>
      </w:r>
      <w:r>
        <w:t>h words and/or a sketch.</w:t>
      </w:r>
    </w:p>
    <w:p w14:paraId="3871513D" w14:textId="77777777" w:rsidR="00DB1451" w:rsidRDefault="00DB1451" w:rsidP="00DB1451">
      <w:pPr>
        <w:pStyle w:val="ListParagraph"/>
        <w:numPr>
          <w:ilvl w:val="0"/>
          <w:numId w:val="35"/>
        </w:numPr>
      </w:pPr>
      <w:r>
        <w:t>Test the model: Does it produce a line emission spectrum matching the experimental one?</w:t>
      </w:r>
    </w:p>
    <w:p w14:paraId="20275DCB" w14:textId="77777777" w:rsidR="00DB1451" w:rsidRDefault="00DB1451" w:rsidP="00DB1451">
      <w:pPr>
        <w:jc w:val="both"/>
      </w:pPr>
    </w:p>
    <w:p w14:paraId="05FDC5B4" w14:textId="2A4FE7BE" w:rsidR="00D1574D" w:rsidRDefault="00D1574D" w:rsidP="00D1574D">
      <w:pPr>
        <w:spacing w:after="120"/>
      </w:pPr>
      <w:r w:rsidRPr="003F1FB0">
        <w:t>Dalton’s atomic model was put forward in 1807 and was influential for much of the 19</w:t>
      </w:r>
      <w:r w:rsidRPr="003F1FB0">
        <w:rPr>
          <w:vertAlign w:val="superscript"/>
        </w:rPr>
        <w:t>th</w:t>
      </w:r>
      <w:r w:rsidR="00E97147">
        <w:t xml:space="preserve"> century</w:t>
      </w:r>
      <w:r w:rsidRPr="003F1FB0">
        <w:t xml:space="preserve">.  It is not uncommon for conceptual models to be replaced, but also retain value if they are still useful for describing some aspects of nature.   </w:t>
      </w:r>
    </w:p>
    <w:p w14:paraId="1549AC76" w14:textId="567A1B05" w:rsidR="00D1574D" w:rsidRPr="00D1574D" w:rsidRDefault="00D1574D" w:rsidP="00D1574D">
      <w:pPr>
        <w:spacing w:after="120"/>
        <w:rPr>
          <w:b/>
        </w:rPr>
      </w:pPr>
      <w:r w:rsidRPr="00D1574D">
        <w:rPr>
          <w:b/>
        </w:rPr>
        <w:t>Are there parts of Dalton’s atomic hypothesis</w:t>
      </w:r>
      <w:r w:rsidR="003D2868">
        <w:rPr>
          <w:b/>
        </w:rPr>
        <w:t xml:space="preserve"> </w:t>
      </w:r>
      <w:r w:rsidRPr="00D1574D">
        <w:rPr>
          <w:b/>
        </w:rPr>
        <w:t>still used by chemists today?</w:t>
      </w:r>
    </w:p>
    <w:p w14:paraId="359C8D32" w14:textId="77777777" w:rsidR="00295595" w:rsidRDefault="00295595" w:rsidP="00132EFA">
      <w:pPr>
        <w:jc w:val="both"/>
      </w:pPr>
    </w:p>
    <w:p w14:paraId="51E18FE1" w14:textId="77777777" w:rsidR="00295595" w:rsidRDefault="00295595" w:rsidP="00132EFA">
      <w:pPr>
        <w:jc w:val="both"/>
      </w:pPr>
    </w:p>
    <w:p w14:paraId="555986F9" w14:textId="77777777" w:rsidR="00295595" w:rsidRDefault="00295595" w:rsidP="00132EFA">
      <w:pPr>
        <w:jc w:val="both"/>
      </w:pPr>
    </w:p>
    <w:p w14:paraId="669BEF4C" w14:textId="77777777" w:rsidR="00295595" w:rsidRDefault="00295595" w:rsidP="00132EFA">
      <w:pPr>
        <w:jc w:val="both"/>
      </w:pPr>
    </w:p>
    <w:p w14:paraId="07382595" w14:textId="77777777" w:rsidR="00295595" w:rsidRDefault="00295595" w:rsidP="00132EFA">
      <w:pPr>
        <w:jc w:val="both"/>
      </w:pPr>
    </w:p>
    <w:p w14:paraId="2FCBB3AE" w14:textId="596BFF1B" w:rsidR="00B65427" w:rsidRPr="003F1FB0" w:rsidRDefault="00B65427" w:rsidP="00B65427">
      <w:pPr>
        <w:spacing w:after="120"/>
      </w:pPr>
      <w:r w:rsidRPr="003F1FB0">
        <w:t>Thomson’s model was proposed in the last years of the 19</w:t>
      </w:r>
      <w:r w:rsidRPr="003F1FB0">
        <w:rPr>
          <w:vertAlign w:val="superscript"/>
        </w:rPr>
        <w:t>th</w:t>
      </w:r>
      <w:r w:rsidR="00E97147">
        <w:t xml:space="preserve"> century</w:t>
      </w:r>
      <w:r w:rsidRPr="003F1FB0">
        <w:t xml:space="preserve">.  Scientific ideas are often described as “concrete and durable”, with strong support from different sources, but at the same time “tentative”, with ideas being subject to change in light of new evidence or new interpretations of existing evidence.  </w:t>
      </w:r>
    </w:p>
    <w:p w14:paraId="34B8F7F2" w14:textId="77777777" w:rsidR="00B65427" w:rsidRPr="00B65427" w:rsidRDefault="00B65427" w:rsidP="00B65427">
      <w:pPr>
        <w:spacing w:after="120"/>
        <w:rPr>
          <w:b/>
        </w:rPr>
      </w:pPr>
      <w:r w:rsidRPr="00B65427">
        <w:rPr>
          <w:b/>
        </w:rPr>
        <w:t>What led to Thomson’s model replacing Dalton’s model?  Was it new evidence, or a new interpretation of existing evidence?</w:t>
      </w:r>
    </w:p>
    <w:p w14:paraId="100678FC" w14:textId="635C0355" w:rsidR="00295595" w:rsidRDefault="00295595"/>
    <w:p w14:paraId="5BF8BF06" w14:textId="77777777" w:rsidR="00295595" w:rsidRDefault="00295595" w:rsidP="00132EFA">
      <w:pPr>
        <w:jc w:val="both"/>
      </w:pPr>
    </w:p>
    <w:p w14:paraId="7D2EE6E7" w14:textId="77777777" w:rsidR="00DC159A" w:rsidRDefault="00DC159A" w:rsidP="00132EFA">
      <w:pPr>
        <w:jc w:val="both"/>
      </w:pPr>
    </w:p>
    <w:p w14:paraId="760A71D2" w14:textId="77777777" w:rsidR="000C0A0A" w:rsidRDefault="000C0A0A" w:rsidP="00132EFA">
      <w:pPr>
        <w:jc w:val="both"/>
      </w:pPr>
    </w:p>
    <w:p w14:paraId="02AAE617" w14:textId="77777777" w:rsidR="0050626A" w:rsidRDefault="0050626A" w:rsidP="0050626A">
      <w:pPr>
        <w:spacing w:after="120"/>
      </w:pPr>
      <w:r w:rsidRPr="003F1FB0">
        <w:t xml:space="preserve">Some textbooks suggest that Rutherford’s model was a great success and widely accepted upon its introduction.  This is false, as it took several years before it became accepted as a plausible model.  </w:t>
      </w:r>
    </w:p>
    <w:p w14:paraId="1B1B557A" w14:textId="7A5CADD2" w:rsidR="0050626A" w:rsidRPr="0050626A" w:rsidRDefault="0050626A" w:rsidP="0050626A">
      <w:pPr>
        <w:spacing w:after="120"/>
        <w:rPr>
          <w:b/>
        </w:rPr>
      </w:pPr>
      <w:r w:rsidRPr="0050626A">
        <w:rPr>
          <w:b/>
        </w:rPr>
        <w:t xml:space="preserve">Why do you think </w:t>
      </w:r>
      <w:r w:rsidR="0079420C">
        <w:rPr>
          <w:b/>
        </w:rPr>
        <w:t>the Classical Solar System model</w:t>
      </w:r>
      <w:r w:rsidRPr="0050626A">
        <w:rPr>
          <w:b/>
        </w:rPr>
        <w:t xml:space="preserve"> was not readily accepted?</w:t>
      </w:r>
    </w:p>
    <w:p w14:paraId="6A1FEC9A" w14:textId="77777777" w:rsidR="00CF4CD8" w:rsidRDefault="00CF4CD8" w:rsidP="001F0F73">
      <w:pPr>
        <w:spacing w:after="120"/>
      </w:pPr>
    </w:p>
    <w:p w14:paraId="7D95A4F6" w14:textId="77777777" w:rsidR="00EC3D79" w:rsidRPr="003F1FB0" w:rsidRDefault="00EC3D79" w:rsidP="001F0F73">
      <w:pPr>
        <w:spacing w:after="120"/>
      </w:pPr>
    </w:p>
    <w:p w14:paraId="2D2335F0" w14:textId="77777777" w:rsidR="00D23416" w:rsidRDefault="00D23416" w:rsidP="00D23416">
      <w:pPr>
        <w:spacing w:after="120"/>
      </w:pPr>
    </w:p>
    <w:p w14:paraId="1C726B5B" w14:textId="77777777" w:rsidR="00DF0A45" w:rsidRDefault="00DF0A45" w:rsidP="00D23416">
      <w:pPr>
        <w:spacing w:after="120"/>
      </w:pPr>
    </w:p>
    <w:p w14:paraId="5F72C5B3" w14:textId="77777777" w:rsidR="00341D8A" w:rsidRPr="003F1FB0" w:rsidRDefault="00341D8A" w:rsidP="00D23416">
      <w:pPr>
        <w:spacing w:after="120"/>
      </w:pPr>
    </w:p>
    <w:p w14:paraId="528AC788" w14:textId="4357209F" w:rsidR="005868C1" w:rsidRPr="00B41C79" w:rsidRDefault="005868C1" w:rsidP="005868C1">
      <w:pPr>
        <w:jc w:val="both"/>
        <w:rPr>
          <w:b/>
          <w:sz w:val="26"/>
          <w:szCs w:val="26"/>
        </w:rPr>
      </w:pPr>
      <w:r w:rsidRPr="00B41C79">
        <w:rPr>
          <w:b/>
          <w:sz w:val="26"/>
          <w:szCs w:val="26"/>
        </w:rPr>
        <w:t xml:space="preserve">A.3) </w:t>
      </w:r>
      <w:r w:rsidR="005422D5" w:rsidRPr="00B41C79">
        <w:rPr>
          <w:b/>
          <w:sz w:val="26"/>
          <w:szCs w:val="26"/>
        </w:rPr>
        <w:t xml:space="preserve">Investigate </w:t>
      </w:r>
      <w:r w:rsidRPr="00B41C79">
        <w:rPr>
          <w:b/>
          <w:sz w:val="26"/>
          <w:szCs w:val="26"/>
        </w:rPr>
        <w:t>the Bohr and de Broglie models of the hydrogen atom.</w:t>
      </w:r>
    </w:p>
    <w:p w14:paraId="71ABF03D" w14:textId="77777777" w:rsidR="00455B35" w:rsidRDefault="00455B35" w:rsidP="006F6E0D">
      <w:pPr>
        <w:spacing w:after="120"/>
        <w:rPr>
          <w:b/>
        </w:rPr>
      </w:pPr>
    </w:p>
    <w:p w14:paraId="29812131" w14:textId="16AC1F70" w:rsidR="005868C1" w:rsidRDefault="00EC3D79" w:rsidP="006F6E0D">
      <w:pPr>
        <w:spacing w:after="120"/>
      </w:pPr>
      <w:r>
        <w:t>First, f</w:t>
      </w:r>
      <w:r w:rsidR="00FD28D1" w:rsidRPr="00FD28D1">
        <w:t xml:space="preserve">igure out how to </w:t>
      </w:r>
      <w:r w:rsidR="00FD28D1">
        <w:t>show th</w:t>
      </w:r>
      <w:r w:rsidR="00FA5B5A">
        <w:t>e electron energy level diagram for these models.</w:t>
      </w:r>
    </w:p>
    <w:p w14:paraId="642B4E03" w14:textId="16762658" w:rsidR="00DC4AC9" w:rsidRDefault="00DC4AC9" w:rsidP="00DC4AC9">
      <w:r>
        <w:t xml:space="preserve">There are now three different representations shown in the sim: the </w:t>
      </w:r>
      <w:r w:rsidR="0028600B">
        <w:t xml:space="preserve">“picture” </w:t>
      </w:r>
      <w:r>
        <w:t>of the atom, the electron</w:t>
      </w:r>
      <w:r w:rsidR="009A14D3">
        <w:t>ic</w:t>
      </w:r>
      <w:r>
        <w:t xml:space="preserve"> energy level diagram, and the predicted emission spectrum.   Your task is to make connections between all three </w:t>
      </w:r>
      <w:r w:rsidR="003D560F">
        <w:t xml:space="preserve">of these </w:t>
      </w:r>
      <w:r>
        <w:t>domains.</w:t>
      </w:r>
    </w:p>
    <w:p w14:paraId="01A43220" w14:textId="77777777" w:rsidR="00FD28D1" w:rsidRDefault="00FD28D1" w:rsidP="006F6E0D">
      <w:pPr>
        <w:spacing w:after="120"/>
      </w:pPr>
    </w:p>
    <w:p w14:paraId="170EA376" w14:textId="689E44D9" w:rsidR="008225C2" w:rsidRDefault="0028600B" w:rsidP="006F6E0D">
      <w:pPr>
        <w:spacing w:after="120"/>
      </w:pPr>
      <w:r w:rsidRPr="0028600B">
        <w:rPr>
          <w:u w:val="single"/>
        </w:rPr>
        <w:t>In your notebook</w:t>
      </w:r>
      <w:r>
        <w:t xml:space="preserve">, </w:t>
      </w:r>
      <w:r w:rsidR="002250AA">
        <w:t>use words and/or sketches to</w:t>
      </w:r>
      <w:r w:rsidR="008225C2">
        <w:t xml:space="preserve"> </w:t>
      </w:r>
      <w:r w:rsidR="008225C2" w:rsidRPr="00271140">
        <w:rPr>
          <w:u w:val="single"/>
        </w:rPr>
        <w:t>c</w:t>
      </w:r>
      <w:r w:rsidR="00C97EF4" w:rsidRPr="00271140">
        <w:rPr>
          <w:u w:val="single"/>
        </w:rPr>
        <w:t>ompare and contrast</w:t>
      </w:r>
      <w:r w:rsidR="00C97EF4" w:rsidRPr="00591FB9">
        <w:t xml:space="preserve"> the Bohr</w:t>
      </w:r>
      <w:r w:rsidR="008225C2">
        <w:t xml:space="preserve"> and de Broglie models in terms of</w:t>
      </w:r>
      <w:r>
        <w:t>:</w:t>
      </w:r>
      <w:r w:rsidR="008225C2">
        <w:t xml:space="preserve"> </w:t>
      </w:r>
    </w:p>
    <w:p w14:paraId="2EF0B562" w14:textId="77C30FE7" w:rsidR="008225C2" w:rsidRDefault="001A772B" w:rsidP="008225C2">
      <w:pPr>
        <w:pStyle w:val="ListParagraph"/>
        <w:numPr>
          <w:ilvl w:val="0"/>
          <w:numId w:val="36"/>
        </w:numPr>
        <w:spacing w:after="120"/>
      </w:pPr>
      <w:r>
        <w:t>What the atom “looks like”,</w:t>
      </w:r>
      <w:r w:rsidR="008225C2">
        <w:t xml:space="preserve">  </w:t>
      </w:r>
    </w:p>
    <w:p w14:paraId="6FDE6266" w14:textId="16151DFF" w:rsidR="008225C2" w:rsidRDefault="008225C2" w:rsidP="008225C2">
      <w:pPr>
        <w:pStyle w:val="ListParagraph"/>
        <w:numPr>
          <w:ilvl w:val="0"/>
          <w:numId w:val="36"/>
        </w:numPr>
        <w:spacing w:after="120"/>
      </w:pPr>
      <w:r>
        <w:t>The electron energy levels, and</w:t>
      </w:r>
    </w:p>
    <w:p w14:paraId="70BF278C" w14:textId="42910D5E" w:rsidR="008225C2" w:rsidRPr="003F1FB0" w:rsidRDefault="008225C2" w:rsidP="0074470E">
      <w:pPr>
        <w:pStyle w:val="ListParagraph"/>
        <w:numPr>
          <w:ilvl w:val="0"/>
          <w:numId w:val="36"/>
        </w:numPr>
        <w:spacing w:after="120"/>
      </w:pPr>
      <w:r>
        <w:t xml:space="preserve">The emission spectra. </w:t>
      </w:r>
    </w:p>
    <w:p w14:paraId="28F32486" w14:textId="77777777" w:rsidR="00271140" w:rsidRDefault="00271140" w:rsidP="0074470E">
      <w:pPr>
        <w:spacing w:after="120"/>
        <w:rPr>
          <w:b/>
        </w:rPr>
      </w:pPr>
    </w:p>
    <w:p w14:paraId="7D0AA4DC" w14:textId="696B1461" w:rsidR="00F1583F" w:rsidRPr="00591FB9" w:rsidRDefault="00F1583F" w:rsidP="0074470E">
      <w:pPr>
        <w:spacing w:after="120"/>
        <w:rPr>
          <w:b/>
        </w:rPr>
      </w:pPr>
      <w:r w:rsidRPr="00591FB9">
        <w:rPr>
          <w:b/>
        </w:rPr>
        <w:t xml:space="preserve">How is the </w:t>
      </w:r>
      <w:r w:rsidR="00425D23" w:rsidRPr="00591FB9">
        <w:rPr>
          <w:b/>
        </w:rPr>
        <w:t>location of the electron</w:t>
      </w:r>
      <w:r w:rsidRPr="00591FB9">
        <w:rPr>
          <w:b/>
        </w:rPr>
        <w:t xml:space="preserve"> related to the energy level diagram?</w:t>
      </w:r>
    </w:p>
    <w:p w14:paraId="4D6EFF02" w14:textId="77777777" w:rsidR="00F1583F" w:rsidRPr="003F1FB0" w:rsidRDefault="00F1583F" w:rsidP="0074470E">
      <w:pPr>
        <w:spacing w:after="120"/>
      </w:pPr>
    </w:p>
    <w:p w14:paraId="65606A08" w14:textId="77777777" w:rsidR="00F1583F" w:rsidRDefault="00F1583F" w:rsidP="0074470E">
      <w:pPr>
        <w:spacing w:after="120"/>
      </w:pPr>
    </w:p>
    <w:p w14:paraId="51BA9D73" w14:textId="77777777" w:rsidR="00BB5247" w:rsidRDefault="00BB5247" w:rsidP="0074470E">
      <w:pPr>
        <w:spacing w:after="120"/>
      </w:pPr>
    </w:p>
    <w:p w14:paraId="7F37177F" w14:textId="77777777" w:rsidR="00BB5247" w:rsidRPr="003F1FB0" w:rsidRDefault="00BB5247" w:rsidP="0074470E">
      <w:pPr>
        <w:spacing w:after="120"/>
      </w:pPr>
    </w:p>
    <w:p w14:paraId="3ED09B7C" w14:textId="10D99A03" w:rsidR="00F1583F" w:rsidRPr="008D5AF7" w:rsidRDefault="008D5AF7" w:rsidP="0074470E">
      <w:pPr>
        <w:spacing w:after="120"/>
        <w:rPr>
          <w:b/>
        </w:rPr>
      </w:pPr>
      <w:r w:rsidRPr="008D5AF7">
        <w:rPr>
          <w:b/>
        </w:rPr>
        <w:t>What causes the electron to change its position?</w:t>
      </w:r>
    </w:p>
    <w:p w14:paraId="173AF541" w14:textId="77777777" w:rsidR="00F1583F" w:rsidRDefault="00F1583F" w:rsidP="0074470E">
      <w:pPr>
        <w:spacing w:after="120"/>
      </w:pPr>
    </w:p>
    <w:p w14:paraId="4E588D11" w14:textId="77777777" w:rsidR="002F1F13" w:rsidRDefault="002F1F13" w:rsidP="0074470E">
      <w:pPr>
        <w:spacing w:after="120"/>
      </w:pPr>
    </w:p>
    <w:p w14:paraId="1817CBC1" w14:textId="77777777" w:rsidR="00425843" w:rsidRDefault="00425843" w:rsidP="0074470E">
      <w:pPr>
        <w:spacing w:after="120"/>
      </w:pPr>
    </w:p>
    <w:p w14:paraId="63F06674" w14:textId="77777777" w:rsidR="00425843" w:rsidRPr="003F1FB0" w:rsidRDefault="00425843" w:rsidP="0074470E">
      <w:pPr>
        <w:spacing w:after="120"/>
      </w:pPr>
    </w:p>
    <w:p w14:paraId="77F53227" w14:textId="7F8D515A" w:rsidR="0090025A" w:rsidRPr="00BB5247" w:rsidRDefault="00BB5247" w:rsidP="0074470E">
      <w:pPr>
        <w:spacing w:after="120"/>
        <w:rPr>
          <w:b/>
        </w:rPr>
      </w:pPr>
      <w:r w:rsidRPr="00BB5247">
        <w:rPr>
          <w:b/>
        </w:rPr>
        <w:t>What causes a photon to be emitted?</w:t>
      </w:r>
    </w:p>
    <w:p w14:paraId="12CCF509" w14:textId="77777777" w:rsidR="00271140" w:rsidRDefault="00271140" w:rsidP="0074470E">
      <w:pPr>
        <w:spacing w:after="120"/>
      </w:pPr>
    </w:p>
    <w:p w14:paraId="45BFCBED" w14:textId="77777777" w:rsidR="008225C2" w:rsidRDefault="008225C2" w:rsidP="0074470E">
      <w:pPr>
        <w:spacing w:after="120"/>
      </w:pPr>
    </w:p>
    <w:p w14:paraId="0C0280DB" w14:textId="646043FA" w:rsidR="000C0A0A" w:rsidRPr="009156BE" w:rsidRDefault="002D31D8" w:rsidP="00483BAD">
      <w:pPr>
        <w:rPr>
          <w:b/>
        </w:rPr>
      </w:pPr>
      <w:r w:rsidRPr="002D31D8">
        <w:t xml:space="preserve">Go to </w:t>
      </w:r>
      <w:r w:rsidRPr="009156BE">
        <w:t xml:space="preserve">the </w:t>
      </w:r>
      <w:r w:rsidR="000C0A0A" w:rsidRPr="009156BE">
        <w:rPr>
          <w:i/>
        </w:rPr>
        <w:t>Help</w:t>
      </w:r>
      <w:r w:rsidR="000C0A0A" w:rsidRPr="009156BE">
        <w:t xml:space="preserve"> menu, select </w:t>
      </w:r>
      <w:r w:rsidR="000C0A0A" w:rsidRPr="009156BE">
        <w:rPr>
          <w:i/>
        </w:rPr>
        <w:t>Transition</w:t>
      </w:r>
      <w:r w:rsidR="000C0A0A">
        <w:t xml:space="preserve">, </w:t>
      </w:r>
      <w:r w:rsidR="00271140">
        <w:t xml:space="preserve">and </w:t>
      </w:r>
      <w:r w:rsidR="000C0A0A">
        <w:t xml:space="preserve">then </w:t>
      </w:r>
      <w:r w:rsidR="000C0A0A" w:rsidRPr="009156BE">
        <w:rPr>
          <w:b/>
        </w:rPr>
        <w:t xml:space="preserve">fill in the </w:t>
      </w:r>
      <w:r w:rsidR="007A1B49" w:rsidRPr="009156BE">
        <w:rPr>
          <w:b/>
        </w:rPr>
        <w:t>missing entries</w:t>
      </w:r>
      <w:r w:rsidR="000C0A0A" w:rsidRPr="009156BE">
        <w:rPr>
          <w:b/>
        </w:rPr>
        <w:t>:</w:t>
      </w:r>
    </w:p>
    <w:tbl>
      <w:tblPr>
        <w:tblStyle w:val="TableGrid"/>
        <w:tblW w:w="8640" w:type="dxa"/>
        <w:tblInd w:w="468" w:type="dxa"/>
        <w:tblLook w:val="04A0" w:firstRow="1" w:lastRow="0" w:firstColumn="1" w:lastColumn="0" w:noHBand="0" w:noVBand="1"/>
      </w:tblPr>
      <w:tblGrid>
        <w:gridCol w:w="3060"/>
        <w:gridCol w:w="2112"/>
        <w:gridCol w:w="3468"/>
      </w:tblGrid>
      <w:tr w:rsidR="000C0A0A" w14:paraId="21891AFE" w14:textId="77777777" w:rsidTr="00ED007B">
        <w:tc>
          <w:tcPr>
            <w:tcW w:w="3060" w:type="dxa"/>
          </w:tcPr>
          <w:p w14:paraId="57161238" w14:textId="145FAC88" w:rsidR="000C0A0A" w:rsidRDefault="004814C5" w:rsidP="007A1B49">
            <w:pPr>
              <w:jc w:val="center"/>
            </w:pPr>
            <w:r>
              <w:t>Electronic t</w:t>
            </w:r>
            <w:r w:rsidR="000C0A0A">
              <w:t>ransition between n levels</w:t>
            </w:r>
          </w:p>
        </w:tc>
        <w:tc>
          <w:tcPr>
            <w:tcW w:w="2112" w:type="dxa"/>
          </w:tcPr>
          <w:p w14:paraId="04C5E52F" w14:textId="77777777" w:rsidR="000C0A0A" w:rsidRDefault="000C0A0A" w:rsidP="007A1B49">
            <w:pPr>
              <w:jc w:val="center"/>
            </w:pPr>
            <w:r>
              <w:t>Wavelength (nm)</w:t>
            </w:r>
          </w:p>
        </w:tc>
        <w:tc>
          <w:tcPr>
            <w:tcW w:w="3468" w:type="dxa"/>
          </w:tcPr>
          <w:p w14:paraId="36F5F2B3" w14:textId="77777777" w:rsidR="000C0A0A" w:rsidRDefault="000C0A0A" w:rsidP="007A1B49">
            <w:pPr>
              <w:jc w:val="center"/>
            </w:pPr>
            <w:r>
              <w:t>UV, visible, or IR?</w:t>
            </w:r>
          </w:p>
          <w:p w14:paraId="146C8077" w14:textId="77777777" w:rsidR="000C0A0A" w:rsidRDefault="000C0A0A" w:rsidP="007A1B49">
            <w:pPr>
              <w:jc w:val="center"/>
            </w:pPr>
            <w:r>
              <w:t>(Look at the spectrometer)</w:t>
            </w:r>
          </w:p>
        </w:tc>
      </w:tr>
      <w:tr w:rsidR="000C0A0A" w14:paraId="5E228380" w14:textId="77777777" w:rsidTr="00ED007B">
        <w:tc>
          <w:tcPr>
            <w:tcW w:w="3060" w:type="dxa"/>
          </w:tcPr>
          <w:p w14:paraId="23DD39DF" w14:textId="46272F3F" w:rsidR="000C0A0A" w:rsidRDefault="007A1B49" w:rsidP="007A1B49">
            <w:pPr>
              <w:jc w:val="center"/>
            </w:pPr>
            <w:r>
              <w:t xml:space="preserve">1 </w:t>
            </w:r>
            <w:r>
              <w:sym w:font="Symbol" w:char="F0DB"/>
            </w:r>
            <w:r>
              <w:t xml:space="preserve"> 2</w:t>
            </w:r>
          </w:p>
        </w:tc>
        <w:tc>
          <w:tcPr>
            <w:tcW w:w="2112" w:type="dxa"/>
          </w:tcPr>
          <w:p w14:paraId="7901F14E" w14:textId="70BF1C2F" w:rsidR="000C0A0A" w:rsidRDefault="007A1B49" w:rsidP="007A1B49">
            <w:pPr>
              <w:jc w:val="center"/>
            </w:pPr>
            <w:r>
              <w:t>122</w:t>
            </w:r>
          </w:p>
        </w:tc>
        <w:tc>
          <w:tcPr>
            <w:tcW w:w="3468" w:type="dxa"/>
          </w:tcPr>
          <w:p w14:paraId="5A93409C" w14:textId="2EA153CB" w:rsidR="000C0A0A" w:rsidRDefault="007A1B49" w:rsidP="007A1B49">
            <w:pPr>
              <w:jc w:val="center"/>
            </w:pPr>
            <w:r>
              <w:t>UV</w:t>
            </w:r>
          </w:p>
        </w:tc>
      </w:tr>
      <w:tr w:rsidR="000C0A0A" w14:paraId="4F0CDCCC" w14:textId="77777777" w:rsidTr="00ED007B">
        <w:tc>
          <w:tcPr>
            <w:tcW w:w="3060" w:type="dxa"/>
          </w:tcPr>
          <w:p w14:paraId="6D1BB5BD" w14:textId="77777777" w:rsidR="000C0A0A" w:rsidRDefault="000C0A0A" w:rsidP="007A1B49">
            <w:pPr>
              <w:jc w:val="center"/>
            </w:pPr>
          </w:p>
        </w:tc>
        <w:tc>
          <w:tcPr>
            <w:tcW w:w="2112" w:type="dxa"/>
          </w:tcPr>
          <w:p w14:paraId="5B18179C" w14:textId="77777777" w:rsidR="000C0A0A" w:rsidRDefault="000C0A0A" w:rsidP="007A1B49">
            <w:pPr>
              <w:jc w:val="center"/>
            </w:pPr>
          </w:p>
        </w:tc>
        <w:tc>
          <w:tcPr>
            <w:tcW w:w="3468" w:type="dxa"/>
          </w:tcPr>
          <w:p w14:paraId="464E9091" w14:textId="77777777" w:rsidR="000C0A0A" w:rsidRDefault="000C0A0A" w:rsidP="007A1B49">
            <w:pPr>
              <w:jc w:val="center"/>
            </w:pPr>
          </w:p>
        </w:tc>
      </w:tr>
      <w:tr w:rsidR="007A1B49" w14:paraId="61955375" w14:textId="77777777" w:rsidTr="00ED007B">
        <w:tc>
          <w:tcPr>
            <w:tcW w:w="3060" w:type="dxa"/>
          </w:tcPr>
          <w:p w14:paraId="3B7F5AF2" w14:textId="1B3C6187" w:rsidR="007A1B49" w:rsidRDefault="007A1B49" w:rsidP="007A1B49">
            <w:pPr>
              <w:jc w:val="center"/>
            </w:pPr>
            <w:r>
              <w:t xml:space="preserve">1 </w:t>
            </w:r>
            <w:r>
              <w:sym w:font="Symbol" w:char="F0DB"/>
            </w:r>
            <w:r>
              <w:t xml:space="preserve"> 4</w:t>
            </w:r>
          </w:p>
        </w:tc>
        <w:tc>
          <w:tcPr>
            <w:tcW w:w="2112" w:type="dxa"/>
          </w:tcPr>
          <w:p w14:paraId="1FD0D1C7" w14:textId="76762CCB" w:rsidR="007A1B49" w:rsidRDefault="007A1B49" w:rsidP="007A1B49">
            <w:pPr>
              <w:jc w:val="center"/>
            </w:pPr>
            <w:r>
              <w:t>97</w:t>
            </w:r>
          </w:p>
        </w:tc>
        <w:tc>
          <w:tcPr>
            <w:tcW w:w="3468" w:type="dxa"/>
          </w:tcPr>
          <w:p w14:paraId="290C8D4C" w14:textId="7E1869E2" w:rsidR="007A1B49" w:rsidRDefault="007A1B49" w:rsidP="007A1B49">
            <w:pPr>
              <w:jc w:val="center"/>
            </w:pPr>
            <w:r>
              <w:t>UV</w:t>
            </w:r>
          </w:p>
        </w:tc>
      </w:tr>
      <w:tr w:rsidR="007A1B49" w14:paraId="26796644" w14:textId="77777777" w:rsidTr="00ED007B">
        <w:tc>
          <w:tcPr>
            <w:tcW w:w="3060" w:type="dxa"/>
          </w:tcPr>
          <w:p w14:paraId="38AF87D8" w14:textId="7D81DD5A" w:rsidR="007A1B49" w:rsidRDefault="007A1B49" w:rsidP="007A1B49">
            <w:pPr>
              <w:jc w:val="center"/>
            </w:pPr>
          </w:p>
        </w:tc>
        <w:tc>
          <w:tcPr>
            <w:tcW w:w="2112" w:type="dxa"/>
          </w:tcPr>
          <w:p w14:paraId="40FB493A" w14:textId="021F1554" w:rsidR="007A1B49" w:rsidRDefault="007A1B49" w:rsidP="007A1B49">
            <w:pPr>
              <w:jc w:val="center"/>
            </w:pPr>
          </w:p>
        </w:tc>
        <w:tc>
          <w:tcPr>
            <w:tcW w:w="3468" w:type="dxa"/>
          </w:tcPr>
          <w:p w14:paraId="03351529" w14:textId="77777777" w:rsidR="007A1B49" w:rsidRDefault="007A1B49" w:rsidP="007A1B49">
            <w:pPr>
              <w:jc w:val="center"/>
            </w:pPr>
          </w:p>
        </w:tc>
      </w:tr>
      <w:tr w:rsidR="007A1B49" w14:paraId="50F01398" w14:textId="77777777" w:rsidTr="00ED007B">
        <w:tc>
          <w:tcPr>
            <w:tcW w:w="3060" w:type="dxa"/>
          </w:tcPr>
          <w:p w14:paraId="1A55042B" w14:textId="77777777" w:rsidR="007A1B49" w:rsidRDefault="007A1B49" w:rsidP="007A1B49">
            <w:pPr>
              <w:jc w:val="center"/>
            </w:pPr>
          </w:p>
        </w:tc>
        <w:tc>
          <w:tcPr>
            <w:tcW w:w="2112" w:type="dxa"/>
          </w:tcPr>
          <w:p w14:paraId="4A8D9859" w14:textId="77777777" w:rsidR="007A1B49" w:rsidRDefault="007A1B49" w:rsidP="007A1B49">
            <w:pPr>
              <w:jc w:val="center"/>
            </w:pPr>
          </w:p>
        </w:tc>
        <w:tc>
          <w:tcPr>
            <w:tcW w:w="3468" w:type="dxa"/>
          </w:tcPr>
          <w:p w14:paraId="351A670C" w14:textId="77777777" w:rsidR="007A1B49" w:rsidRDefault="007A1B49" w:rsidP="007A1B49">
            <w:pPr>
              <w:jc w:val="center"/>
            </w:pPr>
          </w:p>
        </w:tc>
      </w:tr>
      <w:tr w:rsidR="007A1B49" w14:paraId="2738CA25" w14:textId="77777777" w:rsidTr="00ED007B">
        <w:tc>
          <w:tcPr>
            <w:tcW w:w="3060" w:type="dxa"/>
          </w:tcPr>
          <w:p w14:paraId="252C9F10" w14:textId="04B70BF2" w:rsidR="007A1B49" w:rsidRDefault="007A1B49" w:rsidP="007A1B49">
            <w:pPr>
              <w:jc w:val="center"/>
            </w:pPr>
            <w:r>
              <w:t xml:space="preserve">2 </w:t>
            </w:r>
            <w:r>
              <w:sym w:font="Symbol" w:char="F0DB"/>
            </w:r>
            <w:r>
              <w:t xml:space="preserve"> 3</w:t>
            </w:r>
          </w:p>
        </w:tc>
        <w:tc>
          <w:tcPr>
            <w:tcW w:w="2112" w:type="dxa"/>
          </w:tcPr>
          <w:p w14:paraId="3BDEF16B" w14:textId="7D51FE2E" w:rsidR="007A1B49" w:rsidRDefault="007A1B49" w:rsidP="007A1B49">
            <w:pPr>
              <w:jc w:val="center"/>
            </w:pPr>
            <w:r>
              <w:t>655</w:t>
            </w:r>
          </w:p>
        </w:tc>
        <w:tc>
          <w:tcPr>
            <w:tcW w:w="3468" w:type="dxa"/>
          </w:tcPr>
          <w:p w14:paraId="72E07015" w14:textId="4D911E8D" w:rsidR="007A1B49" w:rsidRDefault="007A1B49" w:rsidP="007A1B49">
            <w:pPr>
              <w:jc w:val="center"/>
            </w:pPr>
            <w:r>
              <w:t>Visible</w:t>
            </w:r>
          </w:p>
        </w:tc>
      </w:tr>
      <w:tr w:rsidR="007A1B49" w14:paraId="1A2CA73C" w14:textId="77777777" w:rsidTr="00ED007B">
        <w:tc>
          <w:tcPr>
            <w:tcW w:w="3060" w:type="dxa"/>
          </w:tcPr>
          <w:p w14:paraId="48AFB24D" w14:textId="77777777" w:rsidR="007A1B49" w:rsidRDefault="007A1B49" w:rsidP="007A1B49">
            <w:pPr>
              <w:jc w:val="center"/>
            </w:pPr>
          </w:p>
        </w:tc>
        <w:tc>
          <w:tcPr>
            <w:tcW w:w="2112" w:type="dxa"/>
          </w:tcPr>
          <w:p w14:paraId="17580B0B" w14:textId="77777777" w:rsidR="007A1B49" w:rsidRDefault="007A1B49" w:rsidP="007A1B49">
            <w:pPr>
              <w:jc w:val="center"/>
            </w:pPr>
          </w:p>
        </w:tc>
        <w:tc>
          <w:tcPr>
            <w:tcW w:w="3468" w:type="dxa"/>
          </w:tcPr>
          <w:p w14:paraId="27AC5B05" w14:textId="77777777" w:rsidR="007A1B49" w:rsidRDefault="007A1B49" w:rsidP="007A1B49">
            <w:pPr>
              <w:jc w:val="center"/>
            </w:pPr>
          </w:p>
        </w:tc>
      </w:tr>
      <w:tr w:rsidR="007A1B49" w14:paraId="21B59BD8" w14:textId="77777777" w:rsidTr="00ED007B">
        <w:tc>
          <w:tcPr>
            <w:tcW w:w="3060" w:type="dxa"/>
          </w:tcPr>
          <w:p w14:paraId="3E186929" w14:textId="77777777" w:rsidR="007A1B49" w:rsidRDefault="007A1B49" w:rsidP="007A1B49">
            <w:pPr>
              <w:jc w:val="center"/>
            </w:pPr>
          </w:p>
        </w:tc>
        <w:tc>
          <w:tcPr>
            <w:tcW w:w="2112" w:type="dxa"/>
          </w:tcPr>
          <w:p w14:paraId="498724DB" w14:textId="77777777" w:rsidR="007A1B49" w:rsidRDefault="007A1B49" w:rsidP="007A1B49">
            <w:pPr>
              <w:jc w:val="center"/>
            </w:pPr>
          </w:p>
        </w:tc>
        <w:tc>
          <w:tcPr>
            <w:tcW w:w="3468" w:type="dxa"/>
          </w:tcPr>
          <w:p w14:paraId="609DD307" w14:textId="77777777" w:rsidR="007A1B49" w:rsidRDefault="007A1B49" w:rsidP="007A1B49">
            <w:pPr>
              <w:jc w:val="center"/>
            </w:pPr>
          </w:p>
        </w:tc>
      </w:tr>
      <w:tr w:rsidR="007A1B49" w14:paraId="3DF187EC" w14:textId="77777777" w:rsidTr="00ED007B">
        <w:tc>
          <w:tcPr>
            <w:tcW w:w="3060" w:type="dxa"/>
          </w:tcPr>
          <w:p w14:paraId="4F288150" w14:textId="0A7244CE" w:rsidR="007A1B49" w:rsidRDefault="007A1B49" w:rsidP="007A1B49">
            <w:pPr>
              <w:jc w:val="center"/>
            </w:pPr>
            <w:r>
              <w:t xml:space="preserve">2 </w:t>
            </w:r>
            <w:r>
              <w:sym w:font="Symbol" w:char="F0DB"/>
            </w:r>
            <w:r>
              <w:t xml:space="preserve"> 6</w:t>
            </w:r>
          </w:p>
        </w:tc>
        <w:tc>
          <w:tcPr>
            <w:tcW w:w="2112" w:type="dxa"/>
          </w:tcPr>
          <w:p w14:paraId="5FF5BDB7" w14:textId="5CC64629" w:rsidR="007A1B49" w:rsidRDefault="007A1B49" w:rsidP="007A1B49">
            <w:pPr>
              <w:jc w:val="center"/>
            </w:pPr>
            <w:r>
              <w:t>410</w:t>
            </w:r>
          </w:p>
        </w:tc>
        <w:tc>
          <w:tcPr>
            <w:tcW w:w="3468" w:type="dxa"/>
          </w:tcPr>
          <w:p w14:paraId="717C05A5" w14:textId="7CAF7934" w:rsidR="007A1B49" w:rsidRDefault="007A1B49" w:rsidP="007A1B49">
            <w:pPr>
              <w:jc w:val="center"/>
            </w:pPr>
            <w:r>
              <w:t>Visible</w:t>
            </w:r>
          </w:p>
        </w:tc>
      </w:tr>
      <w:tr w:rsidR="007A1B49" w14:paraId="33A45DC8" w14:textId="77777777" w:rsidTr="00ED007B">
        <w:tc>
          <w:tcPr>
            <w:tcW w:w="3060" w:type="dxa"/>
          </w:tcPr>
          <w:p w14:paraId="75F841AC" w14:textId="07C74820" w:rsidR="007A1B49" w:rsidRDefault="007A1B49" w:rsidP="007A1B49">
            <w:pPr>
              <w:jc w:val="center"/>
            </w:pPr>
            <w:r>
              <w:t xml:space="preserve">3 </w:t>
            </w:r>
            <w:r>
              <w:sym w:font="Symbol" w:char="F0DB"/>
            </w:r>
            <w:r>
              <w:t xml:space="preserve"> 4</w:t>
            </w:r>
          </w:p>
        </w:tc>
        <w:tc>
          <w:tcPr>
            <w:tcW w:w="2112" w:type="dxa"/>
          </w:tcPr>
          <w:p w14:paraId="4FFC54A0" w14:textId="0326B125" w:rsidR="007A1B49" w:rsidRDefault="007A1B49" w:rsidP="007A1B49">
            <w:pPr>
              <w:jc w:val="center"/>
            </w:pPr>
            <w:r>
              <w:t>1876</w:t>
            </w:r>
          </w:p>
        </w:tc>
        <w:tc>
          <w:tcPr>
            <w:tcW w:w="3468" w:type="dxa"/>
          </w:tcPr>
          <w:p w14:paraId="1E4762C2" w14:textId="72C9CB1B" w:rsidR="007A1B49" w:rsidRDefault="007A1B49" w:rsidP="007A1B49">
            <w:pPr>
              <w:jc w:val="center"/>
            </w:pPr>
            <w:r>
              <w:t>IR</w:t>
            </w:r>
          </w:p>
        </w:tc>
      </w:tr>
      <w:tr w:rsidR="007A1B49" w14:paraId="04696B34" w14:textId="77777777" w:rsidTr="00ED007B">
        <w:tc>
          <w:tcPr>
            <w:tcW w:w="3060" w:type="dxa"/>
          </w:tcPr>
          <w:p w14:paraId="43AE8910" w14:textId="77777777" w:rsidR="007A1B49" w:rsidRDefault="007A1B49" w:rsidP="007A1B49">
            <w:pPr>
              <w:jc w:val="center"/>
            </w:pPr>
          </w:p>
        </w:tc>
        <w:tc>
          <w:tcPr>
            <w:tcW w:w="2112" w:type="dxa"/>
          </w:tcPr>
          <w:p w14:paraId="19CD08A0" w14:textId="77777777" w:rsidR="007A1B49" w:rsidRDefault="007A1B49" w:rsidP="007A1B49">
            <w:pPr>
              <w:jc w:val="center"/>
            </w:pPr>
          </w:p>
        </w:tc>
        <w:tc>
          <w:tcPr>
            <w:tcW w:w="3468" w:type="dxa"/>
          </w:tcPr>
          <w:p w14:paraId="69D0A57C" w14:textId="77777777" w:rsidR="007A1B49" w:rsidRDefault="007A1B49" w:rsidP="007A1B49">
            <w:pPr>
              <w:jc w:val="center"/>
            </w:pPr>
          </w:p>
        </w:tc>
      </w:tr>
      <w:tr w:rsidR="007A1B49" w14:paraId="3EAEF4BE" w14:textId="77777777" w:rsidTr="00ED007B">
        <w:tc>
          <w:tcPr>
            <w:tcW w:w="3060" w:type="dxa"/>
          </w:tcPr>
          <w:p w14:paraId="5B42659B" w14:textId="7C7FC1F8" w:rsidR="007A1B49" w:rsidRDefault="007A1B49" w:rsidP="007A1B49">
            <w:pPr>
              <w:jc w:val="center"/>
            </w:pPr>
            <w:r>
              <w:t xml:space="preserve">3 </w:t>
            </w:r>
            <w:r>
              <w:sym w:font="Symbol" w:char="F0DB"/>
            </w:r>
            <w:r>
              <w:t xml:space="preserve"> 6</w:t>
            </w:r>
          </w:p>
        </w:tc>
        <w:tc>
          <w:tcPr>
            <w:tcW w:w="2112" w:type="dxa"/>
          </w:tcPr>
          <w:p w14:paraId="1D40E299" w14:textId="4C413CBB" w:rsidR="007A1B49" w:rsidRDefault="007A1B49" w:rsidP="007A1B49">
            <w:pPr>
              <w:jc w:val="center"/>
            </w:pPr>
            <w:r>
              <w:t>1094</w:t>
            </w:r>
          </w:p>
        </w:tc>
        <w:tc>
          <w:tcPr>
            <w:tcW w:w="3468" w:type="dxa"/>
          </w:tcPr>
          <w:p w14:paraId="5D41C1A6" w14:textId="77777777" w:rsidR="007A1B49" w:rsidRDefault="007A1B49" w:rsidP="007A1B49">
            <w:pPr>
              <w:jc w:val="center"/>
            </w:pPr>
          </w:p>
        </w:tc>
      </w:tr>
      <w:tr w:rsidR="007A1B49" w14:paraId="4EEE25A8" w14:textId="77777777" w:rsidTr="00ED007B">
        <w:tc>
          <w:tcPr>
            <w:tcW w:w="3060" w:type="dxa"/>
          </w:tcPr>
          <w:p w14:paraId="58EFE507" w14:textId="77777777" w:rsidR="007A1B49" w:rsidRDefault="007A1B49" w:rsidP="007A1B49">
            <w:pPr>
              <w:jc w:val="center"/>
            </w:pPr>
          </w:p>
        </w:tc>
        <w:tc>
          <w:tcPr>
            <w:tcW w:w="2112" w:type="dxa"/>
          </w:tcPr>
          <w:p w14:paraId="06322CBE" w14:textId="77777777" w:rsidR="007A1B49" w:rsidRDefault="007A1B49" w:rsidP="007A1B49">
            <w:pPr>
              <w:jc w:val="center"/>
            </w:pPr>
          </w:p>
        </w:tc>
        <w:tc>
          <w:tcPr>
            <w:tcW w:w="3468" w:type="dxa"/>
          </w:tcPr>
          <w:p w14:paraId="4DEB176A" w14:textId="77777777" w:rsidR="007A1B49" w:rsidRDefault="007A1B49" w:rsidP="007A1B49">
            <w:pPr>
              <w:jc w:val="center"/>
            </w:pPr>
          </w:p>
        </w:tc>
      </w:tr>
      <w:tr w:rsidR="007A1B49" w14:paraId="3DBADCD6" w14:textId="77777777" w:rsidTr="00ED007B">
        <w:tc>
          <w:tcPr>
            <w:tcW w:w="3060" w:type="dxa"/>
          </w:tcPr>
          <w:p w14:paraId="21278A4E" w14:textId="314A6F14" w:rsidR="007A1B49" w:rsidRDefault="007A1B49" w:rsidP="007A1B49">
            <w:pPr>
              <w:jc w:val="center"/>
            </w:pPr>
            <w:r>
              <w:t xml:space="preserve">4 </w:t>
            </w:r>
            <w:r>
              <w:sym w:font="Symbol" w:char="F0DB"/>
            </w:r>
            <w:r>
              <w:t xml:space="preserve"> 6</w:t>
            </w:r>
          </w:p>
        </w:tc>
        <w:tc>
          <w:tcPr>
            <w:tcW w:w="2112" w:type="dxa"/>
          </w:tcPr>
          <w:p w14:paraId="04F197E0" w14:textId="77777777" w:rsidR="007A1B49" w:rsidRDefault="007A1B49" w:rsidP="007A1B49">
            <w:pPr>
              <w:jc w:val="center"/>
            </w:pPr>
          </w:p>
        </w:tc>
        <w:tc>
          <w:tcPr>
            <w:tcW w:w="3468" w:type="dxa"/>
          </w:tcPr>
          <w:p w14:paraId="435C0F11" w14:textId="086AF1A9" w:rsidR="007A1B49" w:rsidRDefault="007A1B49" w:rsidP="007A1B49">
            <w:pPr>
              <w:jc w:val="center"/>
            </w:pPr>
            <w:r>
              <w:t>IR</w:t>
            </w:r>
          </w:p>
        </w:tc>
      </w:tr>
      <w:tr w:rsidR="007A1B49" w14:paraId="07BAFEC9" w14:textId="77777777" w:rsidTr="00ED007B">
        <w:tc>
          <w:tcPr>
            <w:tcW w:w="3060" w:type="dxa"/>
          </w:tcPr>
          <w:p w14:paraId="44B6D988" w14:textId="306E0963" w:rsidR="007A1B49" w:rsidRDefault="007A1B49" w:rsidP="007A1B49">
            <w:pPr>
              <w:jc w:val="center"/>
            </w:pPr>
            <w:r>
              <w:t xml:space="preserve">5 </w:t>
            </w:r>
            <w:r>
              <w:sym w:font="Symbol" w:char="F0DB"/>
            </w:r>
            <w:r>
              <w:t xml:space="preserve"> 6</w:t>
            </w:r>
          </w:p>
        </w:tc>
        <w:tc>
          <w:tcPr>
            <w:tcW w:w="2112" w:type="dxa"/>
          </w:tcPr>
          <w:p w14:paraId="35C3FD70" w14:textId="77777777" w:rsidR="007A1B49" w:rsidRDefault="007A1B49" w:rsidP="007A1B49">
            <w:pPr>
              <w:jc w:val="center"/>
            </w:pPr>
          </w:p>
        </w:tc>
        <w:tc>
          <w:tcPr>
            <w:tcW w:w="3468" w:type="dxa"/>
          </w:tcPr>
          <w:p w14:paraId="3ADE9305" w14:textId="09C599F1" w:rsidR="007A1B49" w:rsidRDefault="007A1B49" w:rsidP="007A1B49">
            <w:pPr>
              <w:jc w:val="center"/>
            </w:pPr>
            <w:r>
              <w:t>IR</w:t>
            </w:r>
          </w:p>
        </w:tc>
      </w:tr>
    </w:tbl>
    <w:p w14:paraId="54A5BC7A" w14:textId="77777777" w:rsidR="004814C5" w:rsidRDefault="004814C5" w:rsidP="00AE64E3"/>
    <w:p w14:paraId="7D6ED3B0" w14:textId="0E916B64" w:rsidR="004814C5" w:rsidRPr="00FF1EE5" w:rsidRDefault="00F40EFD" w:rsidP="004814C5">
      <w:pPr>
        <w:rPr>
          <w:rFonts w:ascii="Cambria" w:hAnsi="Cambria" w:cs="Times"/>
        </w:rPr>
      </w:pPr>
      <w:r w:rsidRPr="00FF1EE5">
        <w:rPr>
          <w:rFonts w:ascii="Cambria" w:hAnsi="Cambria" w:cs="Times"/>
        </w:rPr>
        <w:t>In General Chemistry, c</w:t>
      </w:r>
      <w:r w:rsidR="004814C5" w:rsidRPr="00FF1EE5">
        <w:rPr>
          <w:rFonts w:ascii="Cambria" w:hAnsi="Cambria" w:cs="Times"/>
        </w:rPr>
        <w:t>ommon calculations involve converting between en</w:t>
      </w:r>
      <w:r w:rsidR="00341D8A">
        <w:rPr>
          <w:rFonts w:ascii="Cambria" w:hAnsi="Cambria" w:cs="Times"/>
        </w:rPr>
        <w:t>ergy, frequency, and wavelength</w:t>
      </w:r>
      <w:r w:rsidR="004814C5" w:rsidRPr="00FF1EE5">
        <w:rPr>
          <w:rFonts w:ascii="Cambria" w:hAnsi="Cambria" w:cs="Times"/>
        </w:rPr>
        <w:t>:</w:t>
      </w:r>
    </w:p>
    <w:p w14:paraId="3E80A7BA" w14:textId="77777777" w:rsidR="00F40EFD" w:rsidRPr="006B731B" w:rsidRDefault="00F40EFD" w:rsidP="004814C5">
      <w:pPr>
        <w:rPr>
          <w:rFonts w:ascii="Times" w:hAnsi="Times" w:cs="Times"/>
          <w:sz w:val="26"/>
          <w:szCs w:val="26"/>
        </w:rPr>
      </w:pPr>
    </w:p>
    <w:p w14:paraId="1FBBF443" w14:textId="25E8CC01" w:rsidR="004814C5" w:rsidRPr="00FF1EE5" w:rsidRDefault="004814C5" w:rsidP="004814C5">
      <w:pPr>
        <w:rPr>
          <w:rFonts w:ascii="Cambria" w:hAnsi="Cambria"/>
        </w:rPr>
      </w:pPr>
      <w:r w:rsidRPr="00F40EFD">
        <w:rPr>
          <w:rFonts w:ascii="Times" w:hAnsi="Times" w:cs="Times"/>
          <w:sz w:val="26"/>
          <w:szCs w:val="26"/>
        </w:rPr>
        <w:t>E=</w:t>
      </w:r>
      <w:r w:rsidRPr="001560B8">
        <w:rPr>
          <w:rFonts w:ascii="Times" w:hAnsi="Times" w:cs="Times"/>
          <w:i/>
          <w:sz w:val="26"/>
          <w:szCs w:val="26"/>
        </w:rPr>
        <w:t>h</w:t>
      </w:r>
      <w:r w:rsidRPr="00F40EFD">
        <w:rPr>
          <w:sz w:val="26"/>
          <w:szCs w:val="26"/>
        </w:rPr>
        <w:sym w:font="Symbol" w:char="F06E"/>
      </w:r>
      <w:r w:rsidRPr="00F40EFD">
        <w:rPr>
          <w:sz w:val="26"/>
          <w:szCs w:val="26"/>
        </w:rPr>
        <w:t xml:space="preserve">       </w:t>
      </w:r>
      <w:r w:rsidRPr="00FF1EE5">
        <w:rPr>
          <w:rFonts w:ascii="Cambria" w:hAnsi="Cambria" w:cs="Times"/>
        </w:rPr>
        <w:t>Planck’s relationship for the energy of a photon</w:t>
      </w:r>
    </w:p>
    <w:p w14:paraId="1E68EC3C" w14:textId="606AB126" w:rsidR="00040F3F" w:rsidRPr="00040F3F" w:rsidRDefault="004814C5" w:rsidP="00040F3F">
      <w:pPr>
        <w:rPr>
          <w:rFonts w:ascii="Times" w:hAnsi="Times" w:cs="Times"/>
          <w:sz w:val="26"/>
          <w:szCs w:val="26"/>
        </w:rPr>
      </w:pPr>
      <w:r w:rsidRPr="00F40EFD">
        <w:rPr>
          <w:rFonts w:ascii="Times" w:hAnsi="Times" w:cs="Times"/>
          <w:sz w:val="26"/>
          <w:szCs w:val="26"/>
        </w:rPr>
        <w:t>c=</w:t>
      </w:r>
      <w:r w:rsidRPr="00F40EFD">
        <w:rPr>
          <w:sz w:val="26"/>
          <w:szCs w:val="26"/>
        </w:rPr>
        <w:sym w:font="Symbol" w:char="F06C"/>
      </w:r>
      <w:r w:rsidRPr="00F40EFD">
        <w:rPr>
          <w:sz w:val="26"/>
          <w:szCs w:val="26"/>
        </w:rPr>
        <w:sym w:font="Symbol" w:char="F06E"/>
      </w:r>
      <w:r w:rsidRPr="00F40EFD">
        <w:rPr>
          <w:rFonts w:ascii="Times" w:hAnsi="Times" w:cs="Times"/>
          <w:sz w:val="26"/>
          <w:szCs w:val="26"/>
        </w:rPr>
        <w:t xml:space="preserve">     </w:t>
      </w:r>
      <w:r w:rsidR="00040F3F">
        <w:rPr>
          <w:rFonts w:ascii="Times" w:hAnsi="Times" w:cs="Times"/>
          <w:sz w:val="26"/>
          <w:szCs w:val="26"/>
        </w:rPr>
        <w:t xml:space="preserve"> </w:t>
      </w:r>
      <w:r w:rsidRPr="00F40EFD">
        <w:rPr>
          <w:rFonts w:ascii="Times" w:hAnsi="Times" w:cs="Times"/>
          <w:sz w:val="26"/>
          <w:szCs w:val="26"/>
        </w:rPr>
        <w:t xml:space="preserve">  </w:t>
      </w:r>
      <w:r w:rsidRPr="00FF1EE5">
        <w:rPr>
          <w:rFonts w:ascii="Cambria" w:hAnsi="Cambria" w:cs="Times"/>
          <w:sz w:val="26"/>
          <w:szCs w:val="26"/>
        </w:rPr>
        <w:t>1 nm = 1x10</w:t>
      </w:r>
      <w:r w:rsidRPr="00FF1EE5">
        <w:rPr>
          <w:rFonts w:ascii="Cambria" w:hAnsi="Cambria" w:cs="Times"/>
          <w:sz w:val="26"/>
          <w:szCs w:val="26"/>
          <w:vertAlign w:val="superscript"/>
        </w:rPr>
        <w:t>-9</w:t>
      </w:r>
      <w:r w:rsidRPr="00FF1EE5">
        <w:rPr>
          <w:rFonts w:ascii="Cambria" w:hAnsi="Cambria" w:cs="Times"/>
          <w:sz w:val="26"/>
          <w:szCs w:val="26"/>
        </w:rPr>
        <w:t xml:space="preserve"> m</w:t>
      </w:r>
      <w:r w:rsidR="00040F3F" w:rsidRPr="00FF1EE5">
        <w:rPr>
          <w:rFonts w:ascii="Cambria" w:hAnsi="Cambria" w:cs="Times"/>
          <w:sz w:val="26"/>
          <w:szCs w:val="26"/>
        </w:rPr>
        <w:tab/>
      </w:r>
      <w:r w:rsidR="00040F3F" w:rsidRPr="00FF1EE5">
        <w:rPr>
          <w:rFonts w:ascii="Cambria" w:hAnsi="Cambria" w:cs="Times"/>
          <w:sz w:val="26"/>
          <w:szCs w:val="26"/>
        </w:rPr>
        <w:tab/>
      </w:r>
      <w:r w:rsidR="00040F3F" w:rsidRPr="001560B8">
        <w:rPr>
          <w:rFonts w:ascii="Cambria" w:hAnsi="Cambria" w:cs="Times"/>
          <w:i/>
          <w:sz w:val="26"/>
          <w:szCs w:val="26"/>
        </w:rPr>
        <w:t>h</w:t>
      </w:r>
      <w:r w:rsidR="00040F3F" w:rsidRPr="00FF1EE5">
        <w:rPr>
          <w:rFonts w:ascii="Cambria" w:hAnsi="Cambria" w:cs="Times"/>
          <w:sz w:val="26"/>
          <w:szCs w:val="26"/>
        </w:rPr>
        <w:t xml:space="preserve"> = 6.63x10</w:t>
      </w:r>
      <w:r w:rsidR="00040F3F" w:rsidRPr="00FF1EE5">
        <w:rPr>
          <w:rFonts w:ascii="Cambria" w:hAnsi="Cambria" w:cs="Times"/>
          <w:sz w:val="26"/>
          <w:szCs w:val="26"/>
          <w:vertAlign w:val="superscript"/>
        </w:rPr>
        <w:t>-34</w:t>
      </w:r>
      <w:r w:rsidR="00040F3F" w:rsidRPr="00FF1EE5">
        <w:rPr>
          <w:rFonts w:ascii="Cambria" w:hAnsi="Cambria" w:cs="Times"/>
          <w:sz w:val="26"/>
          <w:szCs w:val="26"/>
        </w:rPr>
        <w:t xml:space="preserve"> J</w:t>
      </w:r>
      <w:r w:rsidR="00FF1EE5">
        <w:rPr>
          <w:rFonts w:ascii="Wingdings" w:hAnsi="Wingdings" w:cs="Times"/>
          <w:sz w:val="26"/>
          <w:szCs w:val="26"/>
        </w:rPr>
        <w:t></w:t>
      </w:r>
      <w:r w:rsidR="00040F3F" w:rsidRPr="00FF1EE5">
        <w:rPr>
          <w:rFonts w:ascii="Cambria" w:hAnsi="Cambria" w:cs="Times"/>
          <w:sz w:val="26"/>
          <w:szCs w:val="26"/>
        </w:rPr>
        <w:t>s.</w:t>
      </w:r>
    </w:p>
    <w:p w14:paraId="032DEE4F" w14:textId="38890638" w:rsidR="004814C5" w:rsidRDefault="004814C5" w:rsidP="004814C5">
      <w:pPr>
        <w:rPr>
          <w:rFonts w:ascii="Times" w:hAnsi="Times" w:cs="Times"/>
          <w:sz w:val="26"/>
          <w:szCs w:val="26"/>
        </w:rPr>
      </w:pPr>
      <w:r>
        <w:rPr>
          <w:rFonts w:ascii="Times" w:hAnsi="Times" w:cs="Times"/>
          <w:sz w:val="26"/>
          <w:szCs w:val="26"/>
        </w:rPr>
        <w:t xml:space="preserve">c= </w:t>
      </w:r>
      <w:r w:rsidRPr="00FF1EE5">
        <w:rPr>
          <w:rFonts w:ascii="Cambria" w:hAnsi="Cambria" w:cs="Times"/>
        </w:rPr>
        <w:t>3.00x10</w:t>
      </w:r>
      <w:r w:rsidRPr="00FF1EE5">
        <w:rPr>
          <w:rFonts w:ascii="Cambria" w:hAnsi="Cambria" w:cs="Times"/>
          <w:vertAlign w:val="superscript"/>
        </w:rPr>
        <w:t>8</w:t>
      </w:r>
      <w:r w:rsidRPr="00FF1EE5">
        <w:rPr>
          <w:rFonts w:ascii="Cambria" w:hAnsi="Cambria" w:cs="Times"/>
        </w:rPr>
        <w:t xml:space="preserve"> m/s in a vacuum.</w:t>
      </w:r>
    </w:p>
    <w:p w14:paraId="0B5A1FC5" w14:textId="77777777" w:rsidR="00040F3F" w:rsidRDefault="00040F3F" w:rsidP="004814C5">
      <w:pPr>
        <w:rPr>
          <w:rFonts w:ascii="Times" w:hAnsi="Times" w:cs="Times"/>
          <w:sz w:val="26"/>
          <w:szCs w:val="26"/>
        </w:rPr>
      </w:pPr>
    </w:p>
    <w:p w14:paraId="769C9080" w14:textId="45A0EEEA" w:rsidR="00040F3F" w:rsidRDefault="00341D8A" w:rsidP="00040F3F">
      <w:pPr>
        <w:rPr>
          <w:rFonts w:ascii="Times" w:hAnsi="Times" w:cs="Times"/>
          <w:sz w:val="26"/>
          <w:szCs w:val="26"/>
        </w:rPr>
      </w:pPr>
      <w:r w:rsidRPr="00AF0D5F">
        <w:rPr>
          <w:rFonts w:ascii="Cambria" w:hAnsi="Cambria" w:cs="Times"/>
        </w:rPr>
        <w:t xml:space="preserve">You may also be familiar with the concept of “matter waves,” </w:t>
      </w:r>
      <w:r w:rsidR="00040F3F" w:rsidRPr="00AF0D5F">
        <w:rPr>
          <w:rFonts w:ascii="Cambria" w:hAnsi="Cambria" w:cs="Times"/>
        </w:rPr>
        <w:t>where the wavelength of any particle is inversely related to the particle’s mass and speed:</w:t>
      </w:r>
      <w:r w:rsidR="00040F3F">
        <w:rPr>
          <w:rFonts w:ascii="Times" w:hAnsi="Times" w:cs="Times"/>
          <w:sz w:val="26"/>
          <w:szCs w:val="26"/>
        </w:rPr>
        <w:t xml:space="preserve"> </w:t>
      </w:r>
      <w:r w:rsidR="00040F3F" w:rsidRPr="00F40EFD">
        <w:rPr>
          <w:sz w:val="26"/>
          <w:szCs w:val="26"/>
        </w:rPr>
        <w:sym w:font="Symbol" w:char="F06C"/>
      </w:r>
      <w:r w:rsidR="00040F3F">
        <w:rPr>
          <w:sz w:val="26"/>
          <w:szCs w:val="26"/>
        </w:rPr>
        <w:t xml:space="preserve"> = </w:t>
      </w:r>
      <w:r w:rsidR="00040F3F" w:rsidRPr="001560B8">
        <w:rPr>
          <w:i/>
          <w:sz w:val="26"/>
          <w:szCs w:val="26"/>
        </w:rPr>
        <w:t>h</w:t>
      </w:r>
      <w:r w:rsidR="00040F3F">
        <w:rPr>
          <w:sz w:val="26"/>
          <w:szCs w:val="26"/>
        </w:rPr>
        <w:t>/mv</w:t>
      </w:r>
    </w:p>
    <w:p w14:paraId="2A1539E0" w14:textId="77777777" w:rsidR="00040F3F" w:rsidRDefault="00040F3F" w:rsidP="004814C5">
      <w:pPr>
        <w:spacing w:after="120"/>
      </w:pPr>
    </w:p>
    <w:p w14:paraId="4ED04B24" w14:textId="56F3ED5C" w:rsidR="009F3BE7" w:rsidRPr="00EB7658" w:rsidRDefault="009F3BE7" w:rsidP="004814C5">
      <w:pPr>
        <w:spacing w:after="120"/>
        <w:rPr>
          <w:b/>
        </w:rPr>
      </w:pPr>
      <w:r w:rsidRPr="00EB7658">
        <w:rPr>
          <w:b/>
        </w:rPr>
        <w:t>Suppose an electron is at the n=2 energy level.  It is then struck by light with a frequency of  4.5770x10</w:t>
      </w:r>
      <w:r w:rsidRPr="00EB7658">
        <w:rPr>
          <w:b/>
          <w:vertAlign w:val="superscript"/>
        </w:rPr>
        <w:t>14</w:t>
      </w:r>
      <w:r w:rsidRPr="00EB7658">
        <w:rPr>
          <w:b/>
        </w:rPr>
        <w:t xml:space="preserve"> s</w:t>
      </w:r>
      <w:r w:rsidRPr="00EB7658">
        <w:rPr>
          <w:b/>
          <w:vertAlign w:val="superscript"/>
        </w:rPr>
        <w:t>-1</w:t>
      </w:r>
      <w:r w:rsidRPr="00EB7658">
        <w:rPr>
          <w:b/>
        </w:rPr>
        <w:t>.  What happens to the electron?</w:t>
      </w:r>
    </w:p>
    <w:p w14:paraId="1CF442DE" w14:textId="77777777" w:rsidR="00F62CAC" w:rsidRDefault="00F62CAC" w:rsidP="004814C5">
      <w:pPr>
        <w:spacing w:after="120"/>
      </w:pPr>
    </w:p>
    <w:p w14:paraId="60B061B7" w14:textId="77777777" w:rsidR="00D50432" w:rsidRDefault="00D50432" w:rsidP="00AE64E3"/>
    <w:p w14:paraId="7B01CC85" w14:textId="77777777" w:rsidR="00040F3F" w:rsidRDefault="00040F3F"/>
    <w:p w14:paraId="0F100846" w14:textId="77777777" w:rsidR="00040F3F" w:rsidRDefault="00040F3F"/>
    <w:p w14:paraId="751A25F1" w14:textId="3187CF5E" w:rsidR="00040F3F" w:rsidRPr="00040F3F" w:rsidRDefault="00040F3F" w:rsidP="00040F3F">
      <w:pPr>
        <w:rPr>
          <w:b/>
        </w:rPr>
      </w:pPr>
      <w:r w:rsidRPr="00040F3F">
        <w:rPr>
          <w:b/>
        </w:rPr>
        <w:t xml:space="preserve">In the sim’s representation </w:t>
      </w:r>
      <w:r w:rsidR="009A7B01">
        <w:rPr>
          <w:b/>
        </w:rPr>
        <w:t xml:space="preserve">of </w:t>
      </w:r>
      <w:r w:rsidRPr="00040F3F">
        <w:rPr>
          <w:b/>
        </w:rPr>
        <w:t>de Broglie’s model of the hydrogen, the wave-character of the electron and the proton appear quite different.  Why do you think this is?</w:t>
      </w:r>
    </w:p>
    <w:p w14:paraId="69A1862A" w14:textId="51E66654" w:rsidR="00D50432" w:rsidRDefault="00D50432">
      <w:r>
        <w:br w:type="page"/>
      </w:r>
    </w:p>
    <w:p w14:paraId="212D80B0" w14:textId="7A164AD1" w:rsidR="004A3801" w:rsidRPr="008712EF" w:rsidRDefault="00D50432" w:rsidP="00D50432">
      <w:r>
        <w:t xml:space="preserve">Suppose the electron is in orbit closest to the nucleus.  </w:t>
      </w:r>
      <w:r w:rsidR="00271140" w:rsidRPr="00271140">
        <w:rPr>
          <w:b/>
        </w:rPr>
        <w:t xml:space="preserve">Complete the table </w:t>
      </w:r>
      <w:r w:rsidR="00271140" w:rsidRPr="008712EF">
        <w:rPr>
          <w:b/>
        </w:rPr>
        <w:t>below</w:t>
      </w:r>
      <w:r w:rsidR="00271140" w:rsidRPr="008712EF">
        <w:t xml:space="preserve"> by FIRST predicting what will happen if </w:t>
      </w:r>
      <w:r w:rsidR="004A3801" w:rsidRPr="008712EF">
        <w:t xml:space="preserve">monochromatic radiation </w:t>
      </w:r>
      <w:r w:rsidR="00271140" w:rsidRPr="008712EF">
        <w:t>is used.  AFTER you have recorded your prediction</w:t>
      </w:r>
      <w:r w:rsidR="008879CC" w:rsidRPr="008712EF">
        <w:t>s, test them</w:t>
      </w:r>
      <w:r w:rsidR="00271140" w:rsidRPr="008712EF">
        <w:t xml:space="preserve"> with the sim.</w:t>
      </w:r>
      <w:r w:rsidR="008879CC" w:rsidRPr="008712EF">
        <w:t xml:space="preserve">  It may help to </w:t>
      </w:r>
      <w:r w:rsidR="008712EF">
        <w:t>perform tests after completing a row.</w:t>
      </w:r>
    </w:p>
    <w:p w14:paraId="1BDBA036" w14:textId="77777777" w:rsidR="00D50432" w:rsidRDefault="00D50432" w:rsidP="00AE64E3"/>
    <w:tbl>
      <w:tblPr>
        <w:tblStyle w:val="TableGrid"/>
        <w:tblW w:w="9990" w:type="dxa"/>
        <w:tblInd w:w="-342" w:type="dxa"/>
        <w:tblLayout w:type="fixed"/>
        <w:tblLook w:val="04A0" w:firstRow="1" w:lastRow="0" w:firstColumn="1" w:lastColumn="0" w:noHBand="0" w:noVBand="1"/>
      </w:tblPr>
      <w:tblGrid>
        <w:gridCol w:w="1458"/>
        <w:gridCol w:w="2772"/>
        <w:gridCol w:w="2790"/>
        <w:gridCol w:w="2970"/>
      </w:tblGrid>
      <w:tr w:rsidR="00D50432" w14:paraId="75777B63" w14:textId="77777777" w:rsidTr="001D781F">
        <w:tc>
          <w:tcPr>
            <w:tcW w:w="1458" w:type="dxa"/>
            <w:tcBorders>
              <w:top w:val="single" w:sz="18" w:space="0" w:color="auto"/>
              <w:left w:val="single" w:sz="18" w:space="0" w:color="auto"/>
              <w:bottom w:val="single" w:sz="18" w:space="0" w:color="auto"/>
              <w:right w:val="single" w:sz="18" w:space="0" w:color="auto"/>
            </w:tcBorders>
          </w:tcPr>
          <w:p w14:paraId="130C41F9" w14:textId="69D3735A" w:rsidR="00D50432" w:rsidRDefault="00D50432" w:rsidP="00AE64E3">
            <w:r>
              <w:t>Wavelength</w:t>
            </w:r>
          </w:p>
        </w:tc>
        <w:tc>
          <w:tcPr>
            <w:tcW w:w="2772" w:type="dxa"/>
            <w:tcBorders>
              <w:top w:val="single" w:sz="18" w:space="0" w:color="auto"/>
              <w:left w:val="single" w:sz="18" w:space="0" w:color="auto"/>
              <w:bottom w:val="single" w:sz="18" w:space="0" w:color="auto"/>
              <w:right w:val="single" w:sz="18" w:space="0" w:color="auto"/>
            </w:tcBorders>
          </w:tcPr>
          <w:p w14:paraId="584BBA7B" w14:textId="54F76E32" w:rsidR="00D50432" w:rsidRDefault="00D50432" w:rsidP="00AE64E3">
            <w:r>
              <w:t>Movement of electron</w:t>
            </w:r>
          </w:p>
        </w:tc>
        <w:tc>
          <w:tcPr>
            <w:tcW w:w="2790" w:type="dxa"/>
            <w:tcBorders>
              <w:top w:val="single" w:sz="18" w:space="0" w:color="auto"/>
              <w:left w:val="single" w:sz="18" w:space="0" w:color="auto"/>
              <w:bottom w:val="single" w:sz="18" w:space="0" w:color="auto"/>
              <w:right w:val="single" w:sz="18" w:space="0" w:color="auto"/>
            </w:tcBorders>
          </w:tcPr>
          <w:p w14:paraId="6C3DF665" w14:textId="334B5426" w:rsidR="00D50432" w:rsidRDefault="00D50432" w:rsidP="00AE64E3">
            <w:r>
              <w:t>Energy level diagram</w:t>
            </w:r>
          </w:p>
        </w:tc>
        <w:tc>
          <w:tcPr>
            <w:tcW w:w="2970" w:type="dxa"/>
            <w:tcBorders>
              <w:top w:val="single" w:sz="18" w:space="0" w:color="auto"/>
              <w:left w:val="single" w:sz="18" w:space="0" w:color="auto"/>
              <w:bottom w:val="single" w:sz="18" w:space="0" w:color="auto"/>
              <w:right w:val="single" w:sz="18" w:space="0" w:color="auto"/>
            </w:tcBorders>
          </w:tcPr>
          <w:p w14:paraId="2022683F" w14:textId="71B64AF5" w:rsidR="00D50432" w:rsidRDefault="00D50432" w:rsidP="00AE64E3">
            <w:r>
              <w:t>Emission spectrum</w:t>
            </w:r>
          </w:p>
        </w:tc>
      </w:tr>
      <w:tr w:rsidR="00D50432" w14:paraId="1878EA2D" w14:textId="77777777" w:rsidTr="001D781F">
        <w:tc>
          <w:tcPr>
            <w:tcW w:w="1458" w:type="dxa"/>
            <w:tcBorders>
              <w:top w:val="single" w:sz="18" w:space="0" w:color="auto"/>
              <w:left w:val="single" w:sz="18" w:space="0" w:color="auto"/>
              <w:bottom w:val="single" w:sz="18" w:space="0" w:color="auto"/>
              <w:right w:val="single" w:sz="4" w:space="0" w:color="auto"/>
            </w:tcBorders>
          </w:tcPr>
          <w:p w14:paraId="03C56926" w14:textId="2277719E" w:rsidR="00D50432" w:rsidRDefault="00D50432" w:rsidP="00AE64E3">
            <w:r>
              <w:t>103 nm</w:t>
            </w:r>
          </w:p>
        </w:tc>
        <w:tc>
          <w:tcPr>
            <w:tcW w:w="2772" w:type="dxa"/>
            <w:tcBorders>
              <w:top w:val="single" w:sz="18" w:space="0" w:color="auto"/>
              <w:left w:val="single" w:sz="4" w:space="0" w:color="auto"/>
              <w:bottom w:val="single" w:sz="18" w:space="0" w:color="auto"/>
              <w:right w:val="single" w:sz="4" w:space="0" w:color="auto"/>
            </w:tcBorders>
          </w:tcPr>
          <w:p w14:paraId="2DFCA0C8" w14:textId="2A8054DA" w:rsidR="00D50432" w:rsidRDefault="00D50432" w:rsidP="00AE64E3">
            <w:r>
              <w:t>Prediction:</w:t>
            </w:r>
          </w:p>
          <w:p w14:paraId="4FB0E8FB" w14:textId="77777777" w:rsidR="00D50432" w:rsidRDefault="00D50432" w:rsidP="00AE64E3"/>
          <w:p w14:paraId="50E6B43B" w14:textId="77777777" w:rsidR="00D50432" w:rsidRDefault="00D50432" w:rsidP="00AE64E3"/>
          <w:p w14:paraId="3D9D2D7A" w14:textId="77777777" w:rsidR="00D50432" w:rsidRDefault="00D50432" w:rsidP="00AE64E3"/>
          <w:p w14:paraId="59D19308" w14:textId="77777777" w:rsidR="00D50432" w:rsidRDefault="00D50432" w:rsidP="00AE64E3"/>
          <w:p w14:paraId="58027997" w14:textId="77777777" w:rsidR="00D50432" w:rsidRDefault="00D50432" w:rsidP="00AE64E3"/>
          <w:p w14:paraId="2A883C04" w14:textId="77777777" w:rsidR="00D50432" w:rsidRDefault="00D50432" w:rsidP="00AE64E3"/>
          <w:p w14:paraId="477339AC" w14:textId="77777777" w:rsidR="00D50432" w:rsidRDefault="00D50432" w:rsidP="00AE64E3"/>
          <w:p w14:paraId="7C11D183" w14:textId="77777777" w:rsidR="00D50432" w:rsidRDefault="00D50432" w:rsidP="00AE64E3"/>
          <w:p w14:paraId="529F96E2" w14:textId="77777777" w:rsidR="00D50432" w:rsidRDefault="00D50432" w:rsidP="00AE64E3"/>
          <w:p w14:paraId="475F84BC" w14:textId="77777777" w:rsidR="00D50432" w:rsidRDefault="00D50432" w:rsidP="00AE64E3"/>
        </w:tc>
        <w:tc>
          <w:tcPr>
            <w:tcW w:w="2790" w:type="dxa"/>
            <w:tcBorders>
              <w:top w:val="single" w:sz="18" w:space="0" w:color="auto"/>
              <w:left w:val="single" w:sz="4" w:space="0" w:color="auto"/>
              <w:bottom w:val="single" w:sz="18" w:space="0" w:color="auto"/>
              <w:right w:val="single" w:sz="4" w:space="0" w:color="auto"/>
            </w:tcBorders>
          </w:tcPr>
          <w:p w14:paraId="03AE605F" w14:textId="77777777" w:rsidR="00D50432" w:rsidRDefault="00D50432" w:rsidP="00D50432">
            <w:r>
              <w:t>Prediction:</w:t>
            </w:r>
          </w:p>
          <w:p w14:paraId="36740766" w14:textId="77777777" w:rsidR="00D50432" w:rsidRDefault="00D50432" w:rsidP="00AE64E3"/>
        </w:tc>
        <w:tc>
          <w:tcPr>
            <w:tcW w:w="2970" w:type="dxa"/>
            <w:tcBorders>
              <w:top w:val="single" w:sz="18" w:space="0" w:color="auto"/>
              <w:left w:val="single" w:sz="4" w:space="0" w:color="auto"/>
              <w:bottom w:val="single" w:sz="18" w:space="0" w:color="auto"/>
              <w:right w:val="single" w:sz="18" w:space="0" w:color="auto"/>
            </w:tcBorders>
          </w:tcPr>
          <w:p w14:paraId="53B3C1D3" w14:textId="77777777" w:rsidR="00D50432" w:rsidRDefault="00D50432" w:rsidP="00D50432">
            <w:r>
              <w:t>Prediction:</w:t>
            </w:r>
          </w:p>
          <w:p w14:paraId="1C4CAB80" w14:textId="77777777" w:rsidR="00D50432" w:rsidRDefault="00D50432" w:rsidP="00AE64E3"/>
        </w:tc>
      </w:tr>
      <w:tr w:rsidR="00D50432" w14:paraId="1449F01E" w14:textId="77777777" w:rsidTr="001D781F">
        <w:tc>
          <w:tcPr>
            <w:tcW w:w="1458" w:type="dxa"/>
            <w:tcBorders>
              <w:top w:val="single" w:sz="18" w:space="0" w:color="auto"/>
              <w:left w:val="single" w:sz="18" w:space="0" w:color="auto"/>
              <w:bottom w:val="single" w:sz="18" w:space="0" w:color="auto"/>
              <w:right w:val="single" w:sz="4" w:space="0" w:color="auto"/>
            </w:tcBorders>
          </w:tcPr>
          <w:p w14:paraId="71BC8295" w14:textId="5B4E80C1" w:rsidR="00D50432" w:rsidRDefault="00D50432" w:rsidP="00AE64E3">
            <w:r>
              <w:t>97 nm</w:t>
            </w:r>
          </w:p>
        </w:tc>
        <w:tc>
          <w:tcPr>
            <w:tcW w:w="2772" w:type="dxa"/>
            <w:tcBorders>
              <w:top w:val="single" w:sz="18" w:space="0" w:color="auto"/>
              <w:left w:val="single" w:sz="4" w:space="0" w:color="auto"/>
              <w:bottom w:val="single" w:sz="18" w:space="0" w:color="auto"/>
              <w:right w:val="single" w:sz="4" w:space="0" w:color="auto"/>
            </w:tcBorders>
          </w:tcPr>
          <w:p w14:paraId="7A5ABCCE" w14:textId="77777777" w:rsidR="00D50432" w:rsidRDefault="00D50432" w:rsidP="00B25FCE">
            <w:r>
              <w:t>Prediction:</w:t>
            </w:r>
          </w:p>
          <w:p w14:paraId="060A1936" w14:textId="77777777" w:rsidR="00D50432" w:rsidRDefault="00D50432" w:rsidP="00B25FCE"/>
          <w:p w14:paraId="4C75CF29" w14:textId="77777777" w:rsidR="00D50432" w:rsidRDefault="00D50432" w:rsidP="00B25FCE"/>
          <w:p w14:paraId="5E99279E" w14:textId="77777777" w:rsidR="00D50432" w:rsidRDefault="00D50432" w:rsidP="00B25FCE"/>
          <w:p w14:paraId="3491BC6E" w14:textId="77777777" w:rsidR="00D50432" w:rsidRDefault="00D50432" w:rsidP="00B25FCE"/>
          <w:p w14:paraId="55F68E3E" w14:textId="77777777" w:rsidR="00D50432" w:rsidRDefault="00D50432" w:rsidP="00B25FCE"/>
          <w:p w14:paraId="2A785B9E" w14:textId="77777777" w:rsidR="00D50432" w:rsidRDefault="00D50432" w:rsidP="00AE64E3"/>
          <w:p w14:paraId="665F97F5" w14:textId="77777777" w:rsidR="00D50432" w:rsidRDefault="00D50432" w:rsidP="00AE64E3"/>
          <w:p w14:paraId="4F6C4586" w14:textId="77777777" w:rsidR="00D50432" w:rsidRDefault="00D50432" w:rsidP="00AE64E3"/>
          <w:p w14:paraId="07B41554" w14:textId="77777777" w:rsidR="00D50432" w:rsidRDefault="00D50432" w:rsidP="00AE64E3"/>
          <w:p w14:paraId="70D37FE5" w14:textId="77777777" w:rsidR="00D50432" w:rsidRDefault="00D50432" w:rsidP="00AE64E3"/>
          <w:p w14:paraId="7CDE7451" w14:textId="77777777" w:rsidR="00083A58" w:rsidRDefault="00083A58" w:rsidP="00AE64E3"/>
          <w:p w14:paraId="67EA7DD8" w14:textId="77777777" w:rsidR="00083A58" w:rsidRDefault="00083A58" w:rsidP="00AE64E3"/>
        </w:tc>
        <w:tc>
          <w:tcPr>
            <w:tcW w:w="2790" w:type="dxa"/>
            <w:tcBorders>
              <w:top w:val="single" w:sz="18" w:space="0" w:color="auto"/>
              <w:left w:val="single" w:sz="4" w:space="0" w:color="auto"/>
              <w:bottom w:val="single" w:sz="18" w:space="0" w:color="auto"/>
              <w:right w:val="single" w:sz="4" w:space="0" w:color="auto"/>
            </w:tcBorders>
          </w:tcPr>
          <w:p w14:paraId="6EBBC8E5" w14:textId="77777777" w:rsidR="00D50432" w:rsidRDefault="00D50432" w:rsidP="00B25FCE">
            <w:r>
              <w:t>Prediction:</w:t>
            </w:r>
          </w:p>
          <w:p w14:paraId="29EAC114" w14:textId="77777777" w:rsidR="00D50432" w:rsidRDefault="00D50432" w:rsidP="00AE64E3"/>
        </w:tc>
        <w:tc>
          <w:tcPr>
            <w:tcW w:w="2970" w:type="dxa"/>
            <w:tcBorders>
              <w:top w:val="single" w:sz="18" w:space="0" w:color="auto"/>
              <w:left w:val="single" w:sz="4" w:space="0" w:color="auto"/>
              <w:bottom w:val="single" w:sz="18" w:space="0" w:color="auto"/>
              <w:right w:val="single" w:sz="18" w:space="0" w:color="auto"/>
            </w:tcBorders>
          </w:tcPr>
          <w:p w14:paraId="3516FA5E" w14:textId="77777777" w:rsidR="00D50432" w:rsidRDefault="00D50432" w:rsidP="00B25FCE">
            <w:r>
              <w:t>Prediction:</w:t>
            </w:r>
          </w:p>
          <w:p w14:paraId="2DFDEE8A" w14:textId="77777777" w:rsidR="00D50432" w:rsidRDefault="00D50432" w:rsidP="00AE64E3"/>
        </w:tc>
      </w:tr>
      <w:tr w:rsidR="00D50432" w14:paraId="5054404F" w14:textId="77777777" w:rsidTr="001D781F">
        <w:tc>
          <w:tcPr>
            <w:tcW w:w="1458" w:type="dxa"/>
            <w:tcBorders>
              <w:top w:val="single" w:sz="18" w:space="0" w:color="auto"/>
              <w:left w:val="single" w:sz="18" w:space="0" w:color="auto"/>
              <w:bottom w:val="single" w:sz="18" w:space="0" w:color="auto"/>
              <w:right w:val="single" w:sz="4" w:space="0" w:color="auto"/>
            </w:tcBorders>
          </w:tcPr>
          <w:p w14:paraId="0C8D6AD9" w14:textId="77777777" w:rsidR="00D50432" w:rsidRDefault="00D50432" w:rsidP="00AE64E3">
            <w:r>
              <w:t>99 nm</w:t>
            </w:r>
          </w:p>
          <w:p w14:paraId="2848C4F3" w14:textId="77777777" w:rsidR="00271140" w:rsidRDefault="00271140" w:rsidP="00AE64E3"/>
          <w:p w14:paraId="0AB86803" w14:textId="77777777" w:rsidR="00271140" w:rsidRDefault="00271140" w:rsidP="00AE64E3"/>
          <w:p w14:paraId="5F7AE460" w14:textId="77777777" w:rsidR="00271140" w:rsidRDefault="00271140" w:rsidP="00AE64E3"/>
          <w:p w14:paraId="089813F1" w14:textId="77777777" w:rsidR="00271140" w:rsidRDefault="00271140" w:rsidP="00AE64E3"/>
          <w:p w14:paraId="4D41A897" w14:textId="77777777" w:rsidR="00271140" w:rsidRDefault="00271140" w:rsidP="00AE64E3"/>
          <w:p w14:paraId="6AED90DB" w14:textId="77777777" w:rsidR="00271140" w:rsidRDefault="00271140" w:rsidP="00AE64E3"/>
          <w:p w14:paraId="36DAFFE5" w14:textId="77777777" w:rsidR="00271140" w:rsidRDefault="00271140" w:rsidP="00AE64E3"/>
          <w:p w14:paraId="0A97C20C" w14:textId="77777777" w:rsidR="00271140" w:rsidRDefault="00271140" w:rsidP="00AE64E3"/>
          <w:p w14:paraId="738D7DA6" w14:textId="5C38DD44" w:rsidR="00271140" w:rsidRDefault="00271140" w:rsidP="00AE64E3"/>
        </w:tc>
        <w:tc>
          <w:tcPr>
            <w:tcW w:w="2772" w:type="dxa"/>
            <w:tcBorders>
              <w:top w:val="single" w:sz="18" w:space="0" w:color="auto"/>
              <w:left w:val="single" w:sz="4" w:space="0" w:color="auto"/>
              <w:bottom w:val="single" w:sz="18" w:space="0" w:color="auto"/>
              <w:right w:val="single" w:sz="4" w:space="0" w:color="auto"/>
            </w:tcBorders>
          </w:tcPr>
          <w:p w14:paraId="379E694B" w14:textId="77777777" w:rsidR="00D50432" w:rsidRDefault="00D50432" w:rsidP="00B25FCE">
            <w:r>
              <w:t>Prediction:</w:t>
            </w:r>
          </w:p>
          <w:p w14:paraId="533A351E" w14:textId="77777777" w:rsidR="00D50432" w:rsidRDefault="00D50432" w:rsidP="00B25FCE"/>
          <w:p w14:paraId="7B1495B0" w14:textId="77777777" w:rsidR="00D50432" w:rsidRDefault="00D50432" w:rsidP="00B25FCE"/>
          <w:p w14:paraId="5FBF8050" w14:textId="77777777" w:rsidR="00D50432" w:rsidRDefault="00D50432" w:rsidP="00B25FCE"/>
          <w:p w14:paraId="50AA752C" w14:textId="77777777" w:rsidR="00D50432" w:rsidRDefault="00D50432" w:rsidP="00B25FCE"/>
          <w:p w14:paraId="365DF958" w14:textId="77777777" w:rsidR="00D50432" w:rsidRDefault="00D50432" w:rsidP="00B25FCE"/>
          <w:p w14:paraId="7C5590DB" w14:textId="77777777" w:rsidR="00D50432" w:rsidRDefault="00D50432" w:rsidP="00AE64E3"/>
          <w:p w14:paraId="5D12BB7B" w14:textId="77777777" w:rsidR="00D50432" w:rsidRDefault="00D50432" w:rsidP="00AE64E3"/>
          <w:p w14:paraId="161A367A" w14:textId="77777777" w:rsidR="00D50432" w:rsidRDefault="00D50432" w:rsidP="00AE64E3"/>
        </w:tc>
        <w:tc>
          <w:tcPr>
            <w:tcW w:w="2790" w:type="dxa"/>
            <w:tcBorders>
              <w:top w:val="single" w:sz="18" w:space="0" w:color="auto"/>
              <w:left w:val="single" w:sz="4" w:space="0" w:color="auto"/>
              <w:bottom w:val="single" w:sz="18" w:space="0" w:color="auto"/>
              <w:right w:val="single" w:sz="4" w:space="0" w:color="auto"/>
            </w:tcBorders>
          </w:tcPr>
          <w:p w14:paraId="4E336F13" w14:textId="77777777" w:rsidR="00D50432" w:rsidRDefault="00D50432" w:rsidP="00B25FCE">
            <w:r>
              <w:t>Prediction:</w:t>
            </w:r>
          </w:p>
          <w:p w14:paraId="06A8B2D3" w14:textId="77777777" w:rsidR="00D50432" w:rsidRDefault="00D50432" w:rsidP="00AE64E3"/>
        </w:tc>
        <w:tc>
          <w:tcPr>
            <w:tcW w:w="2970" w:type="dxa"/>
            <w:tcBorders>
              <w:top w:val="single" w:sz="18" w:space="0" w:color="auto"/>
              <w:left w:val="single" w:sz="4" w:space="0" w:color="auto"/>
              <w:bottom w:val="single" w:sz="18" w:space="0" w:color="auto"/>
              <w:right w:val="single" w:sz="18" w:space="0" w:color="auto"/>
            </w:tcBorders>
          </w:tcPr>
          <w:p w14:paraId="2638F808" w14:textId="77777777" w:rsidR="00D50432" w:rsidRDefault="00D50432" w:rsidP="00B25FCE">
            <w:r>
              <w:t>Prediction:</w:t>
            </w:r>
          </w:p>
          <w:p w14:paraId="10E10D97" w14:textId="77777777" w:rsidR="00D50432" w:rsidRDefault="00D50432" w:rsidP="00AE64E3"/>
        </w:tc>
      </w:tr>
    </w:tbl>
    <w:p w14:paraId="4CDEE84E" w14:textId="77777777" w:rsidR="00083A58" w:rsidRDefault="00083A58" w:rsidP="000C0A0A"/>
    <w:p w14:paraId="6A9C2C7A" w14:textId="77777777" w:rsidR="001D781F" w:rsidRDefault="001D781F" w:rsidP="000C0A0A"/>
    <w:p w14:paraId="0F95A6B1" w14:textId="5F54D34A" w:rsidR="001D781F" w:rsidRDefault="001D781F" w:rsidP="001D781F">
      <w:pPr>
        <w:jc w:val="center"/>
      </w:pPr>
      <w:r>
        <w:t>Were your predictions confirmed by the sim?</w:t>
      </w:r>
    </w:p>
    <w:p w14:paraId="4A943C00" w14:textId="543A97B9" w:rsidR="001D781F" w:rsidRDefault="001D781F" w:rsidP="001D781F">
      <w:pPr>
        <w:jc w:val="center"/>
      </w:pPr>
      <w:r>
        <w:t>If so, you have a good understanding of these models.</w:t>
      </w:r>
    </w:p>
    <w:p w14:paraId="716F2AE9" w14:textId="77777777" w:rsidR="00AF0D5F" w:rsidRDefault="00AF0D5F" w:rsidP="00D74488">
      <w:pPr>
        <w:jc w:val="both"/>
        <w:rPr>
          <w:rFonts w:ascii="Cambria" w:hAnsi="Cambria"/>
          <w:b/>
          <w:sz w:val="28"/>
          <w:szCs w:val="28"/>
        </w:rPr>
      </w:pPr>
    </w:p>
    <w:p w14:paraId="3A9ABF11" w14:textId="09E04222" w:rsidR="00D74488" w:rsidRPr="00FC0E08" w:rsidRDefault="00D74488" w:rsidP="00D74488">
      <w:pPr>
        <w:jc w:val="both"/>
        <w:rPr>
          <w:rFonts w:ascii="Cambria" w:hAnsi="Cambria"/>
          <w:b/>
          <w:sz w:val="28"/>
          <w:szCs w:val="28"/>
        </w:rPr>
      </w:pPr>
      <w:r w:rsidRPr="00FC0E08">
        <w:rPr>
          <w:rFonts w:ascii="Cambria" w:hAnsi="Cambria"/>
          <w:b/>
          <w:sz w:val="28"/>
          <w:szCs w:val="28"/>
        </w:rPr>
        <w:t xml:space="preserve">A.4) </w:t>
      </w:r>
      <w:r w:rsidR="001D781F" w:rsidRPr="00FC0E08">
        <w:rPr>
          <w:rFonts w:ascii="Cambria" w:hAnsi="Cambria"/>
          <w:b/>
          <w:sz w:val="28"/>
          <w:szCs w:val="28"/>
        </w:rPr>
        <w:t xml:space="preserve">Investigate </w:t>
      </w:r>
      <w:r w:rsidRPr="00FC0E08">
        <w:rPr>
          <w:rFonts w:ascii="Cambria" w:hAnsi="Cambria"/>
          <w:b/>
          <w:sz w:val="28"/>
          <w:szCs w:val="28"/>
        </w:rPr>
        <w:t>the Schrödinger model of the hydrogen atom.</w:t>
      </w:r>
    </w:p>
    <w:p w14:paraId="7FFA2642" w14:textId="77777777" w:rsidR="00D74488" w:rsidRDefault="00D74488" w:rsidP="006E1096">
      <w:pPr>
        <w:jc w:val="both"/>
        <w:rPr>
          <w:b/>
          <w:sz w:val="28"/>
          <w:szCs w:val="28"/>
        </w:rPr>
      </w:pPr>
    </w:p>
    <w:p w14:paraId="293B6506" w14:textId="25623681" w:rsidR="00E90485" w:rsidRDefault="000C0A0A" w:rsidP="006E1096">
      <w:pPr>
        <w:jc w:val="both"/>
        <w:rPr>
          <w:i/>
        </w:rPr>
      </w:pPr>
      <w:r w:rsidRPr="00B41609">
        <w:rPr>
          <w:i/>
        </w:rPr>
        <w:t xml:space="preserve">Erwin Schrödinger began </w:t>
      </w:r>
      <w:r>
        <w:rPr>
          <w:i/>
        </w:rPr>
        <w:t>working on</w:t>
      </w:r>
      <w:r w:rsidRPr="00B41609">
        <w:rPr>
          <w:i/>
        </w:rPr>
        <w:t xml:space="preserve"> wave mechanics in 1925. His interest was sparked by a footnote in a paper by Albert Einstein. Like de Broglie, he began to think about explaining the movement of an e</w:t>
      </w:r>
      <w:r w:rsidR="006E1096">
        <w:rPr>
          <w:i/>
        </w:rPr>
        <w:t>lectron in an atom as a wave. In</w:t>
      </w:r>
      <w:r w:rsidRPr="00B41609">
        <w:rPr>
          <w:i/>
        </w:rPr>
        <w:t xml:space="preserve"> 1926 he published his work, providing a theoretical basis </w:t>
      </w:r>
      <w:r>
        <w:rPr>
          <w:i/>
        </w:rPr>
        <w:t xml:space="preserve">for the atomic model that </w:t>
      </w:r>
      <w:r w:rsidRPr="00B41609">
        <w:rPr>
          <w:i/>
        </w:rPr>
        <w:t>Bohr had</w:t>
      </w:r>
      <w:r w:rsidR="009F5796">
        <w:rPr>
          <w:i/>
        </w:rPr>
        <w:t xml:space="preserve"> proposed</w:t>
      </w:r>
      <w:r w:rsidRPr="00B41609">
        <w:rPr>
          <w:i/>
        </w:rPr>
        <w:t>. The equation at the heart of his publication became known as Schrödinger's wave equation</w:t>
      </w:r>
      <w:r w:rsidR="00341D8A">
        <w:rPr>
          <w:i/>
        </w:rPr>
        <w:t>.</w:t>
      </w:r>
    </w:p>
    <w:p w14:paraId="4C2B439E" w14:textId="77777777" w:rsidR="006676C5" w:rsidRDefault="006676C5" w:rsidP="00F756E1">
      <w:pPr>
        <w:rPr>
          <w:rFonts w:ascii="Times New Roman" w:hAnsi="Times New Roman" w:cs="Times New Roman"/>
        </w:rPr>
      </w:pPr>
    </w:p>
    <w:p w14:paraId="5E588B41" w14:textId="77CA4B22" w:rsidR="002250AA" w:rsidRDefault="002250AA" w:rsidP="002250AA">
      <w:pPr>
        <w:spacing w:after="120"/>
      </w:pPr>
      <w:r w:rsidRPr="0028600B">
        <w:rPr>
          <w:u w:val="single"/>
        </w:rPr>
        <w:t>In your notebook</w:t>
      </w:r>
      <w:r>
        <w:t xml:space="preserve">, use words and/or sketches to </w:t>
      </w:r>
      <w:r w:rsidRPr="00271140">
        <w:rPr>
          <w:u w:val="single"/>
        </w:rPr>
        <w:t>compare and contrast</w:t>
      </w:r>
      <w:r w:rsidRPr="00591FB9">
        <w:t xml:space="preserve"> the </w:t>
      </w:r>
      <w:r w:rsidRPr="002250AA">
        <w:rPr>
          <w:rFonts w:ascii="Cambria" w:hAnsi="Cambria"/>
        </w:rPr>
        <w:t>Schrödinger</w:t>
      </w:r>
      <w:r w:rsidRPr="00591FB9">
        <w:t xml:space="preserve"> </w:t>
      </w:r>
      <w:r>
        <w:t xml:space="preserve">and the </w:t>
      </w:r>
      <w:r w:rsidRPr="00591FB9">
        <w:t>Bohr</w:t>
      </w:r>
      <w:r>
        <w:t xml:space="preserve"> models in terms of: </w:t>
      </w:r>
    </w:p>
    <w:p w14:paraId="05E327B1" w14:textId="53101F53" w:rsidR="002250AA" w:rsidRDefault="001A772B" w:rsidP="002250AA">
      <w:pPr>
        <w:pStyle w:val="ListParagraph"/>
        <w:numPr>
          <w:ilvl w:val="0"/>
          <w:numId w:val="37"/>
        </w:numPr>
        <w:spacing w:after="120"/>
      </w:pPr>
      <w:r>
        <w:t>What the atom “looks like”,</w:t>
      </w:r>
      <w:r w:rsidR="002250AA">
        <w:t xml:space="preserve">  </w:t>
      </w:r>
    </w:p>
    <w:p w14:paraId="76765411" w14:textId="77777777" w:rsidR="002250AA" w:rsidRDefault="002250AA" w:rsidP="002250AA">
      <w:pPr>
        <w:pStyle w:val="ListParagraph"/>
        <w:numPr>
          <w:ilvl w:val="0"/>
          <w:numId w:val="37"/>
        </w:numPr>
        <w:spacing w:after="120"/>
      </w:pPr>
      <w:r>
        <w:t>The electron energy levels, and</w:t>
      </w:r>
    </w:p>
    <w:p w14:paraId="3483F4CE" w14:textId="77777777" w:rsidR="002250AA" w:rsidRPr="003F1FB0" w:rsidRDefault="002250AA" w:rsidP="002250AA">
      <w:pPr>
        <w:pStyle w:val="ListParagraph"/>
        <w:numPr>
          <w:ilvl w:val="0"/>
          <w:numId w:val="37"/>
        </w:numPr>
        <w:spacing w:after="120"/>
      </w:pPr>
      <w:r>
        <w:t xml:space="preserve"> The emission spectra. </w:t>
      </w:r>
    </w:p>
    <w:p w14:paraId="0DF23F3F" w14:textId="77777777" w:rsidR="008B46C2" w:rsidRDefault="008B46C2" w:rsidP="008B46C2">
      <w:pPr>
        <w:spacing w:after="120"/>
      </w:pPr>
    </w:p>
    <w:p w14:paraId="3828A674" w14:textId="56F75CCB" w:rsidR="008B46C2" w:rsidRPr="003F1FB0" w:rsidRDefault="00EA2D29" w:rsidP="008B46C2">
      <w:pPr>
        <w:spacing w:after="120"/>
      </w:pPr>
      <w:r>
        <w:t>Notice, as the electron moves in to different orbi</w:t>
      </w:r>
      <w:r w:rsidR="00046393">
        <w:t>tals the quantum numbers change</w:t>
      </w:r>
      <w:r w:rsidRPr="001D781F">
        <w:rPr>
          <w:b/>
        </w:rPr>
        <w:t xml:space="preserve">.  </w:t>
      </w:r>
      <w:r w:rsidR="00D32A80" w:rsidRPr="001D781F">
        <w:rPr>
          <w:b/>
        </w:rPr>
        <w:t xml:space="preserve"> Use white light and, f</w:t>
      </w:r>
      <w:r w:rsidR="008B46C2" w:rsidRPr="001D781F">
        <w:rPr>
          <w:b/>
        </w:rPr>
        <w:t>or three different combination</w:t>
      </w:r>
      <w:r w:rsidR="001D781F">
        <w:rPr>
          <w:b/>
        </w:rPr>
        <w:t>s</w:t>
      </w:r>
      <w:r w:rsidR="008B46C2" w:rsidRPr="001D781F">
        <w:rPr>
          <w:b/>
        </w:rPr>
        <w:t xml:space="preserve"> of quantum number in the sim, sketch the resulting atomic orbital</w:t>
      </w:r>
      <w:r w:rsidR="00046393" w:rsidRPr="001D781F">
        <w:rPr>
          <w:b/>
        </w:rPr>
        <w:t xml:space="preserve"> in the table below</w:t>
      </w:r>
      <w:r w:rsidR="008B46C2" w:rsidRPr="001D781F">
        <w:rPr>
          <w:b/>
        </w:rPr>
        <w:t>.</w:t>
      </w:r>
      <w:r w:rsidR="008B46C2">
        <w:t xml:space="preserve">  </w:t>
      </w:r>
    </w:p>
    <w:tbl>
      <w:tblPr>
        <w:tblStyle w:val="TableGrid"/>
        <w:tblW w:w="9396"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3132"/>
        <w:gridCol w:w="3132"/>
        <w:gridCol w:w="3132"/>
      </w:tblGrid>
      <w:tr w:rsidR="00046393" w14:paraId="72F6D8ED" w14:textId="77777777" w:rsidTr="001D781F">
        <w:tc>
          <w:tcPr>
            <w:tcW w:w="3132" w:type="dxa"/>
          </w:tcPr>
          <w:p w14:paraId="6DAF14EE" w14:textId="77777777" w:rsidR="00046393" w:rsidRDefault="00046393" w:rsidP="00046393">
            <w:pPr>
              <w:spacing w:after="120"/>
              <w:jc w:val="center"/>
            </w:pPr>
            <w:r>
              <w:t>Quantum Numbers</w:t>
            </w:r>
          </w:p>
          <w:p w14:paraId="2C437A82" w14:textId="3D151ABA" w:rsidR="00046393" w:rsidRDefault="00046393" w:rsidP="00046393">
            <w:pPr>
              <w:spacing w:after="120"/>
              <w:jc w:val="center"/>
            </w:pPr>
          </w:p>
        </w:tc>
        <w:tc>
          <w:tcPr>
            <w:tcW w:w="3132" w:type="dxa"/>
          </w:tcPr>
          <w:p w14:paraId="46319F01" w14:textId="77777777" w:rsidR="00046393" w:rsidRDefault="00046393" w:rsidP="00046393">
            <w:pPr>
              <w:spacing w:after="120"/>
              <w:jc w:val="center"/>
            </w:pPr>
            <w:r>
              <w:t>Quantum Numbers</w:t>
            </w:r>
          </w:p>
          <w:p w14:paraId="4C390BB0" w14:textId="77777777" w:rsidR="00046393" w:rsidRDefault="00046393" w:rsidP="00046393">
            <w:pPr>
              <w:spacing w:after="120"/>
              <w:jc w:val="center"/>
            </w:pPr>
          </w:p>
        </w:tc>
        <w:tc>
          <w:tcPr>
            <w:tcW w:w="3132" w:type="dxa"/>
          </w:tcPr>
          <w:p w14:paraId="55FB2DBC" w14:textId="77777777" w:rsidR="00046393" w:rsidRDefault="00046393" w:rsidP="00046393">
            <w:pPr>
              <w:spacing w:after="120"/>
              <w:jc w:val="center"/>
            </w:pPr>
            <w:r>
              <w:t>Quantum Numbers</w:t>
            </w:r>
          </w:p>
          <w:p w14:paraId="0360717D" w14:textId="77777777" w:rsidR="00046393" w:rsidRDefault="00046393" w:rsidP="00046393">
            <w:pPr>
              <w:spacing w:after="120"/>
              <w:jc w:val="center"/>
            </w:pPr>
          </w:p>
        </w:tc>
      </w:tr>
      <w:tr w:rsidR="00046393" w14:paraId="72F85D02" w14:textId="77777777" w:rsidTr="001D781F">
        <w:tc>
          <w:tcPr>
            <w:tcW w:w="3132" w:type="dxa"/>
          </w:tcPr>
          <w:p w14:paraId="70C2D39D" w14:textId="43B6FD05" w:rsidR="00046393" w:rsidRDefault="00046393" w:rsidP="00046393">
            <w:pPr>
              <w:spacing w:after="120"/>
              <w:jc w:val="center"/>
            </w:pPr>
            <w:r>
              <w:t>Sketch of atomic orbital</w:t>
            </w:r>
          </w:p>
          <w:p w14:paraId="2AA5DFA4" w14:textId="77777777" w:rsidR="00046393" w:rsidRDefault="00046393" w:rsidP="00046393">
            <w:pPr>
              <w:spacing w:after="120"/>
              <w:jc w:val="center"/>
            </w:pPr>
          </w:p>
          <w:p w14:paraId="38814F73" w14:textId="77777777" w:rsidR="00046393" w:rsidRDefault="00046393" w:rsidP="00046393">
            <w:pPr>
              <w:spacing w:after="120"/>
              <w:jc w:val="center"/>
            </w:pPr>
          </w:p>
          <w:p w14:paraId="53D1C372" w14:textId="77777777" w:rsidR="00046393" w:rsidRDefault="00046393" w:rsidP="00046393">
            <w:pPr>
              <w:spacing w:after="120"/>
              <w:jc w:val="center"/>
            </w:pPr>
          </w:p>
          <w:p w14:paraId="3143CFFF" w14:textId="77777777" w:rsidR="00046393" w:rsidRDefault="00046393" w:rsidP="00046393">
            <w:pPr>
              <w:spacing w:after="120"/>
              <w:jc w:val="center"/>
            </w:pPr>
          </w:p>
          <w:p w14:paraId="118F2C7A" w14:textId="77777777" w:rsidR="00046393" w:rsidRDefault="00046393" w:rsidP="00046393">
            <w:pPr>
              <w:spacing w:after="120"/>
              <w:jc w:val="center"/>
            </w:pPr>
          </w:p>
          <w:p w14:paraId="76234FBD" w14:textId="77777777" w:rsidR="00046393" w:rsidRDefault="00046393" w:rsidP="00651A31">
            <w:pPr>
              <w:spacing w:after="120"/>
            </w:pPr>
          </w:p>
          <w:p w14:paraId="44B3BD84" w14:textId="77777777" w:rsidR="00046393" w:rsidRDefault="00046393" w:rsidP="00046393">
            <w:pPr>
              <w:spacing w:after="120"/>
              <w:jc w:val="center"/>
            </w:pPr>
          </w:p>
          <w:p w14:paraId="02ECDF28" w14:textId="77777777" w:rsidR="00046393" w:rsidRDefault="00046393" w:rsidP="00651A31">
            <w:pPr>
              <w:spacing w:after="120"/>
            </w:pPr>
          </w:p>
        </w:tc>
        <w:tc>
          <w:tcPr>
            <w:tcW w:w="3132" w:type="dxa"/>
          </w:tcPr>
          <w:p w14:paraId="78ADB88F" w14:textId="77777777" w:rsidR="00046393" w:rsidRDefault="00046393" w:rsidP="00046393">
            <w:pPr>
              <w:spacing w:after="120"/>
              <w:jc w:val="center"/>
            </w:pPr>
            <w:r>
              <w:t>Sketch of atomic orbital</w:t>
            </w:r>
          </w:p>
          <w:p w14:paraId="3B8E45ED" w14:textId="77777777" w:rsidR="00046393" w:rsidRDefault="00046393" w:rsidP="00046393">
            <w:pPr>
              <w:spacing w:after="120"/>
              <w:jc w:val="center"/>
            </w:pPr>
          </w:p>
          <w:p w14:paraId="5C1D783A" w14:textId="77777777" w:rsidR="00046393" w:rsidRDefault="00046393" w:rsidP="00046393">
            <w:pPr>
              <w:spacing w:after="120"/>
              <w:jc w:val="center"/>
            </w:pPr>
          </w:p>
          <w:p w14:paraId="719A2ED2" w14:textId="77777777" w:rsidR="00046393" w:rsidRDefault="00046393" w:rsidP="00046393">
            <w:pPr>
              <w:spacing w:after="120"/>
              <w:jc w:val="center"/>
            </w:pPr>
          </w:p>
          <w:p w14:paraId="430321C1" w14:textId="77777777" w:rsidR="00046393" w:rsidRDefault="00046393" w:rsidP="00046393">
            <w:pPr>
              <w:spacing w:after="120"/>
              <w:jc w:val="center"/>
            </w:pPr>
          </w:p>
          <w:p w14:paraId="6A32BF81" w14:textId="77777777" w:rsidR="00046393" w:rsidRDefault="00046393" w:rsidP="00046393">
            <w:pPr>
              <w:spacing w:after="120"/>
              <w:jc w:val="center"/>
            </w:pPr>
          </w:p>
          <w:p w14:paraId="37E9A243" w14:textId="77777777" w:rsidR="00046393" w:rsidRDefault="00046393" w:rsidP="00046393">
            <w:pPr>
              <w:spacing w:after="120"/>
              <w:jc w:val="center"/>
            </w:pPr>
          </w:p>
          <w:p w14:paraId="1902BB7C" w14:textId="77777777" w:rsidR="00046393" w:rsidRDefault="00046393" w:rsidP="00046393">
            <w:pPr>
              <w:spacing w:after="120"/>
              <w:jc w:val="center"/>
            </w:pPr>
          </w:p>
          <w:p w14:paraId="18DF410B" w14:textId="77777777" w:rsidR="00046393" w:rsidRDefault="00046393" w:rsidP="00046393">
            <w:pPr>
              <w:spacing w:after="120"/>
              <w:jc w:val="center"/>
            </w:pPr>
          </w:p>
          <w:p w14:paraId="47CEF0ED" w14:textId="77777777" w:rsidR="00046393" w:rsidRDefault="00046393" w:rsidP="00046393">
            <w:pPr>
              <w:spacing w:after="120"/>
              <w:jc w:val="center"/>
            </w:pPr>
          </w:p>
          <w:p w14:paraId="68FD9B32" w14:textId="77777777" w:rsidR="00046393" w:rsidRDefault="00046393" w:rsidP="00046393">
            <w:pPr>
              <w:spacing w:after="120"/>
              <w:jc w:val="center"/>
            </w:pPr>
          </w:p>
          <w:p w14:paraId="6437CAF7" w14:textId="77777777" w:rsidR="00046393" w:rsidRDefault="00046393" w:rsidP="00046393">
            <w:pPr>
              <w:spacing w:after="120"/>
              <w:jc w:val="center"/>
            </w:pPr>
          </w:p>
          <w:p w14:paraId="7697F2A6" w14:textId="77777777" w:rsidR="00046393" w:rsidRDefault="00046393" w:rsidP="00046393">
            <w:pPr>
              <w:spacing w:after="120"/>
              <w:jc w:val="center"/>
            </w:pPr>
          </w:p>
        </w:tc>
        <w:tc>
          <w:tcPr>
            <w:tcW w:w="3132" w:type="dxa"/>
          </w:tcPr>
          <w:p w14:paraId="20165ACB" w14:textId="77777777" w:rsidR="00046393" w:rsidRDefault="00046393" w:rsidP="00046393">
            <w:pPr>
              <w:spacing w:after="120"/>
              <w:jc w:val="center"/>
            </w:pPr>
            <w:r>
              <w:t>Sketch of atomic orbital</w:t>
            </w:r>
          </w:p>
          <w:p w14:paraId="14A5DAE4" w14:textId="77777777" w:rsidR="00046393" w:rsidRDefault="00046393" w:rsidP="00046393">
            <w:pPr>
              <w:spacing w:after="120"/>
              <w:jc w:val="center"/>
            </w:pPr>
          </w:p>
          <w:p w14:paraId="39CB18B2" w14:textId="77777777" w:rsidR="00046393" w:rsidRDefault="00046393" w:rsidP="00046393">
            <w:pPr>
              <w:spacing w:after="120"/>
              <w:jc w:val="center"/>
            </w:pPr>
          </w:p>
          <w:p w14:paraId="3F7F4386" w14:textId="77777777" w:rsidR="00046393" w:rsidRDefault="00046393" w:rsidP="00046393">
            <w:pPr>
              <w:spacing w:after="120"/>
              <w:jc w:val="center"/>
            </w:pPr>
          </w:p>
          <w:p w14:paraId="104E43E0" w14:textId="77777777" w:rsidR="00046393" w:rsidRDefault="00046393" w:rsidP="00046393">
            <w:pPr>
              <w:spacing w:after="120"/>
              <w:jc w:val="center"/>
            </w:pPr>
          </w:p>
          <w:p w14:paraId="258E93D6" w14:textId="77777777" w:rsidR="00046393" w:rsidRDefault="00046393" w:rsidP="00046393">
            <w:pPr>
              <w:spacing w:after="120"/>
              <w:jc w:val="center"/>
            </w:pPr>
          </w:p>
          <w:p w14:paraId="69CA39B4" w14:textId="77777777" w:rsidR="00046393" w:rsidRDefault="00046393" w:rsidP="00046393">
            <w:pPr>
              <w:spacing w:after="120"/>
              <w:jc w:val="center"/>
            </w:pPr>
          </w:p>
          <w:p w14:paraId="0E149ABE" w14:textId="77777777" w:rsidR="00046393" w:rsidRDefault="00046393" w:rsidP="00046393">
            <w:pPr>
              <w:spacing w:after="120"/>
              <w:jc w:val="center"/>
            </w:pPr>
          </w:p>
          <w:p w14:paraId="47811129" w14:textId="77777777" w:rsidR="00046393" w:rsidRDefault="00046393" w:rsidP="00046393">
            <w:pPr>
              <w:spacing w:after="120"/>
              <w:jc w:val="center"/>
            </w:pPr>
          </w:p>
          <w:p w14:paraId="3D7C3D31" w14:textId="77777777" w:rsidR="00046393" w:rsidRDefault="00046393" w:rsidP="00046393">
            <w:pPr>
              <w:spacing w:after="120"/>
              <w:jc w:val="center"/>
            </w:pPr>
          </w:p>
          <w:p w14:paraId="62445ED6" w14:textId="77777777" w:rsidR="00046393" w:rsidRDefault="00046393" w:rsidP="00046393">
            <w:pPr>
              <w:spacing w:after="120"/>
              <w:jc w:val="center"/>
            </w:pPr>
          </w:p>
          <w:p w14:paraId="73F71001" w14:textId="77777777" w:rsidR="00046393" w:rsidRDefault="00046393" w:rsidP="00046393">
            <w:pPr>
              <w:spacing w:after="120"/>
              <w:jc w:val="center"/>
            </w:pPr>
          </w:p>
          <w:p w14:paraId="467B8303" w14:textId="77777777" w:rsidR="00046393" w:rsidRDefault="00046393" w:rsidP="00046393">
            <w:pPr>
              <w:spacing w:after="120"/>
              <w:jc w:val="center"/>
            </w:pPr>
          </w:p>
        </w:tc>
      </w:tr>
    </w:tbl>
    <w:p w14:paraId="0A86875C" w14:textId="77777777" w:rsidR="008B46C2" w:rsidRPr="003F1FB0" w:rsidRDefault="008B46C2" w:rsidP="008B46C2">
      <w:pPr>
        <w:spacing w:after="120"/>
      </w:pPr>
    </w:p>
    <w:p w14:paraId="66039861" w14:textId="77777777" w:rsidR="008B46C2" w:rsidRDefault="008B46C2" w:rsidP="008B46C2">
      <w:pPr>
        <w:spacing w:after="120"/>
      </w:pPr>
    </w:p>
    <w:p w14:paraId="50CE2EA5" w14:textId="77777777" w:rsidR="00AF0D5F" w:rsidRPr="003F1FB0" w:rsidRDefault="00AF0D5F" w:rsidP="008B46C2">
      <w:pPr>
        <w:spacing w:after="120"/>
      </w:pPr>
    </w:p>
    <w:p w14:paraId="60387654" w14:textId="7EBBDA5F" w:rsidR="00CC3322" w:rsidRDefault="00A678E9" w:rsidP="00F756E1">
      <w:pPr>
        <w:rPr>
          <w:rFonts w:ascii="Cambria" w:hAnsi="Cambria" w:cs="Times New Roman"/>
        </w:rPr>
      </w:pPr>
      <w:r>
        <w:rPr>
          <w:rFonts w:ascii="Cambria" w:hAnsi="Cambria" w:cs="Times New Roman"/>
        </w:rPr>
        <w:t>L</w:t>
      </w:r>
      <w:r w:rsidR="00D32A80">
        <w:rPr>
          <w:rFonts w:ascii="Cambria" w:hAnsi="Cambria" w:cs="Times New Roman"/>
        </w:rPr>
        <w:t>et the sim run with white light and identify the electro</w:t>
      </w:r>
      <w:r>
        <w:rPr>
          <w:rFonts w:ascii="Cambria" w:hAnsi="Cambria" w:cs="Times New Roman"/>
        </w:rPr>
        <w:t>nic</w:t>
      </w:r>
      <w:r w:rsidRPr="00012B87">
        <w:rPr>
          <w:rFonts w:ascii="Cambria" w:hAnsi="Cambria" w:cs="Times New Roman"/>
          <w:b/>
        </w:rPr>
        <w:t xml:space="preserve"> </w:t>
      </w:r>
      <w:r w:rsidRPr="00ED2F1C">
        <w:rPr>
          <w:rFonts w:ascii="Cambria" w:hAnsi="Cambria" w:cs="Times New Roman"/>
        </w:rPr>
        <w:t>transitions</w:t>
      </w:r>
      <w:r>
        <w:rPr>
          <w:rFonts w:ascii="Cambria" w:hAnsi="Cambria" w:cs="Times New Roman"/>
        </w:rPr>
        <w:t xml:space="preserve"> </w:t>
      </w:r>
      <w:r w:rsidR="00012B87">
        <w:rPr>
          <w:rFonts w:ascii="Cambria" w:hAnsi="Cambria" w:cs="Times New Roman"/>
        </w:rPr>
        <w:t xml:space="preserve">(i.e. the change from one orbital to another) </w:t>
      </w:r>
      <w:r>
        <w:rPr>
          <w:rFonts w:ascii="Cambria" w:hAnsi="Cambria" w:cs="Times New Roman"/>
        </w:rPr>
        <w:t xml:space="preserve">that take place. </w:t>
      </w:r>
      <w:r w:rsidR="00457F88">
        <w:rPr>
          <w:rFonts w:ascii="Cambria" w:hAnsi="Cambria" w:cs="Times New Roman"/>
        </w:rPr>
        <w:t xml:space="preserve"> </w:t>
      </w:r>
      <w:r w:rsidR="00012B87" w:rsidRPr="00ED2F1C">
        <w:rPr>
          <w:rFonts w:ascii="Cambria" w:hAnsi="Cambria" w:cs="Times New Roman"/>
          <w:b/>
        </w:rPr>
        <w:t>A</w:t>
      </w:r>
      <w:r w:rsidR="00730E62" w:rsidRPr="00ED2F1C">
        <w:rPr>
          <w:rFonts w:ascii="Cambria" w:hAnsi="Cambria" w:cs="Times New Roman"/>
          <w:b/>
        </w:rPr>
        <w:t>dd your results to the table bel</w:t>
      </w:r>
      <w:r w:rsidR="00AB4481" w:rsidRPr="00ED2F1C">
        <w:rPr>
          <w:rFonts w:ascii="Cambria" w:hAnsi="Cambria" w:cs="Times New Roman"/>
          <w:b/>
        </w:rPr>
        <w:t>ow</w:t>
      </w:r>
      <w:r w:rsidR="00AB4481">
        <w:rPr>
          <w:rFonts w:ascii="Cambria" w:hAnsi="Cambria" w:cs="Times New Roman"/>
        </w:rPr>
        <w:t>.  An example for the absorption of a photon is given (how do y</w:t>
      </w:r>
      <w:r w:rsidR="00ED2F1C">
        <w:rPr>
          <w:rFonts w:ascii="Cambria" w:hAnsi="Cambria" w:cs="Times New Roman"/>
        </w:rPr>
        <w:t>ou know it</w:t>
      </w:r>
      <w:r w:rsidR="00DD3BFE">
        <w:rPr>
          <w:rFonts w:ascii="Cambria" w:hAnsi="Cambria" w:cs="Times New Roman"/>
        </w:rPr>
        <w:t>’</w:t>
      </w:r>
      <w:r w:rsidR="00ED2F1C">
        <w:rPr>
          <w:rFonts w:ascii="Cambria" w:hAnsi="Cambria" w:cs="Times New Roman"/>
        </w:rPr>
        <w:t>s an absorption?)…</w:t>
      </w:r>
      <w:r w:rsidR="00AB4481">
        <w:rPr>
          <w:rFonts w:ascii="Cambria" w:hAnsi="Cambria" w:cs="Times New Roman"/>
        </w:rPr>
        <w:t xml:space="preserve"> it is </w:t>
      </w:r>
      <w:r w:rsidR="00AB4481" w:rsidRPr="00ED2F1C">
        <w:rPr>
          <w:rFonts w:ascii="Cambria" w:hAnsi="Cambria" w:cs="Times New Roman"/>
          <w:i/>
        </w:rPr>
        <w:t>not</w:t>
      </w:r>
      <w:r w:rsidR="00AB4481" w:rsidRPr="00012B87">
        <w:rPr>
          <w:rFonts w:ascii="Cambria" w:hAnsi="Cambria" w:cs="Times New Roman"/>
          <w:b/>
        </w:rPr>
        <w:t xml:space="preserve"> </w:t>
      </w:r>
      <w:r w:rsidR="00AB4481">
        <w:rPr>
          <w:rFonts w:ascii="Cambria" w:hAnsi="Cambria" w:cs="Times New Roman"/>
        </w:rPr>
        <w:t>necessary to list the corresponding emission</w:t>
      </w:r>
      <w:r w:rsidR="00DD3BFE">
        <w:rPr>
          <w:rFonts w:ascii="Cambria" w:hAnsi="Cambria" w:cs="Times New Roman"/>
        </w:rPr>
        <w:t xml:space="preserve">, e.g. </w:t>
      </w:r>
      <w:r w:rsidR="00AB4481">
        <w:rPr>
          <w:rFonts w:ascii="Cambria" w:hAnsi="Cambria" w:cs="Times New Roman"/>
        </w:rPr>
        <w:t>from n,l,m = 4, 1, 0 to the ground</w:t>
      </w:r>
      <w:r w:rsidR="00E62471">
        <w:rPr>
          <w:rFonts w:ascii="Cambria" w:hAnsi="Cambria" w:cs="Times New Roman"/>
        </w:rPr>
        <w:t xml:space="preserve"> state</w:t>
      </w:r>
      <w:r w:rsidR="001A4258">
        <w:rPr>
          <w:rFonts w:ascii="Cambria" w:hAnsi="Cambria" w:cs="Times New Roman"/>
        </w:rPr>
        <w:t xml:space="preserve"> 1, 0, 0</w:t>
      </w:r>
      <w:r w:rsidR="00012B87">
        <w:rPr>
          <w:rFonts w:ascii="Cambria" w:hAnsi="Cambria" w:cs="Times New Roman"/>
        </w:rPr>
        <w:t xml:space="preserve"> as well.</w:t>
      </w:r>
    </w:p>
    <w:p w14:paraId="62E6BFCB" w14:textId="77777777" w:rsidR="00012B87" w:rsidRPr="00CC3322" w:rsidRDefault="00012B87" w:rsidP="00F756E1">
      <w:pPr>
        <w:rPr>
          <w:rFonts w:ascii="Cambria" w:hAnsi="Cambria" w:cs="Times New Roman"/>
        </w:rPr>
      </w:pPr>
    </w:p>
    <w:p w14:paraId="3A7C6C14" w14:textId="78C46EBF" w:rsidR="00D32A80" w:rsidRPr="00E5654B" w:rsidRDefault="00E5654B" w:rsidP="00A678E9">
      <w:pPr>
        <w:jc w:val="center"/>
        <w:rPr>
          <w:rFonts w:ascii="Cambria" w:hAnsi="Cambria" w:cs="Times New Roman"/>
          <w:b/>
        </w:rPr>
      </w:pPr>
      <w:r w:rsidRPr="00E5654B">
        <w:rPr>
          <w:rFonts w:ascii="Cambria" w:hAnsi="Cambria" w:cs="Times New Roman"/>
          <w:b/>
        </w:rPr>
        <w:t xml:space="preserve">Electronic </w:t>
      </w:r>
      <w:r w:rsidR="00D32A80" w:rsidRPr="00E5654B">
        <w:rPr>
          <w:rFonts w:ascii="Cambria" w:hAnsi="Cambria" w:cs="Times New Roman"/>
          <w:b/>
        </w:rPr>
        <w:t>Transition</w:t>
      </w:r>
      <w:r w:rsidRPr="00E5654B">
        <w:rPr>
          <w:rFonts w:ascii="Cambria" w:hAnsi="Cambria" w:cs="Times New Roman"/>
          <w:b/>
        </w:rPr>
        <w:t>s</w:t>
      </w:r>
      <w:r w:rsidR="00D22365">
        <w:rPr>
          <w:rFonts w:ascii="Cambria" w:hAnsi="Cambria" w:cs="Times New Roman"/>
          <w:b/>
        </w:rPr>
        <w:t xml:space="preserve"> in the Hydrogen Atom</w:t>
      </w:r>
    </w:p>
    <w:tbl>
      <w:tblPr>
        <w:tblStyle w:val="TableGrid"/>
        <w:tblW w:w="0" w:type="auto"/>
        <w:tblLook w:val="04A0" w:firstRow="1" w:lastRow="0" w:firstColumn="1" w:lastColumn="0" w:noHBand="0" w:noVBand="1"/>
      </w:tblPr>
      <w:tblGrid>
        <w:gridCol w:w="1044"/>
        <w:gridCol w:w="1044"/>
        <w:gridCol w:w="1044"/>
        <w:gridCol w:w="1044"/>
        <w:gridCol w:w="1044"/>
        <w:gridCol w:w="1044"/>
        <w:gridCol w:w="3132"/>
      </w:tblGrid>
      <w:tr w:rsidR="00D3750F" w14:paraId="7234D819" w14:textId="3BD0F039" w:rsidTr="00D25E20">
        <w:tc>
          <w:tcPr>
            <w:tcW w:w="3132" w:type="dxa"/>
            <w:gridSpan w:val="3"/>
            <w:tcBorders>
              <w:right w:val="single" w:sz="24" w:space="0" w:color="auto"/>
            </w:tcBorders>
          </w:tcPr>
          <w:p w14:paraId="7C7C8C19" w14:textId="77777777" w:rsidR="00D3750F" w:rsidRDefault="00D3750F" w:rsidP="00D32A80">
            <w:pPr>
              <w:jc w:val="center"/>
              <w:rPr>
                <w:rFonts w:ascii="Cambria" w:hAnsi="Cambria" w:cs="Times New Roman"/>
              </w:rPr>
            </w:pPr>
            <w:r>
              <w:rPr>
                <w:rFonts w:ascii="Cambria" w:hAnsi="Cambria" w:cs="Times New Roman"/>
              </w:rPr>
              <w:t>Quantum State</w:t>
            </w:r>
          </w:p>
          <w:p w14:paraId="3BB6A766" w14:textId="51179151" w:rsidR="00CE46BD" w:rsidRDefault="00CE46BD" w:rsidP="00D32A80">
            <w:pPr>
              <w:jc w:val="center"/>
              <w:rPr>
                <w:rFonts w:ascii="Cambria" w:hAnsi="Cambria" w:cs="Times New Roman"/>
              </w:rPr>
            </w:pPr>
            <w:r>
              <w:rPr>
                <w:rFonts w:ascii="Cambria" w:hAnsi="Cambria" w:cs="Times New Roman"/>
              </w:rPr>
              <w:t>(Initial)</w:t>
            </w:r>
          </w:p>
        </w:tc>
        <w:tc>
          <w:tcPr>
            <w:tcW w:w="3132" w:type="dxa"/>
            <w:gridSpan w:val="3"/>
            <w:tcBorders>
              <w:left w:val="single" w:sz="24" w:space="0" w:color="auto"/>
            </w:tcBorders>
          </w:tcPr>
          <w:p w14:paraId="102EC28B" w14:textId="77777777" w:rsidR="00D3750F" w:rsidRDefault="00D3750F" w:rsidP="00D32A80">
            <w:pPr>
              <w:jc w:val="center"/>
              <w:rPr>
                <w:rFonts w:ascii="Cambria" w:hAnsi="Cambria" w:cs="Times New Roman"/>
              </w:rPr>
            </w:pPr>
            <w:r>
              <w:rPr>
                <w:rFonts w:ascii="Cambria" w:hAnsi="Cambria" w:cs="Times New Roman"/>
              </w:rPr>
              <w:t>Quantum State</w:t>
            </w:r>
          </w:p>
          <w:p w14:paraId="6940D682" w14:textId="6CEA1A79" w:rsidR="00CE46BD" w:rsidRDefault="00CE46BD" w:rsidP="00D32A80">
            <w:pPr>
              <w:jc w:val="center"/>
              <w:rPr>
                <w:rFonts w:ascii="Cambria" w:hAnsi="Cambria" w:cs="Times New Roman"/>
              </w:rPr>
            </w:pPr>
            <w:r>
              <w:rPr>
                <w:rFonts w:ascii="Cambria" w:hAnsi="Cambria" w:cs="Times New Roman"/>
              </w:rPr>
              <w:t>(Final)</w:t>
            </w:r>
          </w:p>
        </w:tc>
        <w:tc>
          <w:tcPr>
            <w:tcW w:w="3132" w:type="dxa"/>
            <w:tcBorders>
              <w:left w:val="single" w:sz="24" w:space="0" w:color="auto"/>
            </w:tcBorders>
          </w:tcPr>
          <w:p w14:paraId="599C7BE5" w14:textId="4A7E76D0" w:rsidR="00D3750F" w:rsidRDefault="00D3750F" w:rsidP="00D32A80">
            <w:pPr>
              <w:jc w:val="center"/>
              <w:rPr>
                <w:rFonts w:ascii="Cambria" w:hAnsi="Cambria" w:cs="Times New Roman"/>
              </w:rPr>
            </w:pPr>
            <w:r>
              <w:rPr>
                <w:rFonts w:ascii="Cambria" w:hAnsi="Cambria" w:cs="Times New Roman"/>
              </w:rPr>
              <w:t>Does the transition involve the ground state?</w:t>
            </w:r>
          </w:p>
        </w:tc>
      </w:tr>
      <w:tr w:rsidR="00D3750F" w14:paraId="56784C16" w14:textId="6349DB14" w:rsidTr="00D3750F">
        <w:tc>
          <w:tcPr>
            <w:tcW w:w="1044" w:type="dxa"/>
          </w:tcPr>
          <w:p w14:paraId="5A05613A" w14:textId="618F88EE" w:rsidR="00D3750F" w:rsidRDefault="00D3750F" w:rsidP="00D32A80">
            <w:pPr>
              <w:jc w:val="center"/>
              <w:rPr>
                <w:rFonts w:ascii="Cambria" w:hAnsi="Cambria" w:cs="Times New Roman"/>
              </w:rPr>
            </w:pPr>
            <w:r>
              <w:rPr>
                <w:rFonts w:ascii="Cambria" w:hAnsi="Cambria" w:cs="Times New Roman"/>
              </w:rPr>
              <w:t>n</w:t>
            </w:r>
          </w:p>
        </w:tc>
        <w:tc>
          <w:tcPr>
            <w:tcW w:w="1044" w:type="dxa"/>
          </w:tcPr>
          <w:p w14:paraId="1B6FD639" w14:textId="1B9D5CCE" w:rsidR="00D3750F" w:rsidRDefault="00D3750F" w:rsidP="00D32A80">
            <w:pPr>
              <w:jc w:val="center"/>
              <w:rPr>
                <w:rFonts w:ascii="Cambria" w:hAnsi="Cambria" w:cs="Times New Roman"/>
              </w:rPr>
            </w:pPr>
            <w:r>
              <w:rPr>
                <w:rFonts w:ascii="Cambria" w:hAnsi="Cambria" w:cs="Times New Roman"/>
              </w:rPr>
              <w:t>L</w:t>
            </w:r>
          </w:p>
        </w:tc>
        <w:tc>
          <w:tcPr>
            <w:tcW w:w="1044" w:type="dxa"/>
            <w:tcBorders>
              <w:right w:val="single" w:sz="24" w:space="0" w:color="auto"/>
            </w:tcBorders>
          </w:tcPr>
          <w:p w14:paraId="739AD105" w14:textId="3BA5F266" w:rsidR="00D3750F" w:rsidRDefault="00D3750F" w:rsidP="00D32A80">
            <w:pPr>
              <w:jc w:val="center"/>
              <w:rPr>
                <w:rFonts w:ascii="Cambria" w:hAnsi="Cambria" w:cs="Times New Roman"/>
              </w:rPr>
            </w:pPr>
            <w:r>
              <w:rPr>
                <w:rFonts w:ascii="Cambria" w:hAnsi="Cambria" w:cs="Times New Roman"/>
              </w:rPr>
              <w:t>m</w:t>
            </w:r>
          </w:p>
        </w:tc>
        <w:tc>
          <w:tcPr>
            <w:tcW w:w="1044" w:type="dxa"/>
            <w:tcBorders>
              <w:left w:val="single" w:sz="24" w:space="0" w:color="auto"/>
            </w:tcBorders>
          </w:tcPr>
          <w:p w14:paraId="753994B2" w14:textId="435D44A1" w:rsidR="00D3750F" w:rsidRDefault="00D3750F" w:rsidP="00D32A80">
            <w:pPr>
              <w:jc w:val="center"/>
              <w:rPr>
                <w:rFonts w:ascii="Cambria" w:hAnsi="Cambria" w:cs="Times New Roman"/>
              </w:rPr>
            </w:pPr>
            <w:r>
              <w:rPr>
                <w:rFonts w:ascii="Cambria" w:hAnsi="Cambria" w:cs="Times New Roman"/>
              </w:rPr>
              <w:t>n</w:t>
            </w:r>
          </w:p>
        </w:tc>
        <w:tc>
          <w:tcPr>
            <w:tcW w:w="1044" w:type="dxa"/>
          </w:tcPr>
          <w:p w14:paraId="3D0A743D" w14:textId="55C8543A" w:rsidR="00D3750F" w:rsidRDefault="00457F88" w:rsidP="00D32A80">
            <w:pPr>
              <w:jc w:val="center"/>
              <w:rPr>
                <w:rFonts w:ascii="Cambria" w:hAnsi="Cambria" w:cs="Times New Roman"/>
              </w:rPr>
            </w:pPr>
            <w:r>
              <w:rPr>
                <w:rFonts w:ascii="Cambria" w:hAnsi="Cambria" w:cs="Times New Roman"/>
              </w:rPr>
              <w:t>L</w:t>
            </w:r>
          </w:p>
        </w:tc>
        <w:tc>
          <w:tcPr>
            <w:tcW w:w="1044" w:type="dxa"/>
            <w:tcBorders>
              <w:right w:val="single" w:sz="24" w:space="0" w:color="auto"/>
            </w:tcBorders>
          </w:tcPr>
          <w:p w14:paraId="1551A7DA" w14:textId="6F354825" w:rsidR="00D3750F" w:rsidRDefault="00D3750F" w:rsidP="00D32A80">
            <w:pPr>
              <w:jc w:val="center"/>
              <w:rPr>
                <w:rFonts w:ascii="Cambria" w:hAnsi="Cambria" w:cs="Times New Roman"/>
              </w:rPr>
            </w:pPr>
            <w:r>
              <w:rPr>
                <w:rFonts w:ascii="Cambria" w:hAnsi="Cambria" w:cs="Times New Roman"/>
              </w:rPr>
              <w:t>m</w:t>
            </w:r>
          </w:p>
        </w:tc>
        <w:tc>
          <w:tcPr>
            <w:tcW w:w="3132" w:type="dxa"/>
            <w:vMerge w:val="restart"/>
            <w:tcBorders>
              <w:left w:val="single" w:sz="24" w:space="0" w:color="auto"/>
            </w:tcBorders>
          </w:tcPr>
          <w:p w14:paraId="236674C5" w14:textId="0CE47374" w:rsidR="00D3750F" w:rsidRDefault="00D3750F" w:rsidP="00D32A80">
            <w:pPr>
              <w:jc w:val="center"/>
              <w:rPr>
                <w:rFonts w:ascii="Cambria" w:hAnsi="Cambria" w:cs="Times New Roman"/>
              </w:rPr>
            </w:pPr>
            <w:r>
              <w:rPr>
                <w:rFonts w:ascii="Cambria" w:hAnsi="Cambria" w:cs="Times New Roman"/>
              </w:rPr>
              <w:t>Yes</w:t>
            </w:r>
          </w:p>
        </w:tc>
      </w:tr>
      <w:tr w:rsidR="00D3750F" w14:paraId="67C7594B" w14:textId="2C9A6FA0" w:rsidTr="00D3750F">
        <w:tc>
          <w:tcPr>
            <w:tcW w:w="1044" w:type="dxa"/>
          </w:tcPr>
          <w:p w14:paraId="0E0F504E" w14:textId="22D99C69" w:rsidR="00D3750F" w:rsidRDefault="00D3750F" w:rsidP="00457F88">
            <w:pPr>
              <w:jc w:val="center"/>
              <w:rPr>
                <w:rFonts w:ascii="Cambria" w:hAnsi="Cambria" w:cs="Times New Roman"/>
              </w:rPr>
            </w:pPr>
            <w:r>
              <w:rPr>
                <w:rFonts w:ascii="Cambria" w:hAnsi="Cambria" w:cs="Times New Roman"/>
              </w:rPr>
              <w:t>1</w:t>
            </w:r>
          </w:p>
        </w:tc>
        <w:tc>
          <w:tcPr>
            <w:tcW w:w="1044" w:type="dxa"/>
          </w:tcPr>
          <w:p w14:paraId="7C888857" w14:textId="5EFE7ED5" w:rsidR="00D3750F" w:rsidRDefault="00D3750F" w:rsidP="00457F88">
            <w:pPr>
              <w:jc w:val="center"/>
              <w:rPr>
                <w:rFonts w:ascii="Cambria" w:hAnsi="Cambria" w:cs="Times New Roman"/>
              </w:rPr>
            </w:pPr>
            <w:r>
              <w:rPr>
                <w:rFonts w:ascii="Cambria" w:hAnsi="Cambria" w:cs="Times New Roman"/>
              </w:rPr>
              <w:t>0</w:t>
            </w:r>
          </w:p>
        </w:tc>
        <w:tc>
          <w:tcPr>
            <w:tcW w:w="1044" w:type="dxa"/>
            <w:tcBorders>
              <w:right w:val="single" w:sz="24" w:space="0" w:color="auto"/>
            </w:tcBorders>
          </w:tcPr>
          <w:p w14:paraId="600BBAA3" w14:textId="64548958" w:rsidR="00D3750F" w:rsidRDefault="00D3750F" w:rsidP="00457F88">
            <w:pPr>
              <w:jc w:val="center"/>
              <w:rPr>
                <w:rFonts w:ascii="Cambria" w:hAnsi="Cambria" w:cs="Times New Roman"/>
              </w:rPr>
            </w:pPr>
            <w:r>
              <w:rPr>
                <w:rFonts w:ascii="Cambria" w:hAnsi="Cambria" w:cs="Times New Roman"/>
              </w:rPr>
              <w:t>0</w:t>
            </w:r>
          </w:p>
        </w:tc>
        <w:tc>
          <w:tcPr>
            <w:tcW w:w="1044" w:type="dxa"/>
            <w:tcBorders>
              <w:left w:val="single" w:sz="24" w:space="0" w:color="auto"/>
            </w:tcBorders>
          </w:tcPr>
          <w:p w14:paraId="0A2F6B15" w14:textId="2EC9AA22" w:rsidR="00D3750F" w:rsidRDefault="00D3750F" w:rsidP="00457F88">
            <w:pPr>
              <w:jc w:val="center"/>
              <w:rPr>
                <w:rFonts w:ascii="Cambria" w:hAnsi="Cambria" w:cs="Times New Roman"/>
              </w:rPr>
            </w:pPr>
            <w:r>
              <w:rPr>
                <w:rFonts w:ascii="Cambria" w:hAnsi="Cambria" w:cs="Times New Roman"/>
              </w:rPr>
              <w:t>4</w:t>
            </w:r>
          </w:p>
        </w:tc>
        <w:tc>
          <w:tcPr>
            <w:tcW w:w="1044" w:type="dxa"/>
          </w:tcPr>
          <w:p w14:paraId="582BBB1A" w14:textId="0AA0840D" w:rsidR="00D3750F" w:rsidRDefault="00D3750F" w:rsidP="00457F88">
            <w:pPr>
              <w:jc w:val="center"/>
              <w:rPr>
                <w:rFonts w:ascii="Cambria" w:hAnsi="Cambria" w:cs="Times New Roman"/>
              </w:rPr>
            </w:pPr>
            <w:r>
              <w:rPr>
                <w:rFonts w:ascii="Cambria" w:hAnsi="Cambria" w:cs="Times New Roman"/>
              </w:rPr>
              <w:t>1</w:t>
            </w:r>
          </w:p>
        </w:tc>
        <w:tc>
          <w:tcPr>
            <w:tcW w:w="1044" w:type="dxa"/>
            <w:tcBorders>
              <w:right w:val="single" w:sz="24" w:space="0" w:color="auto"/>
            </w:tcBorders>
          </w:tcPr>
          <w:p w14:paraId="3D03E677" w14:textId="01ECEFA1" w:rsidR="00D3750F" w:rsidRDefault="00D3750F" w:rsidP="00457F88">
            <w:pPr>
              <w:jc w:val="center"/>
              <w:rPr>
                <w:rFonts w:ascii="Cambria" w:hAnsi="Cambria" w:cs="Times New Roman"/>
              </w:rPr>
            </w:pPr>
            <w:r>
              <w:rPr>
                <w:rFonts w:ascii="Cambria" w:hAnsi="Cambria" w:cs="Times New Roman"/>
              </w:rPr>
              <w:t>0</w:t>
            </w:r>
          </w:p>
        </w:tc>
        <w:tc>
          <w:tcPr>
            <w:tcW w:w="3132" w:type="dxa"/>
            <w:vMerge/>
            <w:tcBorders>
              <w:left w:val="single" w:sz="24" w:space="0" w:color="auto"/>
            </w:tcBorders>
          </w:tcPr>
          <w:p w14:paraId="3BB92099" w14:textId="77777777" w:rsidR="00D3750F" w:rsidRDefault="00D3750F" w:rsidP="00D22365">
            <w:pPr>
              <w:spacing w:line="360" w:lineRule="auto"/>
              <w:jc w:val="center"/>
              <w:rPr>
                <w:rFonts w:ascii="Cambria" w:hAnsi="Cambria" w:cs="Times New Roman"/>
              </w:rPr>
            </w:pPr>
          </w:p>
        </w:tc>
      </w:tr>
      <w:tr w:rsidR="00D3750F" w14:paraId="3D56F643" w14:textId="48244E65" w:rsidTr="00D3750F">
        <w:tc>
          <w:tcPr>
            <w:tcW w:w="1044" w:type="dxa"/>
          </w:tcPr>
          <w:p w14:paraId="3115F7EC" w14:textId="77777777" w:rsidR="00D3750F" w:rsidRDefault="00D3750F" w:rsidP="00D22365">
            <w:pPr>
              <w:spacing w:line="360" w:lineRule="auto"/>
              <w:rPr>
                <w:rFonts w:ascii="Cambria" w:hAnsi="Cambria" w:cs="Times New Roman"/>
              </w:rPr>
            </w:pPr>
          </w:p>
        </w:tc>
        <w:tc>
          <w:tcPr>
            <w:tcW w:w="1044" w:type="dxa"/>
          </w:tcPr>
          <w:p w14:paraId="32D4E9A8" w14:textId="77777777" w:rsidR="00D3750F" w:rsidRDefault="00D3750F" w:rsidP="00D22365">
            <w:pPr>
              <w:spacing w:line="360" w:lineRule="auto"/>
              <w:jc w:val="center"/>
              <w:rPr>
                <w:rFonts w:ascii="Cambria" w:hAnsi="Cambria" w:cs="Times New Roman"/>
              </w:rPr>
            </w:pPr>
          </w:p>
        </w:tc>
        <w:tc>
          <w:tcPr>
            <w:tcW w:w="1044" w:type="dxa"/>
            <w:tcBorders>
              <w:right w:val="single" w:sz="24" w:space="0" w:color="auto"/>
            </w:tcBorders>
          </w:tcPr>
          <w:p w14:paraId="65B97D2B" w14:textId="558381C3" w:rsidR="00D3750F" w:rsidRDefault="00D3750F" w:rsidP="00D22365">
            <w:pPr>
              <w:spacing w:line="360" w:lineRule="auto"/>
              <w:jc w:val="center"/>
              <w:rPr>
                <w:rFonts w:ascii="Cambria" w:hAnsi="Cambria" w:cs="Times New Roman"/>
              </w:rPr>
            </w:pPr>
          </w:p>
        </w:tc>
        <w:tc>
          <w:tcPr>
            <w:tcW w:w="1044" w:type="dxa"/>
            <w:tcBorders>
              <w:left w:val="single" w:sz="24" w:space="0" w:color="auto"/>
            </w:tcBorders>
          </w:tcPr>
          <w:p w14:paraId="623A9572" w14:textId="77777777" w:rsidR="00D3750F" w:rsidRDefault="00D3750F" w:rsidP="00D22365">
            <w:pPr>
              <w:spacing w:line="360" w:lineRule="auto"/>
              <w:jc w:val="center"/>
              <w:rPr>
                <w:rFonts w:ascii="Cambria" w:hAnsi="Cambria" w:cs="Times New Roman"/>
              </w:rPr>
            </w:pPr>
          </w:p>
        </w:tc>
        <w:tc>
          <w:tcPr>
            <w:tcW w:w="1044" w:type="dxa"/>
          </w:tcPr>
          <w:p w14:paraId="7C842A2D" w14:textId="77777777" w:rsidR="00D3750F" w:rsidRDefault="00D3750F" w:rsidP="00D22365">
            <w:pPr>
              <w:spacing w:line="360" w:lineRule="auto"/>
              <w:jc w:val="center"/>
              <w:rPr>
                <w:rFonts w:ascii="Cambria" w:hAnsi="Cambria" w:cs="Times New Roman"/>
              </w:rPr>
            </w:pPr>
          </w:p>
        </w:tc>
        <w:tc>
          <w:tcPr>
            <w:tcW w:w="1044" w:type="dxa"/>
            <w:tcBorders>
              <w:right w:val="single" w:sz="24" w:space="0" w:color="auto"/>
            </w:tcBorders>
          </w:tcPr>
          <w:p w14:paraId="1803BC2E" w14:textId="3D7F9316" w:rsidR="00D3750F" w:rsidRDefault="00D3750F" w:rsidP="00D22365">
            <w:pPr>
              <w:spacing w:line="360" w:lineRule="auto"/>
              <w:jc w:val="center"/>
              <w:rPr>
                <w:rFonts w:ascii="Cambria" w:hAnsi="Cambria" w:cs="Times New Roman"/>
              </w:rPr>
            </w:pPr>
          </w:p>
        </w:tc>
        <w:tc>
          <w:tcPr>
            <w:tcW w:w="3132" w:type="dxa"/>
            <w:tcBorders>
              <w:left w:val="single" w:sz="24" w:space="0" w:color="auto"/>
            </w:tcBorders>
          </w:tcPr>
          <w:p w14:paraId="33E0571A" w14:textId="77777777" w:rsidR="00D3750F" w:rsidRDefault="00D3750F" w:rsidP="00D22365">
            <w:pPr>
              <w:spacing w:line="360" w:lineRule="auto"/>
              <w:jc w:val="center"/>
              <w:rPr>
                <w:rFonts w:ascii="Cambria" w:hAnsi="Cambria" w:cs="Times New Roman"/>
              </w:rPr>
            </w:pPr>
          </w:p>
        </w:tc>
      </w:tr>
      <w:tr w:rsidR="00D3750F" w14:paraId="5576D7AD" w14:textId="407A5531" w:rsidTr="00D3750F">
        <w:tc>
          <w:tcPr>
            <w:tcW w:w="1044" w:type="dxa"/>
          </w:tcPr>
          <w:p w14:paraId="7B00F449" w14:textId="77777777" w:rsidR="00D3750F" w:rsidRDefault="00D3750F" w:rsidP="00D22365">
            <w:pPr>
              <w:spacing w:line="360" w:lineRule="auto"/>
              <w:rPr>
                <w:rFonts w:ascii="Cambria" w:hAnsi="Cambria" w:cs="Times New Roman"/>
              </w:rPr>
            </w:pPr>
          </w:p>
        </w:tc>
        <w:tc>
          <w:tcPr>
            <w:tcW w:w="1044" w:type="dxa"/>
          </w:tcPr>
          <w:p w14:paraId="6EA89C5D" w14:textId="77777777" w:rsidR="00D3750F" w:rsidRDefault="00D3750F" w:rsidP="00D22365">
            <w:pPr>
              <w:spacing w:line="360" w:lineRule="auto"/>
              <w:jc w:val="center"/>
              <w:rPr>
                <w:rFonts w:ascii="Cambria" w:hAnsi="Cambria" w:cs="Times New Roman"/>
              </w:rPr>
            </w:pPr>
          </w:p>
        </w:tc>
        <w:tc>
          <w:tcPr>
            <w:tcW w:w="1044" w:type="dxa"/>
            <w:tcBorders>
              <w:right w:val="single" w:sz="24" w:space="0" w:color="auto"/>
            </w:tcBorders>
          </w:tcPr>
          <w:p w14:paraId="4C3236CA" w14:textId="13172C08" w:rsidR="00D3750F" w:rsidRDefault="00D3750F" w:rsidP="00D22365">
            <w:pPr>
              <w:spacing w:line="360" w:lineRule="auto"/>
              <w:jc w:val="center"/>
              <w:rPr>
                <w:rFonts w:ascii="Cambria" w:hAnsi="Cambria" w:cs="Times New Roman"/>
              </w:rPr>
            </w:pPr>
          </w:p>
        </w:tc>
        <w:tc>
          <w:tcPr>
            <w:tcW w:w="1044" w:type="dxa"/>
            <w:tcBorders>
              <w:left w:val="single" w:sz="24" w:space="0" w:color="auto"/>
            </w:tcBorders>
          </w:tcPr>
          <w:p w14:paraId="7E0AEA39" w14:textId="77777777" w:rsidR="00D3750F" w:rsidRDefault="00D3750F" w:rsidP="00D22365">
            <w:pPr>
              <w:spacing w:line="360" w:lineRule="auto"/>
              <w:jc w:val="center"/>
              <w:rPr>
                <w:rFonts w:ascii="Cambria" w:hAnsi="Cambria" w:cs="Times New Roman"/>
              </w:rPr>
            </w:pPr>
          </w:p>
        </w:tc>
        <w:tc>
          <w:tcPr>
            <w:tcW w:w="1044" w:type="dxa"/>
          </w:tcPr>
          <w:p w14:paraId="03C87D67" w14:textId="77777777" w:rsidR="00D3750F" w:rsidRDefault="00D3750F" w:rsidP="00D22365">
            <w:pPr>
              <w:spacing w:line="360" w:lineRule="auto"/>
              <w:jc w:val="center"/>
              <w:rPr>
                <w:rFonts w:ascii="Cambria" w:hAnsi="Cambria" w:cs="Times New Roman"/>
              </w:rPr>
            </w:pPr>
          </w:p>
        </w:tc>
        <w:tc>
          <w:tcPr>
            <w:tcW w:w="1044" w:type="dxa"/>
            <w:tcBorders>
              <w:right w:val="single" w:sz="24" w:space="0" w:color="auto"/>
            </w:tcBorders>
          </w:tcPr>
          <w:p w14:paraId="3D6CC40A" w14:textId="1B3FEA44" w:rsidR="00D3750F" w:rsidRDefault="00D3750F" w:rsidP="00D22365">
            <w:pPr>
              <w:spacing w:line="360" w:lineRule="auto"/>
              <w:jc w:val="center"/>
              <w:rPr>
                <w:rFonts w:ascii="Cambria" w:hAnsi="Cambria" w:cs="Times New Roman"/>
              </w:rPr>
            </w:pPr>
          </w:p>
        </w:tc>
        <w:tc>
          <w:tcPr>
            <w:tcW w:w="3132" w:type="dxa"/>
            <w:tcBorders>
              <w:left w:val="single" w:sz="24" w:space="0" w:color="auto"/>
            </w:tcBorders>
          </w:tcPr>
          <w:p w14:paraId="3022FCFD" w14:textId="77777777" w:rsidR="00D3750F" w:rsidRDefault="00D3750F" w:rsidP="00D22365">
            <w:pPr>
              <w:spacing w:line="360" w:lineRule="auto"/>
              <w:jc w:val="center"/>
              <w:rPr>
                <w:rFonts w:ascii="Cambria" w:hAnsi="Cambria" w:cs="Times New Roman"/>
              </w:rPr>
            </w:pPr>
          </w:p>
        </w:tc>
      </w:tr>
      <w:tr w:rsidR="00D3750F" w14:paraId="002D20F2" w14:textId="495034A0" w:rsidTr="00D3750F">
        <w:tc>
          <w:tcPr>
            <w:tcW w:w="1044" w:type="dxa"/>
          </w:tcPr>
          <w:p w14:paraId="6362E567" w14:textId="77777777" w:rsidR="00D3750F" w:rsidRDefault="00D3750F" w:rsidP="00D22365">
            <w:pPr>
              <w:spacing w:line="360" w:lineRule="auto"/>
              <w:rPr>
                <w:rFonts w:ascii="Cambria" w:hAnsi="Cambria" w:cs="Times New Roman"/>
              </w:rPr>
            </w:pPr>
          </w:p>
        </w:tc>
        <w:tc>
          <w:tcPr>
            <w:tcW w:w="1044" w:type="dxa"/>
          </w:tcPr>
          <w:p w14:paraId="64079CCC" w14:textId="77777777" w:rsidR="00D3750F" w:rsidRDefault="00D3750F" w:rsidP="00D22365">
            <w:pPr>
              <w:spacing w:line="360" w:lineRule="auto"/>
              <w:jc w:val="center"/>
              <w:rPr>
                <w:rFonts w:ascii="Cambria" w:hAnsi="Cambria" w:cs="Times New Roman"/>
              </w:rPr>
            </w:pPr>
          </w:p>
        </w:tc>
        <w:tc>
          <w:tcPr>
            <w:tcW w:w="1044" w:type="dxa"/>
            <w:tcBorders>
              <w:right w:val="single" w:sz="24" w:space="0" w:color="auto"/>
            </w:tcBorders>
          </w:tcPr>
          <w:p w14:paraId="4B3CF82A" w14:textId="2746D4EA" w:rsidR="00D3750F" w:rsidRDefault="00D3750F" w:rsidP="00D22365">
            <w:pPr>
              <w:spacing w:line="360" w:lineRule="auto"/>
              <w:jc w:val="center"/>
              <w:rPr>
                <w:rFonts w:ascii="Cambria" w:hAnsi="Cambria" w:cs="Times New Roman"/>
              </w:rPr>
            </w:pPr>
          </w:p>
        </w:tc>
        <w:tc>
          <w:tcPr>
            <w:tcW w:w="1044" w:type="dxa"/>
            <w:tcBorders>
              <w:left w:val="single" w:sz="24" w:space="0" w:color="auto"/>
            </w:tcBorders>
          </w:tcPr>
          <w:p w14:paraId="242AE553" w14:textId="77777777" w:rsidR="00D3750F" w:rsidRDefault="00D3750F" w:rsidP="00D22365">
            <w:pPr>
              <w:spacing w:line="360" w:lineRule="auto"/>
              <w:jc w:val="center"/>
              <w:rPr>
                <w:rFonts w:ascii="Cambria" w:hAnsi="Cambria" w:cs="Times New Roman"/>
              </w:rPr>
            </w:pPr>
          </w:p>
        </w:tc>
        <w:tc>
          <w:tcPr>
            <w:tcW w:w="1044" w:type="dxa"/>
          </w:tcPr>
          <w:p w14:paraId="1CAC5B86" w14:textId="77777777" w:rsidR="00D3750F" w:rsidRDefault="00D3750F" w:rsidP="00D22365">
            <w:pPr>
              <w:spacing w:line="360" w:lineRule="auto"/>
              <w:jc w:val="center"/>
              <w:rPr>
                <w:rFonts w:ascii="Cambria" w:hAnsi="Cambria" w:cs="Times New Roman"/>
              </w:rPr>
            </w:pPr>
          </w:p>
        </w:tc>
        <w:tc>
          <w:tcPr>
            <w:tcW w:w="1044" w:type="dxa"/>
            <w:tcBorders>
              <w:right w:val="single" w:sz="24" w:space="0" w:color="auto"/>
            </w:tcBorders>
          </w:tcPr>
          <w:p w14:paraId="7D0947CF" w14:textId="3DB3575A" w:rsidR="00D3750F" w:rsidRDefault="00D3750F" w:rsidP="00D22365">
            <w:pPr>
              <w:spacing w:line="360" w:lineRule="auto"/>
              <w:jc w:val="center"/>
              <w:rPr>
                <w:rFonts w:ascii="Cambria" w:hAnsi="Cambria" w:cs="Times New Roman"/>
              </w:rPr>
            </w:pPr>
          </w:p>
        </w:tc>
        <w:tc>
          <w:tcPr>
            <w:tcW w:w="3132" w:type="dxa"/>
            <w:tcBorders>
              <w:left w:val="single" w:sz="24" w:space="0" w:color="auto"/>
            </w:tcBorders>
          </w:tcPr>
          <w:p w14:paraId="24FFB93D" w14:textId="77777777" w:rsidR="00D3750F" w:rsidRDefault="00D3750F" w:rsidP="00D22365">
            <w:pPr>
              <w:spacing w:line="360" w:lineRule="auto"/>
              <w:jc w:val="center"/>
              <w:rPr>
                <w:rFonts w:ascii="Cambria" w:hAnsi="Cambria" w:cs="Times New Roman"/>
              </w:rPr>
            </w:pPr>
          </w:p>
        </w:tc>
      </w:tr>
      <w:tr w:rsidR="00D3750F" w14:paraId="56BB6450" w14:textId="01722E35" w:rsidTr="00D3750F">
        <w:tc>
          <w:tcPr>
            <w:tcW w:w="1044" w:type="dxa"/>
          </w:tcPr>
          <w:p w14:paraId="33B84B1F" w14:textId="77777777" w:rsidR="00D3750F" w:rsidRDefault="00D3750F" w:rsidP="00D22365">
            <w:pPr>
              <w:spacing w:line="360" w:lineRule="auto"/>
              <w:rPr>
                <w:rFonts w:ascii="Cambria" w:hAnsi="Cambria" w:cs="Times New Roman"/>
              </w:rPr>
            </w:pPr>
          </w:p>
        </w:tc>
        <w:tc>
          <w:tcPr>
            <w:tcW w:w="1044" w:type="dxa"/>
          </w:tcPr>
          <w:p w14:paraId="4026B050" w14:textId="77777777" w:rsidR="00D3750F" w:rsidRDefault="00D3750F" w:rsidP="00D22365">
            <w:pPr>
              <w:spacing w:line="360" w:lineRule="auto"/>
              <w:jc w:val="center"/>
              <w:rPr>
                <w:rFonts w:ascii="Cambria" w:hAnsi="Cambria" w:cs="Times New Roman"/>
              </w:rPr>
            </w:pPr>
          </w:p>
        </w:tc>
        <w:tc>
          <w:tcPr>
            <w:tcW w:w="1044" w:type="dxa"/>
            <w:tcBorders>
              <w:right w:val="single" w:sz="24" w:space="0" w:color="auto"/>
            </w:tcBorders>
          </w:tcPr>
          <w:p w14:paraId="5E55A1F4" w14:textId="71891A06" w:rsidR="00D3750F" w:rsidRDefault="00D3750F" w:rsidP="00D22365">
            <w:pPr>
              <w:spacing w:line="360" w:lineRule="auto"/>
              <w:jc w:val="center"/>
              <w:rPr>
                <w:rFonts w:ascii="Cambria" w:hAnsi="Cambria" w:cs="Times New Roman"/>
              </w:rPr>
            </w:pPr>
          </w:p>
        </w:tc>
        <w:tc>
          <w:tcPr>
            <w:tcW w:w="1044" w:type="dxa"/>
            <w:tcBorders>
              <w:left w:val="single" w:sz="24" w:space="0" w:color="auto"/>
            </w:tcBorders>
          </w:tcPr>
          <w:p w14:paraId="7B13CF08" w14:textId="77777777" w:rsidR="00D3750F" w:rsidRDefault="00D3750F" w:rsidP="00D22365">
            <w:pPr>
              <w:spacing w:line="360" w:lineRule="auto"/>
              <w:jc w:val="center"/>
              <w:rPr>
                <w:rFonts w:ascii="Cambria" w:hAnsi="Cambria" w:cs="Times New Roman"/>
              </w:rPr>
            </w:pPr>
          </w:p>
        </w:tc>
        <w:tc>
          <w:tcPr>
            <w:tcW w:w="1044" w:type="dxa"/>
          </w:tcPr>
          <w:p w14:paraId="41FA62F6" w14:textId="77777777" w:rsidR="00D3750F" w:rsidRDefault="00D3750F" w:rsidP="00D22365">
            <w:pPr>
              <w:spacing w:line="360" w:lineRule="auto"/>
              <w:jc w:val="center"/>
              <w:rPr>
                <w:rFonts w:ascii="Cambria" w:hAnsi="Cambria" w:cs="Times New Roman"/>
              </w:rPr>
            </w:pPr>
          </w:p>
        </w:tc>
        <w:tc>
          <w:tcPr>
            <w:tcW w:w="1044" w:type="dxa"/>
            <w:tcBorders>
              <w:right w:val="single" w:sz="24" w:space="0" w:color="auto"/>
            </w:tcBorders>
          </w:tcPr>
          <w:p w14:paraId="1632F6C5" w14:textId="5340E165" w:rsidR="00D3750F" w:rsidRDefault="00D3750F" w:rsidP="00D22365">
            <w:pPr>
              <w:spacing w:line="360" w:lineRule="auto"/>
              <w:jc w:val="center"/>
              <w:rPr>
                <w:rFonts w:ascii="Cambria" w:hAnsi="Cambria" w:cs="Times New Roman"/>
              </w:rPr>
            </w:pPr>
          </w:p>
        </w:tc>
        <w:tc>
          <w:tcPr>
            <w:tcW w:w="3132" w:type="dxa"/>
            <w:tcBorders>
              <w:left w:val="single" w:sz="24" w:space="0" w:color="auto"/>
            </w:tcBorders>
          </w:tcPr>
          <w:p w14:paraId="146360F4" w14:textId="77777777" w:rsidR="00D3750F" w:rsidRDefault="00D3750F" w:rsidP="00D22365">
            <w:pPr>
              <w:spacing w:line="360" w:lineRule="auto"/>
              <w:jc w:val="center"/>
              <w:rPr>
                <w:rFonts w:ascii="Cambria" w:hAnsi="Cambria" w:cs="Times New Roman"/>
              </w:rPr>
            </w:pPr>
          </w:p>
        </w:tc>
      </w:tr>
      <w:tr w:rsidR="00D3750F" w14:paraId="5B04C0AC" w14:textId="438B1EDF" w:rsidTr="00D3750F">
        <w:tc>
          <w:tcPr>
            <w:tcW w:w="1044" w:type="dxa"/>
          </w:tcPr>
          <w:p w14:paraId="18DE8346" w14:textId="77777777" w:rsidR="00D3750F" w:rsidRDefault="00D3750F" w:rsidP="00D22365">
            <w:pPr>
              <w:spacing w:line="360" w:lineRule="auto"/>
              <w:rPr>
                <w:rFonts w:ascii="Cambria" w:hAnsi="Cambria" w:cs="Times New Roman"/>
              </w:rPr>
            </w:pPr>
          </w:p>
        </w:tc>
        <w:tc>
          <w:tcPr>
            <w:tcW w:w="1044" w:type="dxa"/>
          </w:tcPr>
          <w:p w14:paraId="2B5EDE76" w14:textId="77777777" w:rsidR="00D3750F" w:rsidRDefault="00D3750F" w:rsidP="00D22365">
            <w:pPr>
              <w:spacing w:line="360" w:lineRule="auto"/>
              <w:jc w:val="center"/>
              <w:rPr>
                <w:rFonts w:ascii="Cambria" w:hAnsi="Cambria" w:cs="Times New Roman"/>
              </w:rPr>
            </w:pPr>
          </w:p>
        </w:tc>
        <w:tc>
          <w:tcPr>
            <w:tcW w:w="1044" w:type="dxa"/>
            <w:tcBorders>
              <w:right w:val="single" w:sz="24" w:space="0" w:color="auto"/>
            </w:tcBorders>
          </w:tcPr>
          <w:p w14:paraId="6E042D5F" w14:textId="4DC4FB03" w:rsidR="00D3750F" w:rsidRDefault="00D3750F" w:rsidP="00D22365">
            <w:pPr>
              <w:spacing w:line="360" w:lineRule="auto"/>
              <w:jc w:val="center"/>
              <w:rPr>
                <w:rFonts w:ascii="Cambria" w:hAnsi="Cambria" w:cs="Times New Roman"/>
              </w:rPr>
            </w:pPr>
          </w:p>
        </w:tc>
        <w:tc>
          <w:tcPr>
            <w:tcW w:w="1044" w:type="dxa"/>
            <w:tcBorders>
              <w:left w:val="single" w:sz="24" w:space="0" w:color="auto"/>
            </w:tcBorders>
          </w:tcPr>
          <w:p w14:paraId="3A82CD01" w14:textId="77777777" w:rsidR="00D3750F" w:rsidRDefault="00D3750F" w:rsidP="00D22365">
            <w:pPr>
              <w:spacing w:line="360" w:lineRule="auto"/>
              <w:jc w:val="center"/>
              <w:rPr>
                <w:rFonts w:ascii="Cambria" w:hAnsi="Cambria" w:cs="Times New Roman"/>
              </w:rPr>
            </w:pPr>
          </w:p>
        </w:tc>
        <w:tc>
          <w:tcPr>
            <w:tcW w:w="1044" w:type="dxa"/>
          </w:tcPr>
          <w:p w14:paraId="46FF8291" w14:textId="77777777" w:rsidR="00D3750F" w:rsidRDefault="00D3750F" w:rsidP="00D22365">
            <w:pPr>
              <w:spacing w:line="360" w:lineRule="auto"/>
              <w:jc w:val="center"/>
              <w:rPr>
                <w:rFonts w:ascii="Cambria" w:hAnsi="Cambria" w:cs="Times New Roman"/>
              </w:rPr>
            </w:pPr>
          </w:p>
        </w:tc>
        <w:tc>
          <w:tcPr>
            <w:tcW w:w="1044" w:type="dxa"/>
            <w:tcBorders>
              <w:right w:val="single" w:sz="24" w:space="0" w:color="auto"/>
            </w:tcBorders>
          </w:tcPr>
          <w:p w14:paraId="314D8D53" w14:textId="690D33A2" w:rsidR="00D3750F" w:rsidRDefault="00D3750F" w:rsidP="00D22365">
            <w:pPr>
              <w:spacing w:line="360" w:lineRule="auto"/>
              <w:jc w:val="center"/>
              <w:rPr>
                <w:rFonts w:ascii="Cambria" w:hAnsi="Cambria" w:cs="Times New Roman"/>
              </w:rPr>
            </w:pPr>
          </w:p>
        </w:tc>
        <w:tc>
          <w:tcPr>
            <w:tcW w:w="3132" w:type="dxa"/>
            <w:tcBorders>
              <w:left w:val="single" w:sz="24" w:space="0" w:color="auto"/>
            </w:tcBorders>
          </w:tcPr>
          <w:p w14:paraId="4B2C3920" w14:textId="77777777" w:rsidR="00D3750F" w:rsidRDefault="00D3750F" w:rsidP="00D22365">
            <w:pPr>
              <w:spacing w:line="360" w:lineRule="auto"/>
              <w:jc w:val="center"/>
              <w:rPr>
                <w:rFonts w:ascii="Cambria" w:hAnsi="Cambria" w:cs="Times New Roman"/>
              </w:rPr>
            </w:pPr>
          </w:p>
        </w:tc>
      </w:tr>
      <w:tr w:rsidR="00D3750F" w14:paraId="117088CD" w14:textId="7A985631" w:rsidTr="00D3750F">
        <w:tc>
          <w:tcPr>
            <w:tcW w:w="1044" w:type="dxa"/>
          </w:tcPr>
          <w:p w14:paraId="551D2064" w14:textId="77777777" w:rsidR="00D3750F" w:rsidRDefault="00D3750F" w:rsidP="00D22365">
            <w:pPr>
              <w:spacing w:line="360" w:lineRule="auto"/>
              <w:rPr>
                <w:rFonts w:ascii="Cambria" w:hAnsi="Cambria" w:cs="Times New Roman"/>
              </w:rPr>
            </w:pPr>
          </w:p>
        </w:tc>
        <w:tc>
          <w:tcPr>
            <w:tcW w:w="1044" w:type="dxa"/>
          </w:tcPr>
          <w:p w14:paraId="59708C58" w14:textId="77777777" w:rsidR="00D3750F" w:rsidRDefault="00D3750F" w:rsidP="00D22365">
            <w:pPr>
              <w:spacing w:line="360" w:lineRule="auto"/>
              <w:jc w:val="center"/>
              <w:rPr>
                <w:rFonts w:ascii="Cambria" w:hAnsi="Cambria" w:cs="Times New Roman"/>
              </w:rPr>
            </w:pPr>
          </w:p>
        </w:tc>
        <w:tc>
          <w:tcPr>
            <w:tcW w:w="1044" w:type="dxa"/>
            <w:tcBorders>
              <w:right w:val="single" w:sz="24" w:space="0" w:color="auto"/>
            </w:tcBorders>
          </w:tcPr>
          <w:p w14:paraId="6060735B" w14:textId="78C26802" w:rsidR="00D3750F" w:rsidRDefault="00D3750F" w:rsidP="00D22365">
            <w:pPr>
              <w:spacing w:line="360" w:lineRule="auto"/>
              <w:jc w:val="center"/>
              <w:rPr>
                <w:rFonts w:ascii="Cambria" w:hAnsi="Cambria" w:cs="Times New Roman"/>
              </w:rPr>
            </w:pPr>
          </w:p>
        </w:tc>
        <w:tc>
          <w:tcPr>
            <w:tcW w:w="1044" w:type="dxa"/>
            <w:tcBorders>
              <w:left w:val="single" w:sz="24" w:space="0" w:color="auto"/>
            </w:tcBorders>
          </w:tcPr>
          <w:p w14:paraId="2AC1F2D4" w14:textId="77777777" w:rsidR="00D3750F" w:rsidRDefault="00D3750F" w:rsidP="00D22365">
            <w:pPr>
              <w:spacing w:line="360" w:lineRule="auto"/>
              <w:jc w:val="center"/>
              <w:rPr>
                <w:rFonts w:ascii="Cambria" w:hAnsi="Cambria" w:cs="Times New Roman"/>
              </w:rPr>
            </w:pPr>
          </w:p>
        </w:tc>
        <w:tc>
          <w:tcPr>
            <w:tcW w:w="1044" w:type="dxa"/>
          </w:tcPr>
          <w:p w14:paraId="6D8D83FB" w14:textId="77777777" w:rsidR="00D3750F" w:rsidRDefault="00D3750F" w:rsidP="00D22365">
            <w:pPr>
              <w:spacing w:line="360" w:lineRule="auto"/>
              <w:jc w:val="center"/>
              <w:rPr>
                <w:rFonts w:ascii="Cambria" w:hAnsi="Cambria" w:cs="Times New Roman"/>
              </w:rPr>
            </w:pPr>
          </w:p>
        </w:tc>
        <w:tc>
          <w:tcPr>
            <w:tcW w:w="1044" w:type="dxa"/>
            <w:tcBorders>
              <w:right w:val="single" w:sz="24" w:space="0" w:color="auto"/>
            </w:tcBorders>
          </w:tcPr>
          <w:p w14:paraId="6F3640F9" w14:textId="6775BC34" w:rsidR="00D3750F" w:rsidRDefault="00D3750F" w:rsidP="00D22365">
            <w:pPr>
              <w:spacing w:line="360" w:lineRule="auto"/>
              <w:jc w:val="center"/>
              <w:rPr>
                <w:rFonts w:ascii="Cambria" w:hAnsi="Cambria" w:cs="Times New Roman"/>
              </w:rPr>
            </w:pPr>
          </w:p>
        </w:tc>
        <w:tc>
          <w:tcPr>
            <w:tcW w:w="3132" w:type="dxa"/>
            <w:tcBorders>
              <w:left w:val="single" w:sz="24" w:space="0" w:color="auto"/>
            </w:tcBorders>
          </w:tcPr>
          <w:p w14:paraId="412F8046" w14:textId="77777777" w:rsidR="00D3750F" w:rsidRDefault="00D3750F" w:rsidP="00D22365">
            <w:pPr>
              <w:spacing w:line="360" w:lineRule="auto"/>
              <w:jc w:val="center"/>
              <w:rPr>
                <w:rFonts w:ascii="Cambria" w:hAnsi="Cambria" w:cs="Times New Roman"/>
              </w:rPr>
            </w:pPr>
          </w:p>
        </w:tc>
      </w:tr>
      <w:tr w:rsidR="00D3750F" w14:paraId="74401B0C" w14:textId="5658DB9D" w:rsidTr="00D3750F">
        <w:tc>
          <w:tcPr>
            <w:tcW w:w="1044" w:type="dxa"/>
          </w:tcPr>
          <w:p w14:paraId="739B18DC" w14:textId="77777777" w:rsidR="00D3750F" w:rsidRDefault="00D3750F" w:rsidP="00D22365">
            <w:pPr>
              <w:spacing w:line="360" w:lineRule="auto"/>
              <w:rPr>
                <w:rFonts w:ascii="Cambria" w:hAnsi="Cambria" w:cs="Times New Roman"/>
              </w:rPr>
            </w:pPr>
          </w:p>
        </w:tc>
        <w:tc>
          <w:tcPr>
            <w:tcW w:w="1044" w:type="dxa"/>
          </w:tcPr>
          <w:p w14:paraId="2015A0B1" w14:textId="77777777" w:rsidR="00D3750F" w:rsidRDefault="00D3750F" w:rsidP="00D22365">
            <w:pPr>
              <w:spacing w:line="360" w:lineRule="auto"/>
              <w:jc w:val="center"/>
              <w:rPr>
                <w:rFonts w:ascii="Cambria" w:hAnsi="Cambria" w:cs="Times New Roman"/>
              </w:rPr>
            </w:pPr>
          </w:p>
        </w:tc>
        <w:tc>
          <w:tcPr>
            <w:tcW w:w="1044" w:type="dxa"/>
            <w:tcBorders>
              <w:right w:val="single" w:sz="24" w:space="0" w:color="auto"/>
            </w:tcBorders>
          </w:tcPr>
          <w:p w14:paraId="253CE70F" w14:textId="0FEC3432" w:rsidR="00D3750F" w:rsidRDefault="00D3750F" w:rsidP="00D22365">
            <w:pPr>
              <w:spacing w:line="360" w:lineRule="auto"/>
              <w:jc w:val="center"/>
              <w:rPr>
                <w:rFonts w:ascii="Cambria" w:hAnsi="Cambria" w:cs="Times New Roman"/>
              </w:rPr>
            </w:pPr>
          </w:p>
        </w:tc>
        <w:tc>
          <w:tcPr>
            <w:tcW w:w="1044" w:type="dxa"/>
            <w:tcBorders>
              <w:left w:val="single" w:sz="24" w:space="0" w:color="auto"/>
            </w:tcBorders>
          </w:tcPr>
          <w:p w14:paraId="5E1F60C2" w14:textId="77777777" w:rsidR="00D3750F" w:rsidRDefault="00D3750F" w:rsidP="00D22365">
            <w:pPr>
              <w:spacing w:line="360" w:lineRule="auto"/>
              <w:jc w:val="center"/>
              <w:rPr>
                <w:rFonts w:ascii="Cambria" w:hAnsi="Cambria" w:cs="Times New Roman"/>
              </w:rPr>
            </w:pPr>
          </w:p>
        </w:tc>
        <w:tc>
          <w:tcPr>
            <w:tcW w:w="1044" w:type="dxa"/>
          </w:tcPr>
          <w:p w14:paraId="74CFEAF5" w14:textId="77777777" w:rsidR="00D3750F" w:rsidRDefault="00D3750F" w:rsidP="00D22365">
            <w:pPr>
              <w:spacing w:line="360" w:lineRule="auto"/>
              <w:jc w:val="center"/>
              <w:rPr>
                <w:rFonts w:ascii="Cambria" w:hAnsi="Cambria" w:cs="Times New Roman"/>
              </w:rPr>
            </w:pPr>
          </w:p>
        </w:tc>
        <w:tc>
          <w:tcPr>
            <w:tcW w:w="1044" w:type="dxa"/>
            <w:tcBorders>
              <w:right w:val="single" w:sz="24" w:space="0" w:color="auto"/>
            </w:tcBorders>
          </w:tcPr>
          <w:p w14:paraId="2C78E1F9" w14:textId="1B9C8177" w:rsidR="00D3750F" w:rsidRDefault="00D3750F" w:rsidP="00D22365">
            <w:pPr>
              <w:spacing w:line="360" w:lineRule="auto"/>
              <w:jc w:val="center"/>
              <w:rPr>
                <w:rFonts w:ascii="Cambria" w:hAnsi="Cambria" w:cs="Times New Roman"/>
              </w:rPr>
            </w:pPr>
          </w:p>
        </w:tc>
        <w:tc>
          <w:tcPr>
            <w:tcW w:w="3132" w:type="dxa"/>
            <w:tcBorders>
              <w:left w:val="single" w:sz="24" w:space="0" w:color="auto"/>
            </w:tcBorders>
          </w:tcPr>
          <w:p w14:paraId="29EDFC3D" w14:textId="77777777" w:rsidR="00D3750F" w:rsidRDefault="00D3750F" w:rsidP="00D22365">
            <w:pPr>
              <w:spacing w:line="360" w:lineRule="auto"/>
              <w:jc w:val="center"/>
              <w:rPr>
                <w:rFonts w:ascii="Cambria" w:hAnsi="Cambria" w:cs="Times New Roman"/>
              </w:rPr>
            </w:pPr>
          </w:p>
        </w:tc>
      </w:tr>
      <w:tr w:rsidR="00D3750F" w14:paraId="32FFA083" w14:textId="29F280B6" w:rsidTr="00D3750F">
        <w:tc>
          <w:tcPr>
            <w:tcW w:w="1044" w:type="dxa"/>
          </w:tcPr>
          <w:p w14:paraId="727C39CC" w14:textId="77777777" w:rsidR="00D3750F" w:rsidRDefault="00D3750F" w:rsidP="00D22365">
            <w:pPr>
              <w:spacing w:line="360" w:lineRule="auto"/>
              <w:rPr>
                <w:rFonts w:ascii="Cambria" w:hAnsi="Cambria" w:cs="Times New Roman"/>
              </w:rPr>
            </w:pPr>
          </w:p>
        </w:tc>
        <w:tc>
          <w:tcPr>
            <w:tcW w:w="1044" w:type="dxa"/>
          </w:tcPr>
          <w:p w14:paraId="22C23807" w14:textId="77777777" w:rsidR="00D3750F" w:rsidRDefault="00D3750F" w:rsidP="00D22365">
            <w:pPr>
              <w:spacing w:line="360" w:lineRule="auto"/>
              <w:jc w:val="center"/>
              <w:rPr>
                <w:rFonts w:ascii="Cambria" w:hAnsi="Cambria" w:cs="Times New Roman"/>
              </w:rPr>
            </w:pPr>
          </w:p>
        </w:tc>
        <w:tc>
          <w:tcPr>
            <w:tcW w:w="1044" w:type="dxa"/>
            <w:tcBorders>
              <w:right w:val="single" w:sz="24" w:space="0" w:color="auto"/>
            </w:tcBorders>
          </w:tcPr>
          <w:p w14:paraId="5A5AA42D" w14:textId="6013CBBF" w:rsidR="00D3750F" w:rsidRDefault="00D3750F" w:rsidP="00D22365">
            <w:pPr>
              <w:spacing w:line="360" w:lineRule="auto"/>
              <w:jc w:val="center"/>
              <w:rPr>
                <w:rFonts w:ascii="Cambria" w:hAnsi="Cambria" w:cs="Times New Roman"/>
              </w:rPr>
            </w:pPr>
          </w:p>
        </w:tc>
        <w:tc>
          <w:tcPr>
            <w:tcW w:w="1044" w:type="dxa"/>
            <w:tcBorders>
              <w:left w:val="single" w:sz="24" w:space="0" w:color="auto"/>
            </w:tcBorders>
          </w:tcPr>
          <w:p w14:paraId="3CD51101" w14:textId="77777777" w:rsidR="00D3750F" w:rsidRDefault="00D3750F" w:rsidP="00D22365">
            <w:pPr>
              <w:spacing w:line="360" w:lineRule="auto"/>
              <w:jc w:val="center"/>
              <w:rPr>
                <w:rFonts w:ascii="Cambria" w:hAnsi="Cambria" w:cs="Times New Roman"/>
              </w:rPr>
            </w:pPr>
          </w:p>
        </w:tc>
        <w:tc>
          <w:tcPr>
            <w:tcW w:w="1044" w:type="dxa"/>
          </w:tcPr>
          <w:p w14:paraId="54FA264F" w14:textId="77777777" w:rsidR="00D3750F" w:rsidRDefault="00D3750F" w:rsidP="00D22365">
            <w:pPr>
              <w:spacing w:line="360" w:lineRule="auto"/>
              <w:jc w:val="center"/>
              <w:rPr>
                <w:rFonts w:ascii="Cambria" w:hAnsi="Cambria" w:cs="Times New Roman"/>
              </w:rPr>
            </w:pPr>
          </w:p>
        </w:tc>
        <w:tc>
          <w:tcPr>
            <w:tcW w:w="1044" w:type="dxa"/>
            <w:tcBorders>
              <w:right w:val="single" w:sz="24" w:space="0" w:color="auto"/>
            </w:tcBorders>
          </w:tcPr>
          <w:p w14:paraId="62594643" w14:textId="78C51C21" w:rsidR="00D3750F" w:rsidRDefault="00D3750F" w:rsidP="00D22365">
            <w:pPr>
              <w:spacing w:line="360" w:lineRule="auto"/>
              <w:jc w:val="center"/>
              <w:rPr>
                <w:rFonts w:ascii="Cambria" w:hAnsi="Cambria" w:cs="Times New Roman"/>
              </w:rPr>
            </w:pPr>
          </w:p>
        </w:tc>
        <w:tc>
          <w:tcPr>
            <w:tcW w:w="3132" w:type="dxa"/>
            <w:tcBorders>
              <w:left w:val="single" w:sz="24" w:space="0" w:color="auto"/>
            </w:tcBorders>
          </w:tcPr>
          <w:p w14:paraId="574083B5" w14:textId="77777777" w:rsidR="00D3750F" w:rsidRDefault="00D3750F" w:rsidP="00D22365">
            <w:pPr>
              <w:spacing w:line="360" w:lineRule="auto"/>
              <w:jc w:val="center"/>
              <w:rPr>
                <w:rFonts w:ascii="Cambria" w:hAnsi="Cambria" w:cs="Times New Roman"/>
              </w:rPr>
            </w:pPr>
          </w:p>
        </w:tc>
      </w:tr>
      <w:tr w:rsidR="00D3750F" w14:paraId="111D8B25" w14:textId="61099C6E" w:rsidTr="00D3750F">
        <w:tc>
          <w:tcPr>
            <w:tcW w:w="1044" w:type="dxa"/>
          </w:tcPr>
          <w:p w14:paraId="2A2AD6B9" w14:textId="77777777" w:rsidR="00D3750F" w:rsidRDefault="00D3750F" w:rsidP="00D22365">
            <w:pPr>
              <w:spacing w:line="360" w:lineRule="auto"/>
              <w:rPr>
                <w:rFonts w:ascii="Cambria" w:hAnsi="Cambria" w:cs="Times New Roman"/>
              </w:rPr>
            </w:pPr>
          </w:p>
        </w:tc>
        <w:tc>
          <w:tcPr>
            <w:tcW w:w="1044" w:type="dxa"/>
          </w:tcPr>
          <w:p w14:paraId="487C3699" w14:textId="77777777" w:rsidR="00D3750F" w:rsidRDefault="00D3750F" w:rsidP="00D22365">
            <w:pPr>
              <w:spacing w:line="360" w:lineRule="auto"/>
              <w:jc w:val="center"/>
              <w:rPr>
                <w:rFonts w:ascii="Cambria" w:hAnsi="Cambria" w:cs="Times New Roman"/>
              </w:rPr>
            </w:pPr>
          </w:p>
        </w:tc>
        <w:tc>
          <w:tcPr>
            <w:tcW w:w="1044" w:type="dxa"/>
            <w:tcBorders>
              <w:right w:val="single" w:sz="24" w:space="0" w:color="auto"/>
            </w:tcBorders>
          </w:tcPr>
          <w:p w14:paraId="604758AE" w14:textId="77777777" w:rsidR="00D3750F" w:rsidRDefault="00D3750F" w:rsidP="00D22365">
            <w:pPr>
              <w:spacing w:line="360" w:lineRule="auto"/>
              <w:jc w:val="center"/>
              <w:rPr>
                <w:rFonts w:ascii="Cambria" w:hAnsi="Cambria" w:cs="Times New Roman"/>
              </w:rPr>
            </w:pPr>
          </w:p>
        </w:tc>
        <w:tc>
          <w:tcPr>
            <w:tcW w:w="1044" w:type="dxa"/>
            <w:tcBorders>
              <w:left w:val="single" w:sz="24" w:space="0" w:color="auto"/>
            </w:tcBorders>
          </w:tcPr>
          <w:p w14:paraId="2C2207E5" w14:textId="77777777" w:rsidR="00D3750F" w:rsidRDefault="00D3750F" w:rsidP="00D22365">
            <w:pPr>
              <w:spacing w:line="360" w:lineRule="auto"/>
              <w:jc w:val="center"/>
              <w:rPr>
                <w:rFonts w:ascii="Cambria" w:hAnsi="Cambria" w:cs="Times New Roman"/>
              </w:rPr>
            </w:pPr>
          </w:p>
        </w:tc>
        <w:tc>
          <w:tcPr>
            <w:tcW w:w="1044" w:type="dxa"/>
          </w:tcPr>
          <w:p w14:paraId="30959942" w14:textId="77777777" w:rsidR="00D3750F" w:rsidRDefault="00D3750F" w:rsidP="00D22365">
            <w:pPr>
              <w:spacing w:line="360" w:lineRule="auto"/>
              <w:jc w:val="center"/>
              <w:rPr>
                <w:rFonts w:ascii="Cambria" w:hAnsi="Cambria" w:cs="Times New Roman"/>
              </w:rPr>
            </w:pPr>
          </w:p>
        </w:tc>
        <w:tc>
          <w:tcPr>
            <w:tcW w:w="1044" w:type="dxa"/>
            <w:tcBorders>
              <w:right w:val="single" w:sz="24" w:space="0" w:color="auto"/>
            </w:tcBorders>
          </w:tcPr>
          <w:p w14:paraId="7625543C" w14:textId="77777777" w:rsidR="00D3750F" w:rsidRDefault="00D3750F" w:rsidP="00D22365">
            <w:pPr>
              <w:spacing w:line="360" w:lineRule="auto"/>
              <w:jc w:val="center"/>
              <w:rPr>
                <w:rFonts w:ascii="Cambria" w:hAnsi="Cambria" w:cs="Times New Roman"/>
              </w:rPr>
            </w:pPr>
          </w:p>
        </w:tc>
        <w:tc>
          <w:tcPr>
            <w:tcW w:w="3132" w:type="dxa"/>
            <w:tcBorders>
              <w:left w:val="single" w:sz="24" w:space="0" w:color="auto"/>
            </w:tcBorders>
          </w:tcPr>
          <w:p w14:paraId="48C31475" w14:textId="77777777" w:rsidR="00D3750F" w:rsidRDefault="00D3750F" w:rsidP="00D22365">
            <w:pPr>
              <w:spacing w:line="360" w:lineRule="auto"/>
              <w:jc w:val="center"/>
              <w:rPr>
                <w:rFonts w:ascii="Cambria" w:hAnsi="Cambria" w:cs="Times New Roman"/>
              </w:rPr>
            </w:pPr>
          </w:p>
        </w:tc>
      </w:tr>
      <w:tr w:rsidR="00D3750F" w14:paraId="4FE3B812" w14:textId="7EF4A6F0" w:rsidTr="00D3750F">
        <w:tc>
          <w:tcPr>
            <w:tcW w:w="1044" w:type="dxa"/>
          </w:tcPr>
          <w:p w14:paraId="1691BAE8" w14:textId="77777777" w:rsidR="00D3750F" w:rsidRDefault="00D3750F" w:rsidP="00D22365">
            <w:pPr>
              <w:spacing w:line="360" w:lineRule="auto"/>
              <w:rPr>
                <w:rFonts w:ascii="Cambria" w:hAnsi="Cambria" w:cs="Times New Roman"/>
              </w:rPr>
            </w:pPr>
          </w:p>
        </w:tc>
        <w:tc>
          <w:tcPr>
            <w:tcW w:w="1044" w:type="dxa"/>
          </w:tcPr>
          <w:p w14:paraId="6FBC21BB" w14:textId="77777777" w:rsidR="00D3750F" w:rsidRDefault="00D3750F" w:rsidP="00D22365">
            <w:pPr>
              <w:spacing w:line="360" w:lineRule="auto"/>
              <w:jc w:val="center"/>
              <w:rPr>
                <w:rFonts w:ascii="Cambria" w:hAnsi="Cambria" w:cs="Times New Roman"/>
              </w:rPr>
            </w:pPr>
          </w:p>
        </w:tc>
        <w:tc>
          <w:tcPr>
            <w:tcW w:w="1044" w:type="dxa"/>
            <w:tcBorders>
              <w:right w:val="single" w:sz="24" w:space="0" w:color="auto"/>
            </w:tcBorders>
          </w:tcPr>
          <w:p w14:paraId="1F66FFC4" w14:textId="77777777" w:rsidR="00D3750F" w:rsidRDefault="00D3750F" w:rsidP="00D22365">
            <w:pPr>
              <w:spacing w:line="360" w:lineRule="auto"/>
              <w:jc w:val="center"/>
              <w:rPr>
                <w:rFonts w:ascii="Cambria" w:hAnsi="Cambria" w:cs="Times New Roman"/>
              </w:rPr>
            </w:pPr>
          </w:p>
        </w:tc>
        <w:tc>
          <w:tcPr>
            <w:tcW w:w="1044" w:type="dxa"/>
            <w:tcBorders>
              <w:left w:val="single" w:sz="24" w:space="0" w:color="auto"/>
            </w:tcBorders>
          </w:tcPr>
          <w:p w14:paraId="4D6ECD5B" w14:textId="77777777" w:rsidR="00D3750F" w:rsidRDefault="00D3750F" w:rsidP="00D22365">
            <w:pPr>
              <w:spacing w:line="360" w:lineRule="auto"/>
              <w:jc w:val="center"/>
              <w:rPr>
                <w:rFonts w:ascii="Cambria" w:hAnsi="Cambria" w:cs="Times New Roman"/>
              </w:rPr>
            </w:pPr>
          </w:p>
        </w:tc>
        <w:tc>
          <w:tcPr>
            <w:tcW w:w="1044" w:type="dxa"/>
          </w:tcPr>
          <w:p w14:paraId="2EC8FD04" w14:textId="77777777" w:rsidR="00D3750F" w:rsidRDefault="00D3750F" w:rsidP="00D22365">
            <w:pPr>
              <w:spacing w:line="360" w:lineRule="auto"/>
              <w:jc w:val="center"/>
              <w:rPr>
                <w:rFonts w:ascii="Cambria" w:hAnsi="Cambria" w:cs="Times New Roman"/>
              </w:rPr>
            </w:pPr>
          </w:p>
        </w:tc>
        <w:tc>
          <w:tcPr>
            <w:tcW w:w="1044" w:type="dxa"/>
            <w:tcBorders>
              <w:right w:val="single" w:sz="24" w:space="0" w:color="auto"/>
            </w:tcBorders>
          </w:tcPr>
          <w:p w14:paraId="6F9F5DF0" w14:textId="77777777" w:rsidR="00D3750F" w:rsidRDefault="00D3750F" w:rsidP="00D22365">
            <w:pPr>
              <w:spacing w:line="360" w:lineRule="auto"/>
              <w:jc w:val="center"/>
              <w:rPr>
                <w:rFonts w:ascii="Cambria" w:hAnsi="Cambria" w:cs="Times New Roman"/>
              </w:rPr>
            </w:pPr>
          </w:p>
        </w:tc>
        <w:tc>
          <w:tcPr>
            <w:tcW w:w="3132" w:type="dxa"/>
            <w:tcBorders>
              <w:left w:val="single" w:sz="24" w:space="0" w:color="auto"/>
            </w:tcBorders>
          </w:tcPr>
          <w:p w14:paraId="0AB54E9C" w14:textId="77777777" w:rsidR="00D3750F" w:rsidRDefault="00D3750F" w:rsidP="00D22365">
            <w:pPr>
              <w:spacing w:line="360" w:lineRule="auto"/>
              <w:jc w:val="center"/>
              <w:rPr>
                <w:rFonts w:ascii="Cambria" w:hAnsi="Cambria" w:cs="Times New Roman"/>
              </w:rPr>
            </w:pPr>
          </w:p>
        </w:tc>
      </w:tr>
      <w:tr w:rsidR="00D3750F" w14:paraId="677385E1" w14:textId="68956F3E" w:rsidTr="00D3750F">
        <w:tc>
          <w:tcPr>
            <w:tcW w:w="1044" w:type="dxa"/>
          </w:tcPr>
          <w:p w14:paraId="6E197C5A" w14:textId="77777777" w:rsidR="00D3750F" w:rsidRDefault="00D3750F" w:rsidP="00D22365">
            <w:pPr>
              <w:spacing w:line="360" w:lineRule="auto"/>
              <w:rPr>
                <w:rFonts w:ascii="Cambria" w:hAnsi="Cambria" w:cs="Times New Roman"/>
              </w:rPr>
            </w:pPr>
          </w:p>
        </w:tc>
        <w:tc>
          <w:tcPr>
            <w:tcW w:w="1044" w:type="dxa"/>
          </w:tcPr>
          <w:p w14:paraId="62C48586" w14:textId="77777777" w:rsidR="00D3750F" w:rsidRDefault="00D3750F" w:rsidP="00D22365">
            <w:pPr>
              <w:spacing w:line="360" w:lineRule="auto"/>
              <w:jc w:val="center"/>
              <w:rPr>
                <w:rFonts w:ascii="Cambria" w:hAnsi="Cambria" w:cs="Times New Roman"/>
              </w:rPr>
            </w:pPr>
          </w:p>
        </w:tc>
        <w:tc>
          <w:tcPr>
            <w:tcW w:w="1044" w:type="dxa"/>
            <w:tcBorders>
              <w:right w:val="single" w:sz="24" w:space="0" w:color="auto"/>
            </w:tcBorders>
          </w:tcPr>
          <w:p w14:paraId="28435733" w14:textId="77777777" w:rsidR="00D3750F" w:rsidRDefault="00D3750F" w:rsidP="00D22365">
            <w:pPr>
              <w:spacing w:line="360" w:lineRule="auto"/>
              <w:jc w:val="center"/>
              <w:rPr>
                <w:rFonts w:ascii="Cambria" w:hAnsi="Cambria" w:cs="Times New Roman"/>
              </w:rPr>
            </w:pPr>
          </w:p>
        </w:tc>
        <w:tc>
          <w:tcPr>
            <w:tcW w:w="1044" w:type="dxa"/>
            <w:tcBorders>
              <w:left w:val="single" w:sz="24" w:space="0" w:color="auto"/>
            </w:tcBorders>
          </w:tcPr>
          <w:p w14:paraId="3A74FA1F" w14:textId="77777777" w:rsidR="00D3750F" w:rsidRDefault="00D3750F" w:rsidP="00D22365">
            <w:pPr>
              <w:spacing w:line="360" w:lineRule="auto"/>
              <w:jc w:val="center"/>
              <w:rPr>
                <w:rFonts w:ascii="Cambria" w:hAnsi="Cambria" w:cs="Times New Roman"/>
              </w:rPr>
            </w:pPr>
          </w:p>
        </w:tc>
        <w:tc>
          <w:tcPr>
            <w:tcW w:w="1044" w:type="dxa"/>
          </w:tcPr>
          <w:p w14:paraId="34AC52C0" w14:textId="77777777" w:rsidR="00D3750F" w:rsidRDefault="00D3750F" w:rsidP="00D22365">
            <w:pPr>
              <w:spacing w:line="360" w:lineRule="auto"/>
              <w:jc w:val="center"/>
              <w:rPr>
                <w:rFonts w:ascii="Cambria" w:hAnsi="Cambria" w:cs="Times New Roman"/>
              </w:rPr>
            </w:pPr>
          </w:p>
        </w:tc>
        <w:tc>
          <w:tcPr>
            <w:tcW w:w="1044" w:type="dxa"/>
            <w:tcBorders>
              <w:right w:val="single" w:sz="24" w:space="0" w:color="auto"/>
            </w:tcBorders>
          </w:tcPr>
          <w:p w14:paraId="51EF6145" w14:textId="77777777" w:rsidR="00D3750F" w:rsidRDefault="00D3750F" w:rsidP="00D22365">
            <w:pPr>
              <w:spacing w:line="360" w:lineRule="auto"/>
              <w:jc w:val="center"/>
              <w:rPr>
                <w:rFonts w:ascii="Cambria" w:hAnsi="Cambria" w:cs="Times New Roman"/>
              </w:rPr>
            </w:pPr>
          </w:p>
        </w:tc>
        <w:tc>
          <w:tcPr>
            <w:tcW w:w="3132" w:type="dxa"/>
            <w:tcBorders>
              <w:left w:val="single" w:sz="24" w:space="0" w:color="auto"/>
            </w:tcBorders>
          </w:tcPr>
          <w:p w14:paraId="47D97CAF" w14:textId="77777777" w:rsidR="00D3750F" w:rsidRDefault="00D3750F" w:rsidP="00D22365">
            <w:pPr>
              <w:spacing w:line="360" w:lineRule="auto"/>
              <w:jc w:val="center"/>
              <w:rPr>
                <w:rFonts w:ascii="Cambria" w:hAnsi="Cambria" w:cs="Times New Roman"/>
              </w:rPr>
            </w:pPr>
          </w:p>
        </w:tc>
      </w:tr>
    </w:tbl>
    <w:p w14:paraId="5A6AFC61" w14:textId="68DA0A68" w:rsidR="00CC3322" w:rsidRDefault="00AB4481" w:rsidP="00F756E1">
      <w:pPr>
        <w:rPr>
          <w:rFonts w:ascii="Cambria" w:hAnsi="Cambria" w:cs="Times New Roman"/>
        </w:rPr>
      </w:pPr>
      <w:r>
        <w:rPr>
          <w:rFonts w:ascii="Cambria" w:hAnsi="Cambria" w:cs="Times New Roman"/>
        </w:rPr>
        <w:t>There are many</w:t>
      </w:r>
      <w:r w:rsidR="00D22365">
        <w:rPr>
          <w:rFonts w:ascii="Cambria" w:hAnsi="Cambria" w:cs="Times New Roman"/>
        </w:rPr>
        <w:t xml:space="preserve"> energy levels </w:t>
      </w:r>
      <w:r w:rsidR="002E78BC">
        <w:rPr>
          <w:rFonts w:ascii="Cambria" w:hAnsi="Cambria" w:cs="Times New Roman"/>
        </w:rPr>
        <w:t>and corresponding quantum numbers for the hydrogen atom</w:t>
      </w:r>
      <w:r w:rsidR="00D22365">
        <w:rPr>
          <w:rFonts w:ascii="Cambria" w:hAnsi="Cambria" w:cs="Times New Roman"/>
        </w:rPr>
        <w:t xml:space="preserve">, but </w:t>
      </w:r>
      <w:r>
        <w:rPr>
          <w:rFonts w:ascii="Cambria" w:hAnsi="Cambria" w:cs="Times New Roman"/>
        </w:rPr>
        <w:t xml:space="preserve">the electron </w:t>
      </w:r>
      <w:r w:rsidR="00ED2F1C">
        <w:rPr>
          <w:rFonts w:ascii="Cambria" w:hAnsi="Cambria" w:cs="Times New Roman"/>
        </w:rPr>
        <w:t xml:space="preserve">does not </w:t>
      </w:r>
      <w:r>
        <w:rPr>
          <w:rFonts w:ascii="Cambria" w:hAnsi="Cambria" w:cs="Times New Roman"/>
        </w:rPr>
        <w:t xml:space="preserve">move between </w:t>
      </w:r>
      <w:r w:rsidR="00ED2F1C">
        <w:rPr>
          <w:rFonts w:ascii="Cambria" w:hAnsi="Cambria" w:cs="Times New Roman"/>
        </w:rPr>
        <w:t xml:space="preserve">every possible combination. </w:t>
      </w:r>
      <w:r w:rsidR="00D22365">
        <w:rPr>
          <w:rFonts w:ascii="Cambria" w:hAnsi="Cambria" w:cs="Times New Roman"/>
        </w:rPr>
        <w:t xml:space="preserve"> </w:t>
      </w:r>
      <w:r>
        <w:rPr>
          <w:rFonts w:ascii="Cambria" w:hAnsi="Cambria" w:cs="Times New Roman"/>
        </w:rPr>
        <w:t>In other words, some transitions “</w:t>
      </w:r>
      <w:r w:rsidR="00EE2089">
        <w:rPr>
          <w:rFonts w:ascii="Cambria" w:hAnsi="Cambria" w:cs="Times New Roman"/>
        </w:rPr>
        <w:t>allowed” and others “forbidden”.</w:t>
      </w:r>
      <w:r>
        <w:rPr>
          <w:rFonts w:ascii="Cambria" w:hAnsi="Cambria" w:cs="Times New Roman"/>
        </w:rPr>
        <w:t xml:space="preserve">  </w:t>
      </w:r>
    </w:p>
    <w:p w14:paraId="3EEC203C" w14:textId="77777777" w:rsidR="002E78BC" w:rsidRDefault="002E78BC" w:rsidP="00F756E1">
      <w:pPr>
        <w:rPr>
          <w:rFonts w:ascii="Cambria" w:hAnsi="Cambria" w:cs="Times New Roman"/>
        </w:rPr>
      </w:pPr>
    </w:p>
    <w:p w14:paraId="33E0BC1C" w14:textId="66EF5EBE" w:rsidR="00ED2F1C" w:rsidRPr="00ED2F1C" w:rsidRDefault="002E78BC" w:rsidP="00F756E1">
      <w:pPr>
        <w:rPr>
          <w:rFonts w:ascii="Cambria" w:hAnsi="Cambria" w:cs="Times New Roman"/>
        </w:rPr>
      </w:pPr>
      <w:r w:rsidRPr="00ED2F1C">
        <w:rPr>
          <w:rFonts w:ascii="Cambria" w:hAnsi="Cambria" w:cs="Times New Roman"/>
        </w:rPr>
        <w:t xml:space="preserve">Start by looking at </w:t>
      </w:r>
      <w:r w:rsidR="00ED2F1C">
        <w:rPr>
          <w:rFonts w:ascii="Cambria" w:hAnsi="Cambria" w:cs="Times New Roman"/>
        </w:rPr>
        <w:t xml:space="preserve">information in your table </w:t>
      </w:r>
      <w:r w:rsidR="00131E19">
        <w:rPr>
          <w:rFonts w:ascii="Cambria" w:hAnsi="Cambria" w:cs="Times New Roman"/>
        </w:rPr>
        <w:t xml:space="preserve">for </w:t>
      </w:r>
      <w:r w:rsidRPr="00ED2F1C">
        <w:rPr>
          <w:rFonts w:ascii="Cambria" w:hAnsi="Cambria" w:cs="Times New Roman"/>
        </w:rPr>
        <w:t>transitions involv</w:t>
      </w:r>
      <w:r w:rsidR="006E7026" w:rsidRPr="00ED2F1C">
        <w:rPr>
          <w:rFonts w:ascii="Cambria" w:hAnsi="Cambria" w:cs="Times New Roman"/>
        </w:rPr>
        <w:t xml:space="preserve">ing the ground state.  </w:t>
      </w:r>
    </w:p>
    <w:p w14:paraId="554349D6" w14:textId="4F9D3BD6" w:rsidR="00ED2F1C" w:rsidRPr="00ED2F1C" w:rsidRDefault="006E7026" w:rsidP="00F756E1">
      <w:pPr>
        <w:rPr>
          <w:rFonts w:ascii="Cambria" w:hAnsi="Cambria" w:cs="Times New Roman"/>
          <w:b/>
        </w:rPr>
      </w:pPr>
      <w:r w:rsidRPr="00ED2F1C">
        <w:rPr>
          <w:rFonts w:ascii="Cambria" w:hAnsi="Cambria" w:cs="Times New Roman"/>
          <w:b/>
        </w:rPr>
        <w:t>Are there</w:t>
      </w:r>
      <w:r w:rsidR="002E78BC" w:rsidRPr="00ED2F1C">
        <w:rPr>
          <w:rFonts w:ascii="Cambria" w:hAnsi="Cambria" w:cs="Times New Roman"/>
          <w:b/>
        </w:rPr>
        <w:t xml:space="preserve"> “rules” restricting th</w:t>
      </w:r>
      <w:r w:rsidR="00C237A9" w:rsidRPr="00ED2F1C">
        <w:rPr>
          <w:rFonts w:ascii="Cambria" w:hAnsi="Cambria" w:cs="Times New Roman"/>
          <w:b/>
        </w:rPr>
        <w:t xml:space="preserve">e transition of the electron </w:t>
      </w:r>
      <w:r w:rsidR="002E78BC" w:rsidRPr="00ED2F1C">
        <w:rPr>
          <w:rFonts w:ascii="Cambria" w:hAnsi="Cambria" w:cs="Times New Roman"/>
          <w:b/>
        </w:rPr>
        <w:t>involving “n”, or can it change by</w:t>
      </w:r>
      <w:r w:rsidRPr="00ED2F1C">
        <w:rPr>
          <w:rFonts w:ascii="Cambria" w:hAnsi="Cambria" w:cs="Times New Roman"/>
          <w:b/>
        </w:rPr>
        <w:t xml:space="preserve"> any amount? </w:t>
      </w:r>
    </w:p>
    <w:p w14:paraId="3E03D3CA" w14:textId="77777777" w:rsidR="00ED2F1C" w:rsidRPr="00ED2F1C" w:rsidRDefault="00ED2F1C" w:rsidP="00F756E1">
      <w:pPr>
        <w:rPr>
          <w:rFonts w:ascii="Cambria" w:hAnsi="Cambria" w:cs="Times New Roman"/>
          <w:b/>
        </w:rPr>
      </w:pPr>
    </w:p>
    <w:p w14:paraId="4C67F61C" w14:textId="77777777" w:rsidR="00ED2F1C" w:rsidRDefault="00ED2F1C" w:rsidP="00F756E1">
      <w:pPr>
        <w:rPr>
          <w:rFonts w:ascii="Cambria" w:hAnsi="Cambria" w:cs="Times New Roman"/>
          <w:b/>
        </w:rPr>
      </w:pPr>
    </w:p>
    <w:p w14:paraId="039D7E29" w14:textId="1174844A" w:rsidR="002E78BC" w:rsidRPr="00ED2F1C" w:rsidRDefault="006E7026" w:rsidP="00F756E1">
      <w:pPr>
        <w:rPr>
          <w:rFonts w:ascii="Cambria" w:hAnsi="Cambria" w:cs="Times New Roman"/>
          <w:b/>
        </w:rPr>
      </w:pPr>
      <w:r w:rsidRPr="00ED2F1C">
        <w:rPr>
          <w:rFonts w:ascii="Cambria" w:hAnsi="Cambria" w:cs="Times New Roman"/>
          <w:b/>
        </w:rPr>
        <w:t xml:space="preserve"> Are there </w:t>
      </w:r>
      <w:r w:rsidR="00986A32" w:rsidRPr="00ED2F1C">
        <w:rPr>
          <w:rFonts w:ascii="Cambria" w:hAnsi="Cambria" w:cs="Times New Roman"/>
          <w:b/>
        </w:rPr>
        <w:t>“rules”</w:t>
      </w:r>
      <w:r w:rsidR="002E78BC" w:rsidRPr="00ED2F1C">
        <w:rPr>
          <w:rFonts w:ascii="Cambria" w:hAnsi="Cambria" w:cs="Times New Roman"/>
          <w:b/>
        </w:rPr>
        <w:t xml:space="preserve"> involving “</w:t>
      </w:r>
      <w:r w:rsidR="002E78BC" w:rsidRPr="00131E19">
        <w:rPr>
          <w:rFonts w:ascii="Cambria" w:hAnsi="Cambria" w:cs="Times New Roman"/>
          <w:b/>
          <w:i/>
        </w:rPr>
        <w:t>l</w:t>
      </w:r>
      <w:r w:rsidR="002E78BC" w:rsidRPr="00ED2F1C">
        <w:rPr>
          <w:rFonts w:ascii="Cambria" w:hAnsi="Cambria" w:cs="Times New Roman"/>
          <w:b/>
        </w:rPr>
        <w:t xml:space="preserve">”?  </w:t>
      </w:r>
    </w:p>
    <w:p w14:paraId="55610E3F" w14:textId="77777777" w:rsidR="00CC3322" w:rsidRPr="00CC3322" w:rsidRDefault="00CC3322" w:rsidP="00F756E1">
      <w:pPr>
        <w:rPr>
          <w:rFonts w:ascii="Cambria" w:hAnsi="Cambria" w:cs="Times New Roman"/>
        </w:rPr>
      </w:pPr>
    </w:p>
    <w:p w14:paraId="076C6E24" w14:textId="77777777" w:rsidR="00CC3322" w:rsidRPr="00CC3322" w:rsidRDefault="00CC3322" w:rsidP="00F756E1">
      <w:pPr>
        <w:rPr>
          <w:rFonts w:ascii="Cambria" w:hAnsi="Cambria" w:cs="Times New Roman"/>
        </w:rPr>
      </w:pPr>
    </w:p>
    <w:p w14:paraId="392D86E2" w14:textId="77777777" w:rsidR="000572D6" w:rsidRDefault="000572D6" w:rsidP="00F756E1">
      <w:pPr>
        <w:rPr>
          <w:rFonts w:ascii="Cambria" w:hAnsi="Cambria" w:cs="Times New Roman"/>
        </w:rPr>
      </w:pPr>
    </w:p>
    <w:p w14:paraId="7BD60B67" w14:textId="77777777" w:rsidR="00ED2F1C" w:rsidRDefault="00A678E9" w:rsidP="00F756E1">
      <w:pPr>
        <w:rPr>
          <w:rFonts w:ascii="Cambria" w:hAnsi="Cambria" w:cs="Times New Roman"/>
        </w:rPr>
      </w:pPr>
      <w:r>
        <w:rPr>
          <w:rFonts w:ascii="Cambria" w:hAnsi="Cambria" w:cs="Times New Roman"/>
        </w:rPr>
        <w:t xml:space="preserve">Now look at transitions between excited states. </w:t>
      </w:r>
    </w:p>
    <w:p w14:paraId="0564BBC2" w14:textId="06ED8E5F" w:rsidR="00A678E9" w:rsidRPr="00ED2F1C" w:rsidRDefault="00457F88" w:rsidP="00F756E1">
      <w:pPr>
        <w:rPr>
          <w:rFonts w:ascii="Cambria" w:hAnsi="Cambria" w:cs="Times New Roman"/>
          <w:b/>
        </w:rPr>
      </w:pPr>
      <w:r w:rsidRPr="00ED2F1C">
        <w:rPr>
          <w:rFonts w:ascii="Cambria" w:hAnsi="Cambria" w:cs="Times New Roman"/>
          <w:b/>
        </w:rPr>
        <w:t xml:space="preserve">Do your rules explain </w:t>
      </w:r>
      <w:r w:rsidR="00131E19">
        <w:rPr>
          <w:rFonts w:ascii="Cambria" w:hAnsi="Cambria" w:cs="Times New Roman"/>
          <w:b/>
        </w:rPr>
        <w:t>why</w:t>
      </w:r>
      <w:r w:rsidRPr="00ED2F1C">
        <w:rPr>
          <w:rFonts w:ascii="Cambria" w:hAnsi="Cambria" w:cs="Times New Roman"/>
          <w:b/>
        </w:rPr>
        <w:t xml:space="preserve"> an electron in an excited state </w:t>
      </w:r>
      <w:r w:rsidR="000B66F6">
        <w:rPr>
          <w:rFonts w:ascii="Cambria" w:hAnsi="Cambria" w:cs="Times New Roman"/>
          <w:b/>
        </w:rPr>
        <w:t>might absorb</w:t>
      </w:r>
      <w:r w:rsidRPr="00ED2F1C">
        <w:rPr>
          <w:rFonts w:ascii="Cambria" w:hAnsi="Cambria" w:cs="Times New Roman"/>
          <w:b/>
        </w:rPr>
        <w:t xml:space="preserve"> ano</w:t>
      </w:r>
      <w:r w:rsidR="00ED2F1C">
        <w:rPr>
          <w:rFonts w:ascii="Cambria" w:hAnsi="Cambria" w:cs="Times New Roman"/>
          <w:b/>
        </w:rPr>
        <w:t>ther photon and moves to a different</w:t>
      </w:r>
      <w:r w:rsidRPr="00ED2F1C">
        <w:rPr>
          <w:rFonts w:ascii="Cambria" w:hAnsi="Cambria" w:cs="Times New Roman"/>
          <w:b/>
        </w:rPr>
        <w:t xml:space="preserve"> excited state instead of returning directly to the ground state?</w:t>
      </w:r>
    </w:p>
    <w:p w14:paraId="1557DB58" w14:textId="77777777" w:rsidR="00CC3322" w:rsidRDefault="00CC3322" w:rsidP="00F756E1">
      <w:pPr>
        <w:rPr>
          <w:rFonts w:ascii="Cambria" w:hAnsi="Cambria" w:cs="Times New Roman"/>
        </w:rPr>
      </w:pPr>
    </w:p>
    <w:p w14:paraId="43D1CC41" w14:textId="77777777" w:rsidR="00341D8A" w:rsidRPr="00CC3322" w:rsidRDefault="00341D8A" w:rsidP="00F756E1">
      <w:pPr>
        <w:rPr>
          <w:rFonts w:ascii="Cambria" w:hAnsi="Cambria" w:cs="Times New Roman"/>
        </w:rPr>
      </w:pPr>
    </w:p>
    <w:p w14:paraId="6CD362FC" w14:textId="0E4FBF49" w:rsidR="00E31A37" w:rsidRPr="00E31A37" w:rsidRDefault="00BA3478" w:rsidP="00DF0A45">
      <w:pPr>
        <w:jc w:val="center"/>
        <w:rPr>
          <w:rFonts w:ascii="Cambria" w:hAnsi="Cambria" w:cs="Times New Roman"/>
          <w:b/>
          <w:sz w:val="26"/>
          <w:szCs w:val="26"/>
        </w:rPr>
      </w:pPr>
      <w:r w:rsidRPr="00E31A37">
        <w:rPr>
          <w:rFonts w:ascii="Cambria" w:hAnsi="Cambria" w:cs="Times New Roman"/>
          <w:b/>
          <w:sz w:val="26"/>
          <w:szCs w:val="26"/>
        </w:rPr>
        <w:t>Part B</w:t>
      </w:r>
      <w:r w:rsidR="00A42C98">
        <w:rPr>
          <w:rFonts w:ascii="Cambria" w:hAnsi="Cambria" w:cs="Times New Roman"/>
          <w:b/>
          <w:sz w:val="26"/>
          <w:szCs w:val="26"/>
        </w:rPr>
        <w:t xml:space="preserve">. </w:t>
      </w:r>
      <w:r w:rsidRPr="00E31A37">
        <w:rPr>
          <w:rFonts w:ascii="Cambria" w:hAnsi="Cambria" w:cs="Times New Roman"/>
          <w:sz w:val="26"/>
          <w:szCs w:val="26"/>
        </w:rPr>
        <w:t xml:space="preserve"> </w:t>
      </w:r>
      <w:r w:rsidR="00DF0A45" w:rsidRPr="00E31A37">
        <w:rPr>
          <w:rFonts w:ascii="Cambria" w:hAnsi="Cambria" w:cs="Times New Roman"/>
          <w:b/>
          <w:sz w:val="26"/>
          <w:szCs w:val="26"/>
        </w:rPr>
        <w:t>Use</w:t>
      </w:r>
      <w:r w:rsidRPr="00E31A37">
        <w:rPr>
          <w:rFonts w:ascii="Cambria" w:hAnsi="Cambria" w:cs="Times New Roman"/>
          <w:b/>
          <w:sz w:val="26"/>
          <w:szCs w:val="26"/>
        </w:rPr>
        <w:t xml:space="preserve"> a </w:t>
      </w:r>
      <w:r w:rsidRPr="00E31A37">
        <w:rPr>
          <w:rFonts w:ascii="Cambria" w:hAnsi="Cambria" w:cs="Times New Roman"/>
          <w:b/>
          <w:sz w:val="26"/>
          <w:szCs w:val="26"/>
          <w:u w:val="single"/>
        </w:rPr>
        <w:t>Spectroscope</w:t>
      </w:r>
      <w:r w:rsidRPr="00E31A37">
        <w:rPr>
          <w:rFonts w:ascii="Cambria" w:hAnsi="Cambria" w:cs="Times New Roman"/>
          <w:b/>
          <w:sz w:val="26"/>
          <w:szCs w:val="26"/>
        </w:rPr>
        <w:t xml:space="preserve"> to </w:t>
      </w:r>
      <w:r w:rsidR="002A0C2E" w:rsidRPr="00E31A37">
        <w:rPr>
          <w:rFonts w:ascii="Cambria" w:hAnsi="Cambria" w:cs="Times New Roman"/>
          <w:b/>
          <w:sz w:val="26"/>
          <w:szCs w:val="26"/>
        </w:rPr>
        <w:t>Observe</w:t>
      </w:r>
      <w:r w:rsidRPr="00E31A37">
        <w:rPr>
          <w:rFonts w:ascii="Cambria" w:hAnsi="Cambria" w:cs="Times New Roman"/>
          <w:b/>
          <w:sz w:val="26"/>
          <w:szCs w:val="26"/>
        </w:rPr>
        <w:t xml:space="preserve"> the </w:t>
      </w:r>
      <w:r w:rsidR="002A0C2E" w:rsidRPr="00E31A37">
        <w:rPr>
          <w:rFonts w:ascii="Cambria" w:hAnsi="Cambria" w:cs="Times New Roman"/>
          <w:b/>
          <w:sz w:val="26"/>
          <w:szCs w:val="26"/>
        </w:rPr>
        <w:t xml:space="preserve">Line </w:t>
      </w:r>
      <w:r w:rsidRPr="00E31A37">
        <w:rPr>
          <w:rFonts w:ascii="Cambria" w:hAnsi="Cambria" w:cs="Times New Roman"/>
          <w:b/>
          <w:sz w:val="26"/>
          <w:szCs w:val="26"/>
        </w:rPr>
        <w:t>Spectra for</w:t>
      </w:r>
    </w:p>
    <w:p w14:paraId="533B232E" w14:textId="04895C2E" w:rsidR="00BA3478" w:rsidRPr="00E31A37" w:rsidRDefault="00BA3478" w:rsidP="00DF0A45">
      <w:pPr>
        <w:jc w:val="center"/>
        <w:rPr>
          <w:rFonts w:ascii="Cambria" w:hAnsi="Cambria" w:cs="Times New Roman"/>
          <w:b/>
          <w:sz w:val="26"/>
          <w:szCs w:val="26"/>
        </w:rPr>
      </w:pPr>
      <w:r w:rsidRPr="00E31A37">
        <w:rPr>
          <w:rFonts w:ascii="Cambria" w:hAnsi="Cambria" w:cs="Times New Roman"/>
          <w:b/>
          <w:sz w:val="26"/>
          <w:szCs w:val="26"/>
        </w:rPr>
        <w:t xml:space="preserve"> Hydrogen and Helium</w:t>
      </w:r>
    </w:p>
    <w:p w14:paraId="2D983B26" w14:textId="77777777" w:rsidR="000D4576" w:rsidRPr="009F3AEA" w:rsidRDefault="000D4576" w:rsidP="00BA3478">
      <w:pPr>
        <w:rPr>
          <w:rFonts w:ascii="Cambria" w:hAnsi="Cambria" w:cs="Times"/>
          <w:b/>
          <w:sz w:val="26"/>
          <w:szCs w:val="26"/>
        </w:rPr>
      </w:pPr>
    </w:p>
    <w:p w14:paraId="4421F8FF" w14:textId="7251B850" w:rsidR="000D4576" w:rsidRPr="009F3AEA" w:rsidRDefault="000D4576" w:rsidP="00BA3478">
      <w:pPr>
        <w:rPr>
          <w:rFonts w:ascii="Cambria" w:hAnsi="Cambria" w:cs="Times"/>
          <w:b/>
          <w:sz w:val="26"/>
          <w:szCs w:val="26"/>
        </w:rPr>
      </w:pPr>
      <w:r w:rsidRPr="009F3AEA">
        <w:rPr>
          <w:rFonts w:ascii="Cambria" w:hAnsi="Cambria" w:cs="Times"/>
          <w:b/>
          <w:sz w:val="26"/>
          <w:szCs w:val="26"/>
        </w:rPr>
        <w:t>In this activity you will</w:t>
      </w:r>
      <w:r w:rsidR="00CC3EBB" w:rsidRPr="009F3AEA">
        <w:rPr>
          <w:rFonts w:ascii="Cambria" w:hAnsi="Cambria" w:cs="Times"/>
          <w:b/>
          <w:sz w:val="26"/>
          <w:szCs w:val="26"/>
        </w:rPr>
        <w:t>…</w:t>
      </w:r>
      <w:r w:rsidRPr="009F3AEA">
        <w:rPr>
          <w:rFonts w:ascii="Cambria" w:hAnsi="Cambria" w:cs="Times"/>
          <w:b/>
          <w:sz w:val="26"/>
          <w:szCs w:val="26"/>
        </w:rPr>
        <w:t xml:space="preserve"> </w:t>
      </w:r>
    </w:p>
    <w:p w14:paraId="7948BE82" w14:textId="3076B4C2" w:rsidR="000D4576" w:rsidRDefault="000D4576" w:rsidP="00E503E8">
      <w:pPr>
        <w:pStyle w:val="ListParagraph"/>
        <w:numPr>
          <w:ilvl w:val="1"/>
          <w:numId w:val="32"/>
        </w:numPr>
        <w:ind w:left="720"/>
        <w:rPr>
          <w:rFonts w:ascii="Cambria" w:hAnsi="Cambria" w:cs="Times"/>
        </w:rPr>
      </w:pPr>
      <w:r w:rsidRPr="009F3AEA">
        <w:rPr>
          <w:rFonts w:ascii="Cambria" w:hAnsi="Cambria" w:cs="Times"/>
        </w:rPr>
        <w:t>Record scale readings for hydrogen emission</w:t>
      </w:r>
      <w:r w:rsidR="00711A9F" w:rsidRPr="009F3AEA">
        <w:rPr>
          <w:rFonts w:ascii="Cambria" w:hAnsi="Cambria" w:cs="Times"/>
        </w:rPr>
        <w:t xml:space="preserve"> lines with a spectroscope.</w:t>
      </w:r>
    </w:p>
    <w:p w14:paraId="0BAD20EB" w14:textId="0752C6BF" w:rsidR="00D6691E" w:rsidRPr="00D6691E" w:rsidRDefault="00D6691E" w:rsidP="00E503E8">
      <w:pPr>
        <w:pStyle w:val="ListParagraph"/>
        <w:numPr>
          <w:ilvl w:val="1"/>
          <w:numId w:val="32"/>
        </w:numPr>
        <w:ind w:left="720"/>
        <w:rPr>
          <w:rFonts w:ascii="Cambria" w:hAnsi="Cambria" w:cs="Times"/>
        </w:rPr>
      </w:pPr>
      <w:r w:rsidRPr="009F3AEA">
        <w:rPr>
          <w:rFonts w:ascii="Cambria" w:hAnsi="Cambria" w:cs="Times"/>
        </w:rPr>
        <w:t xml:space="preserve">Prepare a calibration curve for the spectroscope.  </w:t>
      </w:r>
    </w:p>
    <w:p w14:paraId="65B2B94B" w14:textId="55013DBB" w:rsidR="000D4576" w:rsidRPr="009F3AEA" w:rsidRDefault="000D4576" w:rsidP="00E503E8">
      <w:pPr>
        <w:pStyle w:val="ListParagraph"/>
        <w:numPr>
          <w:ilvl w:val="1"/>
          <w:numId w:val="32"/>
        </w:numPr>
        <w:ind w:left="720"/>
        <w:rPr>
          <w:rFonts w:ascii="Cambria" w:hAnsi="Cambria" w:cs="Times"/>
        </w:rPr>
      </w:pPr>
      <w:r w:rsidRPr="009F3AEA">
        <w:rPr>
          <w:rFonts w:ascii="Cambria" w:hAnsi="Cambria" w:cs="Times"/>
        </w:rPr>
        <w:t>Record scale readings for helium emission lines</w:t>
      </w:r>
      <w:r w:rsidR="00711A9F" w:rsidRPr="009F3AEA">
        <w:rPr>
          <w:rFonts w:ascii="Cambria" w:hAnsi="Cambria" w:cs="Times"/>
        </w:rPr>
        <w:t xml:space="preserve"> with a spectroscope</w:t>
      </w:r>
      <w:r w:rsidRPr="009F3AEA">
        <w:rPr>
          <w:rFonts w:ascii="Cambria" w:hAnsi="Cambria" w:cs="Times"/>
        </w:rPr>
        <w:t>.</w:t>
      </w:r>
    </w:p>
    <w:p w14:paraId="2EB413F1" w14:textId="05162144" w:rsidR="00711A9F" w:rsidRPr="009F3AEA" w:rsidRDefault="000D4576" w:rsidP="00E503E8">
      <w:pPr>
        <w:pStyle w:val="ListParagraph"/>
        <w:numPr>
          <w:ilvl w:val="1"/>
          <w:numId w:val="32"/>
        </w:numPr>
        <w:ind w:left="720"/>
        <w:rPr>
          <w:rFonts w:ascii="Cambria" w:hAnsi="Cambria" w:cs="Times"/>
        </w:rPr>
      </w:pPr>
      <w:r w:rsidRPr="009F3AEA">
        <w:rPr>
          <w:rFonts w:ascii="Cambria" w:hAnsi="Cambria" w:cs="Times"/>
        </w:rPr>
        <w:t>Use the calibration curve to determine the wavelength of the He emission lines.</w:t>
      </w:r>
    </w:p>
    <w:p w14:paraId="02E52184" w14:textId="77777777" w:rsidR="00BA3478" w:rsidRPr="009F3AEA" w:rsidRDefault="00BA3478" w:rsidP="00711A9F">
      <w:pPr>
        <w:rPr>
          <w:rFonts w:ascii="Cambria" w:hAnsi="Cambria" w:cs="Times"/>
          <w:b/>
        </w:rPr>
      </w:pPr>
    </w:p>
    <w:p w14:paraId="2B437FB3" w14:textId="1DA552B7" w:rsidR="00BA3478" w:rsidRPr="009F3AEA" w:rsidRDefault="00BA3478" w:rsidP="00711A9F">
      <w:pPr>
        <w:jc w:val="both"/>
        <w:rPr>
          <w:rFonts w:ascii="Cambria" w:hAnsi="Cambria" w:cs="Times"/>
        </w:rPr>
      </w:pPr>
      <w:r w:rsidRPr="009F3AEA">
        <w:rPr>
          <w:rFonts w:ascii="Cambria" w:hAnsi="Cambria" w:cs="Times"/>
        </w:rPr>
        <w:t xml:space="preserve">The </w:t>
      </w:r>
      <w:r w:rsidR="00536477">
        <w:rPr>
          <w:rFonts w:ascii="Cambria" w:hAnsi="Cambria" w:cs="Times"/>
        </w:rPr>
        <w:t xml:space="preserve">line </w:t>
      </w:r>
      <w:r w:rsidRPr="009F3AEA">
        <w:rPr>
          <w:rFonts w:ascii="Cambria" w:hAnsi="Cambria" w:cs="Times"/>
        </w:rPr>
        <w:t xml:space="preserve">spectrum for hydrogen you </w:t>
      </w:r>
      <w:r w:rsidR="009F3AEA" w:rsidRPr="009F3AEA">
        <w:rPr>
          <w:rFonts w:ascii="Cambria" w:hAnsi="Cambria" w:cs="Times"/>
        </w:rPr>
        <w:t xml:space="preserve">will </w:t>
      </w:r>
      <w:r w:rsidRPr="009F3AEA">
        <w:rPr>
          <w:rFonts w:ascii="Cambria" w:hAnsi="Cambria" w:cs="Times"/>
        </w:rPr>
        <w:t>observ</w:t>
      </w:r>
      <w:r w:rsidR="009F3AEA" w:rsidRPr="009F3AEA">
        <w:rPr>
          <w:rFonts w:ascii="Cambria" w:hAnsi="Cambria" w:cs="Times"/>
        </w:rPr>
        <w:t>e</w:t>
      </w:r>
      <w:r w:rsidRPr="009F3AEA">
        <w:rPr>
          <w:rFonts w:ascii="Cambria" w:hAnsi="Cambria" w:cs="Times"/>
        </w:rPr>
        <w:t xml:space="preserve"> is what results when white light enters the ?-box in the computer simulation</w:t>
      </w:r>
      <w:r w:rsidR="00536477">
        <w:rPr>
          <w:rFonts w:ascii="Cambria" w:hAnsi="Cambria" w:cs="Times"/>
        </w:rPr>
        <w:t xml:space="preserve"> (although here the excitations take place with electricity)</w:t>
      </w:r>
      <w:r w:rsidR="00711A9F" w:rsidRPr="009F3AEA">
        <w:rPr>
          <w:rFonts w:ascii="Cambria" w:hAnsi="Cambria" w:cs="Times"/>
        </w:rPr>
        <w:t xml:space="preserve">.  As shown in the simulation, photons with many different wavelengths </w:t>
      </w:r>
      <w:r w:rsidR="009F3AEA" w:rsidRPr="009F3AEA">
        <w:rPr>
          <w:rFonts w:ascii="Cambria" w:hAnsi="Cambria" w:cs="Times"/>
        </w:rPr>
        <w:t xml:space="preserve">(UV, visible, IR) </w:t>
      </w:r>
      <w:r w:rsidR="00711A9F" w:rsidRPr="009F3AEA">
        <w:rPr>
          <w:rFonts w:ascii="Cambria" w:hAnsi="Cambria" w:cs="Times"/>
        </w:rPr>
        <w:t>are emitted.  Photons in the visible light region are obs</w:t>
      </w:r>
      <w:r w:rsidR="009F3AEA" w:rsidRPr="009F3AEA">
        <w:rPr>
          <w:rFonts w:ascii="Cambria" w:hAnsi="Cambria" w:cs="Times"/>
        </w:rPr>
        <w:t>ervable with our eyes, but we do not see</w:t>
      </w:r>
      <w:r w:rsidR="00711A9F" w:rsidRPr="009F3AEA">
        <w:rPr>
          <w:rFonts w:ascii="Cambria" w:hAnsi="Cambria" w:cs="Times"/>
        </w:rPr>
        <w:t xml:space="preserve"> a line spectrum because our eyes observe all of the photons at the same time.  To produce a line spectrum the</w:t>
      </w:r>
      <w:r w:rsidR="009F3AEA" w:rsidRPr="009F3AEA">
        <w:rPr>
          <w:rFonts w:ascii="Cambria" w:hAnsi="Cambria" w:cs="Times"/>
        </w:rPr>
        <w:t xml:space="preserve"> photons must be separated.  This is accomplished with a </w:t>
      </w:r>
      <w:r w:rsidR="009F3AEA" w:rsidRPr="009F3AEA">
        <w:rPr>
          <w:rFonts w:ascii="Cambria" w:hAnsi="Cambria" w:cs="Times"/>
          <w:b/>
        </w:rPr>
        <w:t>spectroscope</w:t>
      </w:r>
      <w:r w:rsidR="009F3AEA" w:rsidRPr="009F3AEA">
        <w:rPr>
          <w:rFonts w:ascii="Cambria" w:hAnsi="Cambria" w:cs="Times"/>
        </w:rPr>
        <w:t>.</w:t>
      </w:r>
      <w:r w:rsidR="00711A9F" w:rsidRPr="009F3AEA">
        <w:rPr>
          <w:rFonts w:ascii="Cambria" w:hAnsi="Cambria" w:cs="Times"/>
        </w:rPr>
        <w:t xml:space="preserve">  </w:t>
      </w:r>
    </w:p>
    <w:p w14:paraId="7B7B0947" w14:textId="77777777" w:rsidR="00711A9F" w:rsidRPr="009F3AEA" w:rsidRDefault="00711A9F" w:rsidP="00711A9F">
      <w:pPr>
        <w:jc w:val="both"/>
        <w:rPr>
          <w:rFonts w:ascii="Cambria" w:hAnsi="Cambria" w:cs="Times"/>
        </w:rPr>
      </w:pPr>
    </w:p>
    <w:p w14:paraId="12ADA3EF" w14:textId="2201234C" w:rsidR="009F3AEA" w:rsidRPr="009F3AEA" w:rsidRDefault="009F3AEA" w:rsidP="00711A9F">
      <w:pPr>
        <w:jc w:val="both"/>
        <w:rPr>
          <w:rFonts w:ascii="Cambria" w:hAnsi="Cambria" w:cs="Times"/>
        </w:rPr>
      </w:pPr>
      <w:r w:rsidRPr="009F3AEA">
        <w:rPr>
          <w:rFonts w:ascii="Cambria" w:hAnsi="Cambria" w:cs="Times"/>
        </w:rPr>
        <w:t xml:space="preserve">As you might infer from the image below, spectroscopes have been around for a long time.  </w:t>
      </w:r>
      <w:r>
        <w:rPr>
          <w:rFonts w:ascii="Cambria" w:hAnsi="Cambria" w:cs="Times"/>
        </w:rPr>
        <w:t xml:space="preserve">They make use of the phenomena of refraction; by </w:t>
      </w:r>
      <w:r w:rsidRPr="009F3AEA">
        <w:rPr>
          <w:rFonts w:ascii="Cambria" w:hAnsi="Cambria" w:cs="Times"/>
        </w:rPr>
        <w:t>simply passing light through a prism, the photons of different energy m</w:t>
      </w:r>
      <w:r>
        <w:rPr>
          <w:rFonts w:ascii="Cambria" w:hAnsi="Cambria" w:cs="Times"/>
        </w:rPr>
        <w:t>a</w:t>
      </w:r>
      <w:r w:rsidRPr="009F3AEA">
        <w:rPr>
          <w:rFonts w:ascii="Cambria" w:hAnsi="Cambria" w:cs="Times"/>
        </w:rPr>
        <w:t>y be separated</w:t>
      </w:r>
      <w:r>
        <w:rPr>
          <w:rFonts w:ascii="Cambria" w:hAnsi="Cambria" w:cs="Times"/>
        </w:rPr>
        <w:t>.</w:t>
      </w:r>
    </w:p>
    <w:p w14:paraId="3A1FDF8E" w14:textId="77777777" w:rsidR="00711A9F" w:rsidRDefault="00711A9F" w:rsidP="00711A9F">
      <w:pPr>
        <w:jc w:val="both"/>
        <w:rPr>
          <w:rFonts w:ascii="Times" w:hAnsi="Times" w:cs="Times"/>
        </w:rPr>
      </w:pPr>
    </w:p>
    <w:tbl>
      <w:tblPr>
        <w:tblStyle w:val="TableGrid"/>
        <w:tblW w:w="0" w:type="auto"/>
        <w:jc w:val="center"/>
        <w:tblInd w:w="2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67"/>
        <w:gridCol w:w="5182"/>
      </w:tblGrid>
      <w:tr w:rsidR="009F3AEA" w14:paraId="2E94ECAE" w14:textId="77777777" w:rsidTr="00B20F41">
        <w:trPr>
          <w:jc w:val="center"/>
        </w:trPr>
        <w:tc>
          <w:tcPr>
            <w:tcW w:w="3767" w:type="dxa"/>
          </w:tcPr>
          <w:p w14:paraId="4B80FC51" w14:textId="64A7D781" w:rsidR="009F3AEA" w:rsidRDefault="009F3AEA" w:rsidP="00711A9F">
            <w:pPr>
              <w:jc w:val="both"/>
              <w:rPr>
                <w:rFonts w:ascii="Times" w:hAnsi="Times" w:cs="Times"/>
              </w:rPr>
            </w:pPr>
            <w:r>
              <w:rPr>
                <w:rFonts w:ascii="Times" w:hAnsi="Times" w:cs="Times"/>
                <w:noProof/>
              </w:rPr>
              <w:drawing>
                <wp:inline distT="0" distB="0" distL="0" distR="0" wp14:anchorId="1B8324FB" wp14:editId="7FFB8D7D">
                  <wp:extent cx="2017544" cy="1644162"/>
                  <wp:effectExtent l="0" t="0" r="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19583" cy="1645823"/>
                          </a:xfrm>
                          <a:prstGeom prst="rect">
                            <a:avLst/>
                          </a:prstGeom>
                          <a:noFill/>
                          <a:ln>
                            <a:noFill/>
                          </a:ln>
                        </pic:spPr>
                      </pic:pic>
                    </a:graphicData>
                  </a:graphic>
                </wp:inline>
              </w:drawing>
            </w:r>
          </w:p>
        </w:tc>
        <w:tc>
          <w:tcPr>
            <w:tcW w:w="5182" w:type="dxa"/>
          </w:tcPr>
          <w:p w14:paraId="2E5C8632" w14:textId="0C09E27B" w:rsidR="009F3AEA" w:rsidRDefault="009F3AEA" w:rsidP="00711A9F">
            <w:pPr>
              <w:jc w:val="both"/>
              <w:rPr>
                <w:rFonts w:ascii="Times" w:hAnsi="Times" w:cs="Times"/>
              </w:rPr>
            </w:pPr>
            <w:r>
              <w:rPr>
                <w:rFonts w:ascii="Times" w:hAnsi="Times" w:cs="Times"/>
                <w:noProof/>
              </w:rPr>
              <w:drawing>
                <wp:inline distT="0" distB="0" distL="0" distR="0" wp14:anchorId="4FD83D15" wp14:editId="378E1BBF">
                  <wp:extent cx="2403280" cy="1360873"/>
                  <wp:effectExtent l="0" t="0" r="10160" b="1079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03280" cy="1360873"/>
                          </a:xfrm>
                          <a:prstGeom prst="rect">
                            <a:avLst/>
                          </a:prstGeom>
                          <a:noFill/>
                          <a:ln>
                            <a:noFill/>
                          </a:ln>
                        </pic:spPr>
                      </pic:pic>
                    </a:graphicData>
                  </a:graphic>
                </wp:inline>
              </w:drawing>
            </w:r>
          </w:p>
        </w:tc>
      </w:tr>
    </w:tbl>
    <w:p w14:paraId="73D020AD" w14:textId="77777777" w:rsidR="00711A9F" w:rsidRDefault="00711A9F" w:rsidP="00711A9F">
      <w:pPr>
        <w:jc w:val="both"/>
        <w:rPr>
          <w:rFonts w:ascii="Times" w:hAnsi="Times" w:cs="Times"/>
        </w:rPr>
      </w:pPr>
    </w:p>
    <w:p w14:paraId="6D955C2B" w14:textId="77777777" w:rsidR="00B20F41" w:rsidRDefault="00B20F41" w:rsidP="00BA3478">
      <w:pPr>
        <w:rPr>
          <w:rFonts w:ascii="Cambria" w:hAnsi="Cambria" w:cs="Times"/>
        </w:rPr>
      </w:pPr>
      <w:r w:rsidRPr="00B20F41">
        <w:rPr>
          <w:rFonts w:ascii="Cambria" w:hAnsi="Cambria" w:cs="Times"/>
        </w:rPr>
        <w:t xml:space="preserve">As shown </w:t>
      </w:r>
      <w:r>
        <w:rPr>
          <w:rFonts w:ascii="Cambria" w:hAnsi="Cambria" w:cs="Times"/>
        </w:rPr>
        <w:t>by</w:t>
      </w:r>
      <w:r w:rsidRPr="00B20F41">
        <w:rPr>
          <w:rFonts w:ascii="Cambria" w:hAnsi="Cambria" w:cs="Times"/>
        </w:rPr>
        <w:t xml:space="preserve"> visible light</w:t>
      </w:r>
      <w:r>
        <w:rPr>
          <w:rFonts w:ascii="Cambria" w:hAnsi="Cambria" w:cs="Times"/>
        </w:rPr>
        <w:t xml:space="preserve"> passing through a prism</w:t>
      </w:r>
      <w:r w:rsidRPr="00B20F41">
        <w:rPr>
          <w:rFonts w:ascii="Cambria" w:hAnsi="Cambria" w:cs="Times"/>
        </w:rPr>
        <w:t xml:space="preserve">, the extent of the refraction (the change in direction) is affected by the wavelength.  </w:t>
      </w:r>
    </w:p>
    <w:p w14:paraId="5C0AD3D7" w14:textId="77777777" w:rsidR="00606CCA" w:rsidRDefault="00606CCA" w:rsidP="00BA3478">
      <w:pPr>
        <w:rPr>
          <w:rFonts w:ascii="Cambria" w:hAnsi="Cambria" w:cs="Times"/>
        </w:rPr>
      </w:pPr>
    </w:p>
    <w:p w14:paraId="41BCA28D" w14:textId="15FDCC4B" w:rsidR="00711A9F" w:rsidRPr="00CD37F7" w:rsidRDefault="00B20F41" w:rsidP="00BA3478">
      <w:pPr>
        <w:rPr>
          <w:rFonts w:ascii="Cambria" w:hAnsi="Cambria" w:cs="Times"/>
          <w:b/>
        </w:rPr>
      </w:pPr>
      <w:r w:rsidRPr="00CD37F7">
        <w:rPr>
          <w:rFonts w:ascii="Cambria" w:hAnsi="Cambria" w:cs="Times"/>
          <w:b/>
        </w:rPr>
        <w:t>Are high-energy photons refracted more or less than low energy photons?</w:t>
      </w:r>
    </w:p>
    <w:p w14:paraId="7CB4C878" w14:textId="77777777" w:rsidR="00711A9F" w:rsidRPr="00B20F41" w:rsidRDefault="00711A9F" w:rsidP="00BA3478">
      <w:pPr>
        <w:rPr>
          <w:rFonts w:ascii="Cambria" w:hAnsi="Cambria" w:cs="Times"/>
        </w:rPr>
      </w:pPr>
    </w:p>
    <w:p w14:paraId="3E7BAE36" w14:textId="77777777" w:rsidR="00711A9F" w:rsidRPr="00B20F41" w:rsidRDefault="00711A9F" w:rsidP="00BA3478">
      <w:pPr>
        <w:rPr>
          <w:rFonts w:ascii="Cambria" w:hAnsi="Cambria" w:cs="Times"/>
        </w:rPr>
      </w:pPr>
    </w:p>
    <w:p w14:paraId="3A27E09D" w14:textId="0071204C" w:rsidR="00B20F41" w:rsidRPr="00CD37F7" w:rsidRDefault="00B20F41" w:rsidP="00BA3478">
      <w:pPr>
        <w:rPr>
          <w:rFonts w:ascii="Cambria" w:hAnsi="Cambria" w:cs="Times"/>
          <w:b/>
        </w:rPr>
      </w:pPr>
      <w:r w:rsidRPr="00CD37F7">
        <w:rPr>
          <w:rFonts w:ascii="Cambria" w:hAnsi="Cambria" w:cs="Times"/>
          <w:b/>
        </w:rPr>
        <w:t>With a spectroscope you observe the “screen” following the dispersion of the light.  Would the line spectrum you see change in any way if the distance between the prism and the screen changed?</w:t>
      </w:r>
    </w:p>
    <w:p w14:paraId="159C56D6" w14:textId="77777777" w:rsidR="00B20F41" w:rsidRDefault="00B20F41" w:rsidP="00BA3478">
      <w:pPr>
        <w:rPr>
          <w:rFonts w:ascii="Cambria" w:hAnsi="Cambria" w:cs="Times"/>
        </w:rPr>
      </w:pPr>
    </w:p>
    <w:p w14:paraId="03787B15" w14:textId="77777777" w:rsidR="00CD37F7" w:rsidRDefault="00CD37F7" w:rsidP="00BA3478">
      <w:pPr>
        <w:rPr>
          <w:rFonts w:ascii="Cambria" w:hAnsi="Cambria" w:cs="Times"/>
        </w:rPr>
      </w:pPr>
    </w:p>
    <w:p w14:paraId="266DCDA0" w14:textId="77777777" w:rsidR="00606CCA" w:rsidRDefault="00606CCA" w:rsidP="00BA3478">
      <w:pPr>
        <w:rPr>
          <w:rFonts w:ascii="Cambria" w:hAnsi="Cambria" w:cs="Times"/>
        </w:rPr>
      </w:pPr>
    </w:p>
    <w:p w14:paraId="30C15221" w14:textId="77777777" w:rsidR="00CD37F7" w:rsidRDefault="00CD37F7" w:rsidP="00BA3478">
      <w:pPr>
        <w:rPr>
          <w:rFonts w:ascii="Cambria" w:hAnsi="Cambria" w:cs="Times"/>
        </w:rPr>
      </w:pPr>
    </w:p>
    <w:p w14:paraId="5D7649E4" w14:textId="5BA17405" w:rsidR="00606CCA" w:rsidRDefault="00606CCA" w:rsidP="00D6691E">
      <w:pPr>
        <w:jc w:val="both"/>
        <w:rPr>
          <w:rFonts w:ascii="Cambria" w:hAnsi="Cambria" w:cs="Times"/>
        </w:rPr>
      </w:pPr>
      <w:r>
        <w:rPr>
          <w:rFonts w:ascii="Cambria" w:hAnsi="Cambria" w:cs="Times"/>
        </w:rPr>
        <w:t xml:space="preserve">Based on the </w:t>
      </w:r>
      <w:r w:rsidR="007A7CDD">
        <w:rPr>
          <w:rFonts w:ascii="Cambria" w:hAnsi="Cambria" w:cs="Times"/>
        </w:rPr>
        <w:t>sim</w:t>
      </w:r>
      <w:r>
        <w:rPr>
          <w:rFonts w:ascii="Cambria" w:hAnsi="Cambria" w:cs="Times"/>
        </w:rPr>
        <w:t>, how many lines do you expect to see for a hydrogen discharge lamp?  For each line, predict the color</w:t>
      </w:r>
      <w:r w:rsidR="007A7CDD">
        <w:rPr>
          <w:rFonts w:ascii="Cambria" w:hAnsi="Cambria" w:cs="Times"/>
        </w:rPr>
        <w:t>, the wavelength, and whether it will be “bright” or “dim”.  Base your predictions on</w:t>
      </w:r>
      <w:r w:rsidR="00721457">
        <w:rPr>
          <w:rFonts w:ascii="Cambria" w:hAnsi="Cambria" w:cs="Times"/>
        </w:rPr>
        <w:t xml:space="preserve"> what you observed using the sim and record the information in your notebook.</w:t>
      </w:r>
    </w:p>
    <w:p w14:paraId="01B7E146" w14:textId="77777777" w:rsidR="00721457" w:rsidRDefault="00721457" w:rsidP="00BA3478">
      <w:pPr>
        <w:rPr>
          <w:rFonts w:ascii="Cambria" w:hAnsi="Cambria" w:cs="Times"/>
        </w:rPr>
      </w:pPr>
    </w:p>
    <w:p w14:paraId="0649F58D" w14:textId="402E873F" w:rsidR="00721457" w:rsidRDefault="00721457" w:rsidP="00BA3478">
      <w:pPr>
        <w:rPr>
          <w:rFonts w:ascii="Cambria" w:hAnsi="Cambria" w:cs="Times"/>
        </w:rPr>
      </w:pPr>
      <w:r>
        <w:rPr>
          <w:rFonts w:ascii="Cambria" w:hAnsi="Cambria" w:cs="Times"/>
        </w:rPr>
        <w:t>Color</w:t>
      </w:r>
      <w:r>
        <w:rPr>
          <w:rFonts w:ascii="Cambria" w:hAnsi="Cambria" w:cs="Times"/>
        </w:rPr>
        <w:tab/>
      </w:r>
      <w:r>
        <w:rPr>
          <w:rFonts w:ascii="Cambria" w:hAnsi="Cambria" w:cs="Times"/>
        </w:rPr>
        <w:tab/>
        <w:t>Wavelength</w:t>
      </w:r>
      <w:r>
        <w:rPr>
          <w:rFonts w:ascii="Cambria" w:hAnsi="Cambria" w:cs="Times"/>
        </w:rPr>
        <w:tab/>
      </w:r>
      <w:r>
        <w:rPr>
          <w:rFonts w:ascii="Cambria" w:hAnsi="Cambria" w:cs="Times"/>
        </w:rPr>
        <w:tab/>
        <w:t xml:space="preserve">      Intensity </w:t>
      </w:r>
      <w:r>
        <w:rPr>
          <w:rFonts w:ascii="Cambria" w:hAnsi="Cambria" w:cs="Times"/>
        </w:rPr>
        <w:tab/>
      </w:r>
      <w:r>
        <w:rPr>
          <w:rFonts w:ascii="Cambria" w:hAnsi="Cambria" w:cs="Times"/>
        </w:rPr>
        <w:tab/>
      </w:r>
      <w:r>
        <w:rPr>
          <w:rFonts w:ascii="Cambria" w:hAnsi="Cambria" w:cs="Times"/>
        </w:rPr>
        <w:tab/>
        <w:t>Scale reading</w:t>
      </w:r>
    </w:p>
    <w:p w14:paraId="52AAE7DF" w14:textId="4298C6E3" w:rsidR="00721457" w:rsidRDefault="00721457" w:rsidP="00BA3478">
      <w:pPr>
        <w:rPr>
          <w:rFonts w:ascii="Cambria" w:hAnsi="Cambria" w:cs="Times"/>
        </w:rPr>
      </w:pPr>
      <w:r>
        <w:rPr>
          <w:rFonts w:ascii="Cambria" w:hAnsi="Cambria" w:cs="Times"/>
        </w:rPr>
        <w:tab/>
      </w:r>
      <w:r>
        <w:rPr>
          <w:rFonts w:ascii="Cambria" w:hAnsi="Cambria" w:cs="Times"/>
        </w:rPr>
        <w:tab/>
        <w:t xml:space="preserve">     (nm)</w:t>
      </w:r>
      <w:r>
        <w:rPr>
          <w:rFonts w:ascii="Cambria" w:hAnsi="Cambria" w:cs="Times"/>
        </w:rPr>
        <w:tab/>
        <w:t xml:space="preserve"> </w:t>
      </w:r>
      <w:r>
        <w:rPr>
          <w:rFonts w:ascii="Cambria" w:hAnsi="Cambria" w:cs="Times"/>
        </w:rPr>
        <w:tab/>
        <w:t>(bright of dim)</w:t>
      </w:r>
    </w:p>
    <w:p w14:paraId="4A5FC60E" w14:textId="77777777" w:rsidR="00606CCA" w:rsidRDefault="00606CCA" w:rsidP="00BA3478">
      <w:pPr>
        <w:rPr>
          <w:rFonts w:ascii="Cambria" w:hAnsi="Cambria" w:cs="Times"/>
        </w:rPr>
      </w:pPr>
    </w:p>
    <w:p w14:paraId="1DFD96B5" w14:textId="77777777" w:rsidR="00606CCA" w:rsidRDefault="00606CCA" w:rsidP="00BA3478">
      <w:pPr>
        <w:rPr>
          <w:rFonts w:ascii="Cambria" w:hAnsi="Cambria" w:cs="Times"/>
        </w:rPr>
      </w:pPr>
    </w:p>
    <w:p w14:paraId="1F432295" w14:textId="77777777" w:rsidR="0062043F" w:rsidRDefault="00D6691E" w:rsidP="00D6691E">
      <w:pPr>
        <w:jc w:val="both"/>
        <w:rPr>
          <w:rFonts w:ascii="Cambria" w:hAnsi="Cambria" w:cs="Times"/>
        </w:rPr>
      </w:pPr>
      <w:r>
        <w:rPr>
          <w:rFonts w:ascii="Cambria" w:hAnsi="Cambria" w:cs="Times"/>
        </w:rPr>
        <w:t xml:space="preserve">AFTER </w:t>
      </w:r>
      <w:r w:rsidR="00EF2021">
        <w:rPr>
          <w:rFonts w:ascii="Cambria" w:hAnsi="Cambria" w:cs="Times"/>
        </w:rPr>
        <w:t>RECORD</w:t>
      </w:r>
      <w:r>
        <w:rPr>
          <w:rFonts w:ascii="Cambria" w:hAnsi="Cambria" w:cs="Times"/>
        </w:rPr>
        <w:t>ING</w:t>
      </w:r>
      <w:r w:rsidR="00EF2021">
        <w:rPr>
          <w:rFonts w:ascii="Cambria" w:hAnsi="Cambria" w:cs="Times"/>
        </w:rPr>
        <w:t xml:space="preserve"> YOUR PREDICTIONS, </w:t>
      </w:r>
      <w:r w:rsidR="00574FFB">
        <w:rPr>
          <w:rFonts w:ascii="Cambria" w:hAnsi="Cambria" w:cs="Times"/>
        </w:rPr>
        <w:t xml:space="preserve">use the spectroscope and </w:t>
      </w:r>
      <w:r>
        <w:rPr>
          <w:rFonts w:ascii="Cambria" w:hAnsi="Cambria" w:cs="Times"/>
        </w:rPr>
        <w:t xml:space="preserve">write </w:t>
      </w:r>
      <w:r w:rsidR="00574FFB">
        <w:rPr>
          <w:rFonts w:ascii="Cambria" w:hAnsi="Cambria" w:cs="Times"/>
        </w:rPr>
        <w:t>the scale readings</w:t>
      </w:r>
      <w:r w:rsidR="002B490C">
        <w:rPr>
          <w:rFonts w:ascii="Cambria" w:hAnsi="Cambria" w:cs="Times"/>
        </w:rPr>
        <w:t xml:space="preserve"> in your notebook for the lines you observe</w:t>
      </w:r>
      <w:r w:rsidR="006036A3">
        <w:rPr>
          <w:rFonts w:ascii="Cambria" w:hAnsi="Cambria" w:cs="Times"/>
        </w:rPr>
        <w:t xml:space="preserve"> (see cautions below)</w:t>
      </w:r>
      <w:r w:rsidR="00574FFB">
        <w:rPr>
          <w:rFonts w:ascii="Cambria" w:hAnsi="Cambria" w:cs="Times"/>
        </w:rPr>
        <w:t>.  These are the emission lines appear</w:t>
      </w:r>
      <w:r w:rsidR="002B490C">
        <w:rPr>
          <w:rFonts w:ascii="Cambria" w:hAnsi="Cambria" w:cs="Times"/>
        </w:rPr>
        <w:t>ing</w:t>
      </w:r>
      <w:r w:rsidR="00574FFB">
        <w:rPr>
          <w:rFonts w:ascii="Cambria" w:hAnsi="Cambria" w:cs="Times"/>
        </w:rPr>
        <w:t xml:space="preserve"> on the “screen” of the spectroscope.</w:t>
      </w:r>
      <w:r w:rsidR="002B490C">
        <w:rPr>
          <w:rFonts w:ascii="Cambria" w:hAnsi="Cambria" w:cs="Times"/>
        </w:rPr>
        <w:t xml:space="preserve">  </w:t>
      </w:r>
      <w:r w:rsidR="00EF2021">
        <w:rPr>
          <w:rFonts w:ascii="Cambria" w:hAnsi="Cambria" w:cs="Times"/>
        </w:rPr>
        <w:t xml:space="preserve">  </w:t>
      </w:r>
    </w:p>
    <w:p w14:paraId="7E12A79C" w14:textId="6D927F93" w:rsidR="002B490C" w:rsidRDefault="002B490C" w:rsidP="00D6691E">
      <w:pPr>
        <w:jc w:val="both"/>
        <w:rPr>
          <w:rFonts w:ascii="Cambria" w:hAnsi="Cambria" w:cs="Times"/>
        </w:rPr>
      </w:pPr>
      <w:r>
        <w:rPr>
          <w:rFonts w:ascii="Cambria" w:hAnsi="Cambria" w:cs="Times"/>
        </w:rPr>
        <w:t>When using the spectroscope you will see a bright yellow line.  This is from the element sodium, which is in the glass.  It has an emission line at 589 nm.  Add this value to your table as well.</w:t>
      </w:r>
    </w:p>
    <w:p w14:paraId="3CDD832A" w14:textId="77777777" w:rsidR="00B20F41" w:rsidRDefault="00B20F41" w:rsidP="00BA3478">
      <w:pPr>
        <w:rPr>
          <w:rFonts w:ascii="Cambria" w:hAnsi="Cambria" w:cs="Times"/>
        </w:rPr>
      </w:pPr>
    </w:p>
    <w:p w14:paraId="22E8544C" w14:textId="77777777" w:rsidR="00B20F41" w:rsidRDefault="00B20F41" w:rsidP="00BA3478">
      <w:pPr>
        <w:rPr>
          <w:rFonts w:ascii="Times" w:hAnsi="Times" w:cs="Times"/>
        </w:rPr>
      </w:pPr>
    </w:p>
    <w:p w14:paraId="39E75566" w14:textId="3BC8EA88" w:rsidR="009F3AEA" w:rsidRPr="0062043F" w:rsidRDefault="009F3AEA" w:rsidP="009F3AEA">
      <w:pPr>
        <w:rPr>
          <w:rFonts w:ascii="Cambria" w:hAnsi="Cambria" w:cs="Times"/>
          <w:sz w:val="26"/>
          <w:szCs w:val="26"/>
        </w:rPr>
      </w:pPr>
      <w:r w:rsidRPr="0062043F">
        <w:rPr>
          <w:rFonts w:ascii="Cambria" w:hAnsi="Cambria" w:cs="Times"/>
          <w:b/>
          <w:sz w:val="26"/>
          <w:szCs w:val="26"/>
        </w:rPr>
        <w:t>Cautions</w:t>
      </w:r>
      <w:r w:rsidR="00574FFB" w:rsidRPr="0062043F">
        <w:rPr>
          <w:rFonts w:ascii="Cambria" w:hAnsi="Cambria" w:cs="Times"/>
          <w:b/>
          <w:sz w:val="26"/>
          <w:szCs w:val="26"/>
        </w:rPr>
        <w:t xml:space="preserve"> and Procedure</w:t>
      </w:r>
    </w:p>
    <w:p w14:paraId="25DA47AA" w14:textId="77777777" w:rsidR="00574FFB" w:rsidRPr="002B490C" w:rsidRDefault="009F3AEA" w:rsidP="002B490C">
      <w:pPr>
        <w:pStyle w:val="ListParagraph"/>
        <w:numPr>
          <w:ilvl w:val="0"/>
          <w:numId w:val="33"/>
        </w:numPr>
        <w:rPr>
          <w:rFonts w:ascii="Cambria" w:hAnsi="Cambria" w:cs="Times"/>
        </w:rPr>
      </w:pPr>
      <w:r w:rsidRPr="002B490C">
        <w:rPr>
          <w:rFonts w:ascii="Cambria" w:hAnsi="Cambria" w:cs="Times"/>
        </w:rPr>
        <w:t xml:space="preserve">The 5000 V step-up transformer and contacts for tubes on boards are an electrical hazard.  </w:t>
      </w:r>
    </w:p>
    <w:p w14:paraId="7AA2A523" w14:textId="77777777" w:rsidR="00574FFB" w:rsidRPr="002B490C" w:rsidRDefault="00574FFB" w:rsidP="009F3AEA">
      <w:pPr>
        <w:rPr>
          <w:rFonts w:ascii="Cambria" w:hAnsi="Cambria" w:cs="Times"/>
        </w:rPr>
      </w:pPr>
    </w:p>
    <w:p w14:paraId="7AC40D42" w14:textId="41FBF995" w:rsidR="009F3AEA" w:rsidRPr="002B490C" w:rsidRDefault="009F3AEA" w:rsidP="002B490C">
      <w:pPr>
        <w:pStyle w:val="ListParagraph"/>
        <w:numPr>
          <w:ilvl w:val="0"/>
          <w:numId w:val="33"/>
        </w:numPr>
        <w:rPr>
          <w:rFonts w:ascii="Cambria" w:hAnsi="Cambria" w:cs="Times"/>
        </w:rPr>
      </w:pPr>
      <w:r w:rsidRPr="002B490C">
        <w:rPr>
          <w:rFonts w:ascii="Cambria" w:hAnsi="Cambria" w:cs="Times"/>
        </w:rPr>
        <w:t>Always wear your lab goggles since they will block out almost all-harmful UV radiation.</w:t>
      </w:r>
    </w:p>
    <w:p w14:paraId="4E3D89B2" w14:textId="77777777" w:rsidR="009F3AEA" w:rsidRPr="002B490C" w:rsidRDefault="009F3AEA" w:rsidP="009F3AEA">
      <w:pPr>
        <w:rPr>
          <w:rFonts w:ascii="Cambria" w:hAnsi="Cambria" w:cs="Times"/>
          <w:b/>
        </w:rPr>
      </w:pPr>
    </w:p>
    <w:p w14:paraId="4CA63204" w14:textId="77777777" w:rsidR="00574FFB" w:rsidRPr="002B490C" w:rsidRDefault="009F3AEA" w:rsidP="002B490C">
      <w:pPr>
        <w:pStyle w:val="ListParagraph"/>
        <w:numPr>
          <w:ilvl w:val="0"/>
          <w:numId w:val="33"/>
        </w:numPr>
        <w:rPr>
          <w:rFonts w:ascii="Cambria" w:hAnsi="Cambria" w:cs="Times"/>
        </w:rPr>
      </w:pPr>
      <w:r w:rsidRPr="002B490C">
        <w:rPr>
          <w:rFonts w:ascii="Cambria" w:hAnsi="Cambria" w:cs="Times"/>
        </w:rPr>
        <w:t xml:space="preserve">Make sure the overhead lights in the balance room are off during observations.  </w:t>
      </w:r>
    </w:p>
    <w:p w14:paraId="1CBC2033" w14:textId="77777777" w:rsidR="00574FFB" w:rsidRPr="002B490C" w:rsidRDefault="00574FFB" w:rsidP="009F3AEA">
      <w:pPr>
        <w:rPr>
          <w:rFonts w:ascii="Cambria" w:hAnsi="Cambria" w:cs="Times"/>
        </w:rPr>
      </w:pPr>
    </w:p>
    <w:p w14:paraId="6D114049" w14:textId="1ED99880" w:rsidR="009F3AEA" w:rsidRPr="002B490C" w:rsidRDefault="009F3AEA" w:rsidP="002B490C">
      <w:pPr>
        <w:pStyle w:val="ListParagraph"/>
        <w:numPr>
          <w:ilvl w:val="0"/>
          <w:numId w:val="33"/>
        </w:numPr>
        <w:rPr>
          <w:rFonts w:ascii="Cambria" w:hAnsi="Cambria" w:cs="Times"/>
        </w:rPr>
      </w:pPr>
      <w:r w:rsidRPr="002B490C">
        <w:rPr>
          <w:rFonts w:ascii="Cambria" w:hAnsi="Cambria" w:cs="Times"/>
        </w:rPr>
        <w:t>The TA will assist you with setting up the spectroscope.</w:t>
      </w:r>
    </w:p>
    <w:p w14:paraId="29D728F5" w14:textId="77777777" w:rsidR="00711A9F" w:rsidRDefault="00711A9F" w:rsidP="00BA3478">
      <w:pPr>
        <w:rPr>
          <w:rFonts w:ascii="Times" w:hAnsi="Times" w:cs="Times"/>
        </w:rPr>
      </w:pPr>
    </w:p>
    <w:p w14:paraId="3E4B0297" w14:textId="77777777" w:rsidR="00711A9F" w:rsidRDefault="00711A9F" w:rsidP="00BA3478">
      <w:pPr>
        <w:rPr>
          <w:rFonts w:ascii="Times" w:hAnsi="Times" w:cs="Times"/>
        </w:rPr>
      </w:pPr>
    </w:p>
    <w:p w14:paraId="1A07CF96" w14:textId="77777777" w:rsidR="002B490C" w:rsidRDefault="002B490C" w:rsidP="00BA3478">
      <w:pPr>
        <w:rPr>
          <w:rFonts w:ascii="Times" w:hAnsi="Times" w:cs="Times"/>
        </w:rPr>
      </w:pPr>
    </w:p>
    <w:p w14:paraId="38B37640" w14:textId="1C4D140D" w:rsidR="002B490C" w:rsidRPr="00AD5510" w:rsidRDefault="00AD5510" w:rsidP="00BA3478">
      <w:pPr>
        <w:rPr>
          <w:rFonts w:ascii="Cambria" w:hAnsi="Cambria" w:cs="Times"/>
          <w:b/>
        </w:rPr>
      </w:pPr>
      <w:r w:rsidRPr="00AD5510">
        <w:rPr>
          <w:rFonts w:ascii="Cambria" w:hAnsi="Cambria" w:cs="Times"/>
          <w:b/>
        </w:rPr>
        <w:t>Data Analysis for Hydrogen</w:t>
      </w:r>
      <w:r w:rsidR="006036A3">
        <w:rPr>
          <w:rFonts w:ascii="Cambria" w:hAnsi="Cambria" w:cs="Times"/>
          <w:b/>
        </w:rPr>
        <w:t>:  Calibration of Spectroscope</w:t>
      </w:r>
    </w:p>
    <w:p w14:paraId="39DF897C" w14:textId="77777777" w:rsidR="00AD5510" w:rsidRDefault="00AD5510" w:rsidP="00BA3478">
      <w:pPr>
        <w:rPr>
          <w:rFonts w:ascii="Cambria" w:hAnsi="Cambria" w:cs="Times"/>
        </w:rPr>
      </w:pPr>
    </w:p>
    <w:p w14:paraId="57CC3709" w14:textId="745D6ADE" w:rsidR="002B490C" w:rsidRPr="00AD5510" w:rsidRDefault="00AD5510" w:rsidP="006036A3">
      <w:pPr>
        <w:jc w:val="both"/>
        <w:rPr>
          <w:rFonts w:ascii="Cambria" w:hAnsi="Cambria" w:cs="Times"/>
        </w:rPr>
      </w:pPr>
      <w:r w:rsidRPr="00AD5510">
        <w:rPr>
          <w:rFonts w:ascii="Cambria" w:hAnsi="Cambria" w:cs="Times"/>
        </w:rPr>
        <w:t xml:space="preserve">The spectroscope </w:t>
      </w:r>
      <w:r>
        <w:rPr>
          <w:rFonts w:ascii="Cambria" w:hAnsi="Cambria" w:cs="Times"/>
        </w:rPr>
        <w:t xml:space="preserve">separated the </w:t>
      </w:r>
      <w:r w:rsidR="0062043F">
        <w:rPr>
          <w:rFonts w:ascii="Cambria" w:hAnsi="Cambria" w:cs="Times"/>
        </w:rPr>
        <w:t xml:space="preserve">photons of </w:t>
      </w:r>
      <w:r>
        <w:rPr>
          <w:rFonts w:ascii="Cambria" w:hAnsi="Cambria" w:cs="Times"/>
        </w:rPr>
        <w:t>light emitted from the hydrogen discharge lamp</w:t>
      </w:r>
      <w:r w:rsidR="0062043F">
        <w:rPr>
          <w:rFonts w:ascii="Cambria" w:hAnsi="Cambria" w:cs="Times"/>
        </w:rPr>
        <w:t xml:space="preserve"> based on their energy</w:t>
      </w:r>
      <w:r>
        <w:rPr>
          <w:rFonts w:ascii="Cambria" w:hAnsi="Cambria" w:cs="Times"/>
        </w:rPr>
        <w:t>.  Since you already know the wavelength values f</w:t>
      </w:r>
      <w:r w:rsidR="0062043F">
        <w:rPr>
          <w:rFonts w:ascii="Cambria" w:hAnsi="Cambria" w:cs="Times"/>
        </w:rPr>
        <w:t>or the different emission lines</w:t>
      </w:r>
      <w:r>
        <w:rPr>
          <w:rFonts w:ascii="Cambria" w:hAnsi="Cambria" w:cs="Times"/>
        </w:rPr>
        <w:t xml:space="preserve"> you can </w:t>
      </w:r>
      <w:r w:rsidRPr="00AD5510">
        <w:rPr>
          <w:rFonts w:ascii="Cambria" w:hAnsi="Cambria" w:cs="Times"/>
          <w:b/>
        </w:rPr>
        <w:t>calibrate</w:t>
      </w:r>
      <w:r>
        <w:rPr>
          <w:rFonts w:ascii="Cambria" w:hAnsi="Cambria" w:cs="Times"/>
        </w:rPr>
        <w:t xml:space="preserve"> the instrument by finding a relationship between wavelength and the scale readings.  Plotting and then fitting the data </w:t>
      </w:r>
      <w:r w:rsidR="003C7FF8">
        <w:rPr>
          <w:rFonts w:ascii="Cambria" w:hAnsi="Cambria" w:cs="Times"/>
        </w:rPr>
        <w:t xml:space="preserve">with a program like Excel </w:t>
      </w:r>
      <w:r>
        <w:rPr>
          <w:rFonts w:ascii="Cambria" w:hAnsi="Cambria" w:cs="Times"/>
        </w:rPr>
        <w:t>is a useful way to determine this relationship.</w:t>
      </w:r>
      <w:r w:rsidR="0062043F">
        <w:rPr>
          <w:rFonts w:ascii="Cambria" w:hAnsi="Cambria" w:cs="Times"/>
        </w:rPr>
        <w:t xml:space="preserve">  Complete this task and record the</w:t>
      </w:r>
      <w:r w:rsidR="00BD3F77">
        <w:rPr>
          <w:rFonts w:ascii="Cambria" w:hAnsi="Cambria" w:cs="Times"/>
        </w:rPr>
        <w:t xml:space="preserve"> calibration</w:t>
      </w:r>
      <w:r w:rsidR="0062043F">
        <w:rPr>
          <w:rFonts w:ascii="Cambria" w:hAnsi="Cambria" w:cs="Times"/>
        </w:rPr>
        <w:t xml:space="preserve"> information in your notebook.</w:t>
      </w:r>
    </w:p>
    <w:p w14:paraId="5068408A" w14:textId="77777777" w:rsidR="002B490C" w:rsidRPr="00AD5510" w:rsidRDefault="002B490C" w:rsidP="00BA3478">
      <w:pPr>
        <w:rPr>
          <w:rFonts w:ascii="Cambria" w:hAnsi="Cambria" w:cs="Times"/>
        </w:rPr>
      </w:pPr>
    </w:p>
    <w:p w14:paraId="4A80DA07" w14:textId="77777777" w:rsidR="002B490C" w:rsidRDefault="002B490C" w:rsidP="00BA3478">
      <w:pPr>
        <w:rPr>
          <w:rFonts w:ascii="Cambria" w:hAnsi="Cambria" w:cs="Times"/>
        </w:rPr>
      </w:pPr>
    </w:p>
    <w:p w14:paraId="7AC93CCB" w14:textId="77777777" w:rsidR="00BD3F77" w:rsidRDefault="00BD3F77" w:rsidP="00BA3478">
      <w:pPr>
        <w:rPr>
          <w:rFonts w:ascii="Cambria" w:hAnsi="Cambria" w:cs="Times"/>
        </w:rPr>
      </w:pPr>
    </w:p>
    <w:p w14:paraId="5406F24A" w14:textId="77777777" w:rsidR="006036A3" w:rsidRDefault="006036A3" w:rsidP="00BA3478">
      <w:pPr>
        <w:rPr>
          <w:rFonts w:ascii="Cambria" w:hAnsi="Cambria" w:cs="Times"/>
        </w:rPr>
      </w:pPr>
    </w:p>
    <w:p w14:paraId="152E3661" w14:textId="77777777" w:rsidR="00BD3F77" w:rsidRDefault="00BD3F77" w:rsidP="00BA3478">
      <w:pPr>
        <w:rPr>
          <w:rFonts w:ascii="Cambria" w:hAnsi="Cambria" w:cs="Times"/>
        </w:rPr>
      </w:pPr>
    </w:p>
    <w:p w14:paraId="28E8D9D1" w14:textId="77777777" w:rsidR="00BD3F77" w:rsidRDefault="00BD3F77" w:rsidP="00BA3478">
      <w:pPr>
        <w:rPr>
          <w:rFonts w:ascii="Cambria" w:hAnsi="Cambria" w:cs="Times"/>
        </w:rPr>
      </w:pPr>
    </w:p>
    <w:p w14:paraId="07F8F1B5" w14:textId="77777777" w:rsidR="00BD3F77" w:rsidRDefault="00BD3F77" w:rsidP="00BA3478">
      <w:pPr>
        <w:rPr>
          <w:rFonts w:ascii="Cambria" w:hAnsi="Cambria" w:cs="Times"/>
        </w:rPr>
      </w:pPr>
    </w:p>
    <w:p w14:paraId="7FFE2C54" w14:textId="02F99F0B" w:rsidR="002B490C" w:rsidRPr="00EE1D5D" w:rsidRDefault="006036A3" w:rsidP="00BA3478">
      <w:pPr>
        <w:rPr>
          <w:rFonts w:ascii="Cambria" w:hAnsi="Cambria" w:cs="Times"/>
          <w:b/>
        </w:rPr>
      </w:pPr>
      <w:r w:rsidRPr="006036A3">
        <w:rPr>
          <w:rFonts w:ascii="Cambria" w:hAnsi="Cambria" w:cs="Times"/>
          <w:b/>
        </w:rPr>
        <w:t>Helium Emission</w:t>
      </w:r>
      <w:r w:rsidR="00130C2E">
        <w:rPr>
          <w:rFonts w:ascii="Cambria" w:hAnsi="Cambria" w:cs="Times"/>
          <w:b/>
        </w:rPr>
        <w:t xml:space="preserve"> Line Spectrum</w:t>
      </w:r>
      <w:r>
        <w:rPr>
          <w:rFonts w:ascii="Cambria" w:hAnsi="Cambria" w:cs="Times"/>
          <w:b/>
        </w:rPr>
        <w:t xml:space="preserve"> </w:t>
      </w:r>
    </w:p>
    <w:p w14:paraId="031A578E" w14:textId="2F4DD3D0" w:rsidR="00FB57B6" w:rsidRDefault="006036A3" w:rsidP="00BA3478">
      <w:pPr>
        <w:rPr>
          <w:rFonts w:ascii="Cambria" w:hAnsi="Cambria" w:cs="Times"/>
        </w:rPr>
      </w:pPr>
      <w:r>
        <w:rPr>
          <w:rFonts w:ascii="Cambria" w:hAnsi="Cambria" w:cs="Times"/>
        </w:rPr>
        <w:t>A helium discharge lamp is also available</w:t>
      </w:r>
      <w:r w:rsidR="00220C5E">
        <w:rPr>
          <w:rFonts w:ascii="Cambria" w:hAnsi="Cambria" w:cs="Times"/>
        </w:rPr>
        <w:t xml:space="preserve"> in lab</w:t>
      </w:r>
      <w:r>
        <w:rPr>
          <w:rFonts w:ascii="Cambria" w:hAnsi="Cambria" w:cs="Times"/>
        </w:rPr>
        <w:t xml:space="preserve">.  For this element you do not know in advance the number of emission lines or their wavelength.  Fortunately, after your analysis of the hydrogen emission lines you do have a calibrated spectroscope.  Use the spectroscope to identify the emission lines for helium and the accompanying scale readings.  Then, use your calibration data to convert these scale readings to wavelengths.  </w:t>
      </w:r>
      <w:r w:rsidR="00FB57B6">
        <w:rPr>
          <w:rFonts w:ascii="Cambria" w:hAnsi="Cambria" w:cs="Times"/>
        </w:rPr>
        <w:t>Record your data, calculations, etc., in your notebook.</w:t>
      </w:r>
    </w:p>
    <w:p w14:paraId="4EB1FD0B" w14:textId="77777777" w:rsidR="00FB57B6" w:rsidRDefault="00FB57B6" w:rsidP="00BA3478">
      <w:pPr>
        <w:rPr>
          <w:rFonts w:ascii="Cambria" w:hAnsi="Cambria" w:cs="Times"/>
        </w:rPr>
      </w:pPr>
    </w:p>
    <w:p w14:paraId="7DFAFE27" w14:textId="74573561" w:rsidR="006036A3" w:rsidRDefault="00FB57B6" w:rsidP="00BA3478">
      <w:pPr>
        <w:rPr>
          <w:rFonts w:ascii="Cambria" w:hAnsi="Cambria" w:cs="Times"/>
        </w:rPr>
      </w:pPr>
      <w:r>
        <w:rPr>
          <w:rFonts w:ascii="Cambria" w:hAnsi="Cambria" w:cs="Times"/>
        </w:rPr>
        <w:t>Now</w:t>
      </w:r>
      <w:r w:rsidR="006036A3">
        <w:rPr>
          <w:rFonts w:ascii="Cambria" w:hAnsi="Cambria" w:cs="Times"/>
        </w:rPr>
        <w:t xml:space="preserve"> </w:t>
      </w:r>
      <w:r w:rsidR="006036A3" w:rsidRPr="00220C5E">
        <w:rPr>
          <w:rFonts w:ascii="Cambria" w:hAnsi="Cambria" w:cs="Times"/>
          <w:b/>
        </w:rPr>
        <w:t xml:space="preserve">make a sketch of the </w:t>
      </w:r>
      <w:r w:rsidR="00130C2E" w:rsidRPr="00220C5E">
        <w:rPr>
          <w:rFonts w:ascii="Cambria" w:hAnsi="Cambria" w:cs="Times"/>
          <w:b/>
        </w:rPr>
        <w:t xml:space="preserve">line </w:t>
      </w:r>
      <w:r w:rsidR="006036A3" w:rsidRPr="00220C5E">
        <w:rPr>
          <w:rFonts w:ascii="Cambria" w:hAnsi="Cambria" w:cs="Times"/>
          <w:b/>
        </w:rPr>
        <w:t>emission spectrum for helium in the box below</w:t>
      </w:r>
      <w:r w:rsidR="006036A3">
        <w:rPr>
          <w:rFonts w:ascii="Cambria" w:hAnsi="Cambria" w:cs="Times"/>
        </w:rPr>
        <w:t xml:space="preserve">.  Notice the x-axis </w:t>
      </w:r>
      <w:r w:rsidR="00130C2E">
        <w:rPr>
          <w:rFonts w:ascii="Cambria" w:hAnsi="Cambria" w:cs="Times"/>
        </w:rPr>
        <w:t>ha</w:t>
      </w:r>
      <w:r w:rsidR="006036A3">
        <w:rPr>
          <w:rFonts w:ascii="Cambria" w:hAnsi="Cambria" w:cs="Times"/>
        </w:rPr>
        <w:t xml:space="preserve">s </w:t>
      </w:r>
      <w:r w:rsidR="00130C2E">
        <w:rPr>
          <w:rFonts w:ascii="Cambria" w:hAnsi="Cambria" w:cs="Times"/>
        </w:rPr>
        <w:t>units of wavelength.</w:t>
      </w:r>
    </w:p>
    <w:p w14:paraId="4306E4F4" w14:textId="77777777" w:rsidR="006036A3" w:rsidRDefault="006036A3" w:rsidP="00BA3478">
      <w:pPr>
        <w:rPr>
          <w:rFonts w:ascii="Cambria" w:hAnsi="Cambria" w:cs="Times"/>
        </w:rPr>
      </w:pPr>
    </w:p>
    <w:p w14:paraId="242A0AC1" w14:textId="396217EA" w:rsidR="006036A3" w:rsidRPr="00FB57B6" w:rsidRDefault="00FB57B6" w:rsidP="00BA3478">
      <w:pPr>
        <w:rPr>
          <w:rFonts w:ascii="Cambria" w:hAnsi="Cambria" w:cs="Times"/>
          <w:b/>
        </w:rPr>
      </w:pPr>
      <w:r w:rsidRPr="00FB57B6">
        <w:rPr>
          <w:rFonts w:ascii="Cambria" w:hAnsi="Cambria" w:cs="Times"/>
          <w:b/>
        </w:rPr>
        <w:t>He line spectrum</w:t>
      </w:r>
      <w:r>
        <w:rPr>
          <w:rFonts w:ascii="Cambria" w:hAnsi="Cambria" w:cs="Times"/>
          <w:b/>
        </w:rPr>
        <w:t>: Data from a spectroscope</w:t>
      </w:r>
      <w:r w:rsidRPr="00FB57B6">
        <w:rPr>
          <w:rFonts w:ascii="Cambria" w:hAnsi="Cambria" w:cs="Times"/>
          <w:b/>
        </w:rPr>
        <w:t xml:space="preserve"> </w:t>
      </w:r>
    </w:p>
    <w:tbl>
      <w:tblPr>
        <w:tblStyle w:val="TableGrid"/>
        <w:tblW w:w="0" w:type="auto"/>
        <w:tblLook w:val="04A0" w:firstRow="1" w:lastRow="0" w:firstColumn="1" w:lastColumn="0" w:noHBand="0" w:noVBand="1"/>
      </w:tblPr>
      <w:tblGrid>
        <w:gridCol w:w="9396"/>
      </w:tblGrid>
      <w:tr w:rsidR="006036A3" w14:paraId="0F98AB43" w14:textId="77777777" w:rsidTr="006036A3">
        <w:tc>
          <w:tcPr>
            <w:tcW w:w="9396" w:type="dxa"/>
          </w:tcPr>
          <w:p w14:paraId="6EEED552" w14:textId="77777777" w:rsidR="006036A3" w:rsidRDefault="006036A3" w:rsidP="00BA3478">
            <w:pPr>
              <w:rPr>
                <w:rFonts w:ascii="Cambria" w:hAnsi="Cambria" w:cs="Times"/>
              </w:rPr>
            </w:pPr>
          </w:p>
          <w:p w14:paraId="2C875F36" w14:textId="77777777" w:rsidR="006036A3" w:rsidRDefault="006036A3" w:rsidP="00BA3478">
            <w:pPr>
              <w:rPr>
                <w:rFonts w:ascii="Cambria" w:hAnsi="Cambria" w:cs="Times"/>
              </w:rPr>
            </w:pPr>
          </w:p>
          <w:p w14:paraId="2BF17618" w14:textId="77777777" w:rsidR="00682BE8" w:rsidRDefault="00682BE8" w:rsidP="00BA3478">
            <w:pPr>
              <w:rPr>
                <w:rFonts w:ascii="Cambria" w:hAnsi="Cambria" w:cs="Times"/>
              </w:rPr>
            </w:pPr>
          </w:p>
          <w:p w14:paraId="73C960EF" w14:textId="77777777" w:rsidR="006036A3" w:rsidRDefault="006036A3" w:rsidP="00BA3478">
            <w:pPr>
              <w:rPr>
                <w:rFonts w:ascii="Cambria" w:hAnsi="Cambria" w:cs="Times"/>
              </w:rPr>
            </w:pPr>
          </w:p>
        </w:tc>
      </w:tr>
    </w:tbl>
    <w:p w14:paraId="54F77FE9" w14:textId="421CB864" w:rsidR="002B490C" w:rsidRPr="00AD5510" w:rsidRDefault="006036A3" w:rsidP="006036A3">
      <w:pPr>
        <w:ind w:left="3600"/>
        <w:rPr>
          <w:rFonts w:ascii="Cambria" w:hAnsi="Cambria" w:cs="Times"/>
        </w:rPr>
      </w:pPr>
      <w:r>
        <w:rPr>
          <w:rFonts w:ascii="Cambria" w:hAnsi="Cambria" w:cs="Times"/>
        </w:rPr>
        <w:t xml:space="preserve">     Wavelength (nm)</w:t>
      </w:r>
    </w:p>
    <w:p w14:paraId="35F2EEFA" w14:textId="77777777" w:rsidR="002B490C" w:rsidRPr="00AD5510" w:rsidRDefault="002B490C" w:rsidP="00BA3478">
      <w:pPr>
        <w:rPr>
          <w:rFonts w:ascii="Cambria" w:hAnsi="Cambria" w:cs="Times"/>
        </w:rPr>
      </w:pPr>
    </w:p>
    <w:p w14:paraId="0DC7F54D" w14:textId="77777777" w:rsidR="002B490C" w:rsidRDefault="002B490C" w:rsidP="00BA3478">
      <w:pPr>
        <w:rPr>
          <w:rFonts w:ascii="Times" w:hAnsi="Times" w:cs="Times"/>
        </w:rPr>
      </w:pPr>
    </w:p>
    <w:p w14:paraId="4B1A4FD5" w14:textId="77777777" w:rsidR="002B490C" w:rsidRDefault="002B490C" w:rsidP="00BA3478">
      <w:pPr>
        <w:rPr>
          <w:rFonts w:ascii="Times" w:hAnsi="Times" w:cs="Times"/>
        </w:rPr>
      </w:pPr>
    </w:p>
    <w:p w14:paraId="29A65A7E" w14:textId="25C4F9E7" w:rsidR="002A0C2E" w:rsidRPr="009F3AEA" w:rsidRDefault="002A0C2E" w:rsidP="00A42C98">
      <w:pPr>
        <w:jc w:val="center"/>
        <w:rPr>
          <w:rFonts w:ascii="Cambria" w:hAnsi="Cambria" w:cs="Times New Roman"/>
          <w:b/>
          <w:sz w:val="26"/>
          <w:szCs w:val="26"/>
        </w:rPr>
      </w:pPr>
      <w:r>
        <w:rPr>
          <w:rFonts w:ascii="Cambria" w:hAnsi="Cambria" w:cs="Times New Roman"/>
          <w:b/>
          <w:sz w:val="26"/>
          <w:szCs w:val="26"/>
        </w:rPr>
        <w:t>Part C</w:t>
      </w:r>
      <w:r w:rsidR="008D6E37">
        <w:rPr>
          <w:rFonts w:ascii="Cambria" w:hAnsi="Cambria" w:cs="Times New Roman"/>
          <w:b/>
          <w:sz w:val="26"/>
          <w:szCs w:val="26"/>
        </w:rPr>
        <w:t xml:space="preserve">. </w:t>
      </w:r>
      <w:r w:rsidRPr="009F3AEA">
        <w:rPr>
          <w:rFonts w:ascii="Cambria" w:hAnsi="Cambria" w:cs="Times New Roman"/>
          <w:sz w:val="26"/>
          <w:szCs w:val="26"/>
        </w:rPr>
        <w:t xml:space="preserve"> </w:t>
      </w:r>
      <w:r>
        <w:rPr>
          <w:rFonts w:ascii="Cambria" w:hAnsi="Cambria" w:cs="Times New Roman"/>
          <w:b/>
          <w:sz w:val="26"/>
          <w:szCs w:val="26"/>
        </w:rPr>
        <w:t>Using</w:t>
      </w:r>
      <w:r w:rsidRPr="009F3AEA">
        <w:rPr>
          <w:rFonts w:ascii="Cambria" w:hAnsi="Cambria" w:cs="Times New Roman"/>
          <w:b/>
          <w:sz w:val="26"/>
          <w:szCs w:val="26"/>
        </w:rPr>
        <w:t xml:space="preserve"> a </w:t>
      </w:r>
      <w:r>
        <w:rPr>
          <w:rFonts w:ascii="Cambria" w:hAnsi="Cambria" w:cs="Times New Roman"/>
          <w:b/>
          <w:sz w:val="26"/>
          <w:szCs w:val="26"/>
          <w:u w:val="single"/>
        </w:rPr>
        <w:t>Spectrometer</w:t>
      </w:r>
      <w:r w:rsidR="00341D8A">
        <w:rPr>
          <w:rStyle w:val="FootnoteReference"/>
          <w:rFonts w:ascii="Cambria" w:hAnsi="Cambria" w:cs="Times New Roman"/>
          <w:b/>
          <w:sz w:val="26"/>
          <w:szCs w:val="26"/>
          <w:u w:val="single"/>
        </w:rPr>
        <w:footnoteReference w:id="2"/>
      </w:r>
      <w:r w:rsidRPr="009F3AEA">
        <w:rPr>
          <w:rFonts w:ascii="Cambria" w:hAnsi="Cambria" w:cs="Times New Roman"/>
          <w:b/>
          <w:sz w:val="26"/>
          <w:szCs w:val="26"/>
        </w:rPr>
        <w:t xml:space="preserve"> to </w:t>
      </w:r>
      <w:r>
        <w:rPr>
          <w:rFonts w:ascii="Cambria" w:hAnsi="Cambria" w:cs="Times New Roman"/>
          <w:b/>
          <w:sz w:val="26"/>
          <w:szCs w:val="26"/>
        </w:rPr>
        <w:t>Observe</w:t>
      </w:r>
      <w:r w:rsidRPr="009F3AEA">
        <w:rPr>
          <w:rFonts w:ascii="Cambria" w:hAnsi="Cambria" w:cs="Times New Roman"/>
          <w:b/>
          <w:sz w:val="26"/>
          <w:szCs w:val="26"/>
        </w:rPr>
        <w:t xml:space="preserve"> the </w:t>
      </w:r>
      <w:r>
        <w:rPr>
          <w:rFonts w:ascii="Cambria" w:hAnsi="Cambria" w:cs="Times New Roman"/>
          <w:b/>
          <w:sz w:val="26"/>
          <w:szCs w:val="26"/>
        </w:rPr>
        <w:t xml:space="preserve">Line </w:t>
      </w:r>
      <w:r w:rsidRPr="009F3AEA">
        <w:rPr>
          <w:rFonts w:ascii="Cambria" w:hAnsi="Cambria" w:cs="Times New Roman"/>
          <w:b/>
          <w:sz w:val="26"/>
          <w:szCs w:val="26"/>
        </w:rPr>
        <w:t>Spectra</w:t>
      </w:r>
    </w:p>
    <w:p w14:paraId="4B757572" w14:textId="4C58510E" w:rsidR="002B490C" w:rsidRPr="0097685B" w:rsidRDefault="002B490C" w:rsidP="008B5A48">
      <w:pPr>
        <w:rPr>
          <w:rFonts w:ascii="Cambria" w:hAnsi="Cambria" w:cs="Times"/>
        </w:rPr>
      </w:pPr>
    </w:p>
    <w:p w14:paraId="60969D3D" w14:textId="413BCEF8" w:rsidR="00D910CC" w:rsidRDefault="0097685B" w:rsidP="00D910CC">
      <w:pPr>
        <w:jc w:val="both"/>
        <w:rPr>
          <w:rFonts w:ascii="Cambria" w:hAnsi="Cambria" w:cs="Times"/>
        </w:rPr>
      </w:pPr>
      <w:r w:rsidRPr="0097685B">
        <w:rPr>
          <w:rFonts w:ascii="Cambria" w:hAnsi="Cambria" w:cs="Times"/>
        </w:rPr>
        <w:t xml:space="preserve">Although simple, inexpensive, and </w:t>
      </w:r>
      <w:r>
        <w:rPr>
          <w:rFonts w:ascii="Cambria" w:hAnsi="Cambria" w:cs="Times"/>
        </w:rPr>
        <w:t xml:space="preserve">historically interesting, spectroscopes are </w:t>
      </w:r>
      <w:r w:rsidR="00D910CC">
        <w:rPr>
          <w:rFonts w:ascii="Cambria" w:hAnsi="Cambria" w:cs="Times"/>
        </w:rPr>
        <w:t xml:space="preserve">not frequently used by chemists.  In contrast, </w:t>
      </w:r>
      <w:r w:rsidR="00D910CC" w:rsidRPr="00D910CC">
        <w:rPr>
          <w:rFonts w:ascii="Cambria" w:hAnsi="Cambria" w:cs="Times"/>
          <w:b/>
          <w:u w:val="single"/>
        </w:rPr>
        <w:t>spectrometers</w:t>
      </w:r>
      <w:r w:rsidR="00D910CC">
        <w:rPr>
          <w:rFonts w:ascii="Cambria" w:hAnsi="Cambria" w:cs="Times"/>
        </w:rPr>
        <w:t xml:space="preserve"> are extremely important.  In fact, it is difficult to imagine modern scientific laboratories without numerous spectrometers.</w:t>
      </w:r>
      <w:r w:rsidR="00FB57B6">
        <w:rPr>
          <w:rFonts w:ascii="Cambria" w:hAnsi="Cambria" w:cs="Times"/>
        </w:rPr>
        <w:t xml:space="preserve">  </w:t>
      </w:r>
      <w:r w:rsidR="00D910CC">
        <w:rPr>
          <w:rFonts w:ascii="Cambria" w:hAnsi="Cambria" w:cs="Times"/>
        </w:rPr>
        <w:t>You will use several kinds of spectrometers this semester.  How are they different from spectroscopes?  To answer this question</w:t>
      </w:r>
      <w:r w:rsidR="00FB57B6">
        <w:rPr>
          <w:rFonts w:ascii="Cambria" w:hAnsi="Cambria" w:cs="Times"/>
        </w:rPr>
        <w:t>,</w:t>
      </w:r>
      <w:r w:rsidR="00D910CC">
        <w:rPr>
          <w:rFonts w:ascii="Cambria" w:hAnsi="Cambria" w:cs="Times"/>
        </w:rPr>
        <w:t xml:space="preserve"> use a sp</w:t>
      </w:r>
      <w:r w:rsidR="00FB57B6">
        <w:rPr>
          <w:rFonts w:ascii="Cambria" w:hAnsi="Cambria" w:cs="Times"/>
        </w:rPr>
        <w:t>ectrometer to record the emission from a</w:t>
      </w:r>
      <w:r w:rsidR="00D910CC">
        <w:rPr>
          <w:rFonts w:ascii="Cambria" w:hAnsi="Cambria" w:cs="Times"/>
        </w:rPr>
        <w:t xml:space="preserve"> helium discharge lam</w:t>
      </w:r>
      <w:r w:rsidR="006A4F2C">
        <w:rPr>
          <w:rFonts w:ascii="Cambria" w:hAnsi="Cambria" w:cs="Times"/>
        </w:rPr>
        <w:t xml:space="preserve">ps and </w:t>
      </w:r>
      <w:r w:rsidR="006A4F2C" w:rsidRPr="002E1031">
        <w:rPr>
          <w:rFonts w:ascii="Cambria" w:hAnsi="Cambria" w:cs="Times"/>
          <w:b/>
        </w:rPr>
        <w:t>sketch it in the box below</w:t>
      </w:r>
      <w:r w:rsidR="006A4F2C">
        <w:rPr>
          <w:rFonts w:ascii="Cambria" w:hAnsi="Cambria" w:cs="Times"/>
        </w:rPr>
        <w:t>.</w:t>
      </w:r>
    </w:p>
    <w:p w14:paraId="340BEE26" w14:textId="77777777" w:rsidR="00FB57B6" w:rsidRDefault="00FB57B6" w:rsidP="00D910CC">
      <w:pPr>
        <w:jc w:val="both"/>
        <w:rPr>
          <w:rFonts w:ascii="Cambria" w:hAnsi="Cambria" w:cs="Times"/>
        </w:rPr>
      </w:pPr>
    </w:p>
    <w:p w14:paraId="3FA952C9" w14:textId="0CB7BAF1" w:rsidR="00FB57B6" w:rsidRDefault="00FB57B6" w:rsidP="00FB57B6">
      <w:pPr>
        <w:rPr>
          <w:rFonts w:ascii="Cambria" w:hAnsi="Cambria" w:cs="Times"/>
        </w:rPr>
      </w:pPr>
      <w:r w:rsidRPr="00FB57B6">
        <w:rPr>
          <w:rFonts w:ascii="Cambria" w:hAnsi="Cambria" w:cs="Times"/>
          <w:b/>
        </w:rPr>
        <w:t>He line spectrum</w:t>
      </w:r>
      <w:r>
        <w:rPr>
          <w:rFonts w:ascii="Cambria" w:hAnsi="Cambria" w:cs="Times"/>
          <w:b/>
        </w:rPr>
        <w:t>: Data from a spectrometer.</w:t>
      </w:r>
    </w:p>
    <w:tbl>
      <w:tblPr>
        <w:tblStyle w:val="TableGrid"/>
        <w:tblW w:w="0" w:type="auto"/>
        <w:tblLook w:val="04A0" w:firstRow="1" w:lastRow="0" w:firstColumn="1" w:lastColumn="0" w:noHBand="0" w:noVBand="1"/>
      </w:tblPr>
      <w:tblGrid>
        <w:gridCol w:w="9396"/>
      </w:tblGrid>
      <w:tr w:rsidR="00FB57B6" w14:paraId="754A62C4" w14:textId="77777777" w:rsidTr="00FB57B6">
        <w:tc>
          <w:tcPr>
            <w:tcW w:w="9396" w:type="dxa"/>
          </w:tcPr>
          <w:p w14:paraId="5DD9CC13" w14:textId="77777777" w:rsidR="00FB57B6" w:rsidRDefault="00FB57B6" w:rsidP="00FB57B6">
            <w:pPr>
              <w:rPr>
                <w:rFonts w:ascii="Cambria" w:hAnsi="Cambria" w:cs="Times"/>
              </w:rPr>
            </w:pPr>
          </w:p>
          <w:p w14:paraId="0776D3B1" w14:textId="77777777" w:rsidR="00FB57B6" w:rsidRDefault="00FB57B6" w:rsidP="00FB57B6">
            <w:pPr>
              <w:rPr>
                <w:rFonts w:ascii="Cambria" w:hAnsi="Cambria" w:cs="Times"/>
              </w:rPr>
            </w:pPr>
          </w:p>
          <w:p w14:paraId="0900180A" w14:textId="77777777" w:rsidR="00FB57B6" w:rsidRDefault="00FB57B6" w:rsidP="00FB57B6">
            <w:pPr>
              <w:rPr>
                <w:rFonts w:ascii="Cambria" w:hAnsi="Cambria" w:cs="Times"/>
              </w:rPr>
            </w:pPr>
          </w:p>
          <w:p w14:paraId="63A6DAFF" w14:textId="77777777" w:rsidR="00FB57B6" w:rsidRDefault="00FB57B6" w:rsidP="00FB57B6">
            <w:pPr>
              <w:rPr>
                <w:rFonts w:ascii="Cambria" w:hAnsi="Cambria" w:cs="Times"/>
              </w:rPr>
            </w:pPr>
          </w:p>
          <w:p w14:paraId="132C5EA7" w14:textId="77777777" w:rsidR="00FB57B6" w:rsidRDefault="00FB57B6" w:rsidP="00FB57B6">
            <w:pPr>
              <w:rPr>
                <w:rFonts w:ascii="Cambria" w:hAnsi="Cambria" w:cs="Times"/>
              </w:rPr>
            </w:pPr>
          </w:p>
          <w:p w14:paraId="2837E35E" w14:textId="77777777" w:rsidR="00FB57B6" w:rsidRDefault="00FB57B6" w:rsidP="00FB57B6">
            <w:pPr>
              <w:rPr>
                <w:rFonts w:ascii="Cambria" w:hAnsi="Cambria" w:cs="Times"/>
              </w:rPr>
            </w:pPr>
          </w:p>
          <w:p w14:paraId="5DEE069E" w14:textId="77777777" w:rsidR="002C11FA" w:rsidRDefault="002C11FA" w:rsidP="00FB57B6">
            <w:pPr>
              <w:rPr>
                <w:rFonts w:ascii="Cambria" w:hAnsi="Cambria" w:cs="Times"/>
              </w:rPr>
            </w:pPr>
          </w:p>
          <w:p w14:paraId="4AB3219C" w14:textId="77777777" w:rsidR="0068083D" w:rsidRDefault="0068083D" w:rsidP="00FB57B6">
            <w:pPr>
              <w:rPr>
                <w:rFonts w:ascii="Cambria" w:hAnsi="Cambria" w:cs="Times"/>
              </w:rPr>
            </w:pPr>
          </w:p>
          <w:p w14:paraId="4CA872D6" w14:textId="77777777" w:rsidR="00FB57B6" w:rsidRDefault="00FB57B6" w:rsidP="00FB57B6">
            <w:pPr>
              <w:rPr>
                <w:rFonts w:ascii="Cambria" w:hAnsi="Cambria" w:cs="Times"/>
              </w:rPr>
            </w:pPr>
          </w:p>
        </w:tc>
      </w:tr>
    </w:tbl>
    <w:p w14:paraId="41BBF00A" w14:textId="77777777" w:rsidR="00FB57B6" w:rsidRPr="00AD5510" w:rsidRDefault="00FB57B6" w:rsidP="00FB57B6">
      <w:pPr>
        <w:ind w:left="3600"/>
        <w:rPr>
          <w:rFonts w:ascii="Cambria" w:hAnsi="Cambria" w:cs="Times"/>
        </w:rPr>
      </w:pPr>
      <w:r>
        <w:rPr>
          <w:rFonts w:ascii="Cambria" w:hAnsi="Cambria" w:cs="Times"/>
        </w:rPr>
        <w:t xml:space="preserve">     Wavelength (nm)</w:t>
      </w:r>
    </w:p>
    <w:p w14:paraId="61AEB3BF" w14:textId="77777777" w:rsidR="00D910CC" w:rsidRDefault="00D910CC" w:rsidP="00D910CC">
      <w:pPr>
        <w:jc w:val="both"/>
        <w:rPr>
          <w:rFonts w:ascii="Cambria" w:hAnsi="Cambria" w:cs="Times"/>
        </w:rPr>
      </w:pPr>
    </w:p>
    <w:p w14:paraId="44F6FBC5" w14:textId="637D74FF" w:rsidR="0097685B" w:rsidRPr="002E1031" w:rsidRDefault="00EE1D5D" w:rsidP="00D910CC">
      <w:pPr>
        <w:jc w:val="both"/>
        <w:rPr>
          <w:rFonts w:ascii="Cambria" w:hAnsi="Cambria" w:cs="Times"/>
          <w:b/>
        </w:rPr>
      </w:pPr>
      <w:r w:rsidRPr="002E1031">
        <w:rPr>
          <w:rFonts w:ascii="Cambria" w:hAnsi="Cambria" w:cs="Times"/>
          <w:b/>
        </w:rPr>
        <w:t>Why might a chemist favor a spectrometer over a spectroscope?</w:t>
      </w:r>
    </w:p>
    <w:p w14:paraId="1AC97045" w14:textId="77777777" w:rsidR="00F82EEE" w:rsidRDefault="00F82EEE" w:rsidP="00D910CC">
      <w:pPr>
        <w:jc w:val="both"/>
        <w:rPr>
          <w:rFonts w:ascii="Cambria" w:hAnsi="Cambria" w:cs="Times"/>
        </w:rPr>
      </w:pPr>
    </w:p>
    <w:p w14:paraId="7DA8B3D0" w14:textId="77777777" w:rsidR="0063716F" w:rsidRDefault="0063716F" w:rsidP="0063716F">
      <w:pPr>
        <w:pStyle w:val="ListParagraph"/>
        <w:ind w:left="0"/>
        <w:rPr>
          <w:rFonts w:ascii="Times New Roman" w:hAnsi="Times New Roman" w:cs="Times New Roman"/>
          <w:b/>
          <w:sz w:val="26"/>
        </w:rPr>
      </w:pPr>
      <w:r>
        <w:rPr>
          <w:rFonts w:ascii="Times New Roman" w:hAnsi="Times New Roman" w:cs="Times New Roman"/>
          <w:b/>
          <w:sz w:val="26"/>
        </w:rPr>
        <w:t xml:space="preserve">Report </w:t>
      </w:r>
      <w:r w:rsidRPr="00344C9D">
        <w:rPr>
          <w:rFonts w:ascii="Times New Roman" w:hAnsi="Times New Roman" w:cs="Times New Roman"/>
          <w:b/>
          <w:sz w:val="26"/>
        </w:rPr>
        <w:t>Questions</w:t>
      </w:r>
    </w:p>
    <w:p w14:paraId="4C073F21" w14:textId="77777777" w:rsidR="0063716F" w:rsidRDefault="0063716F" w:rsidP="0063716F">
      <w:pPr>
        <w:pStyle w:val="ListParagraph"/>
        <w:ind w:left="0"/>
        <w:rPr>
          <w:rFonts w:ascii="Times New Roman" w:hAnsi="Times New Roman" w:cs="Times New Roman"/>
          <w:b/>
          <w:sz w:val="26"/>
        </w:rPr>
      </w:pPr>
    </w:p>
    <w:p w14:paraId="1A22DDB1" w14:textId="2C7889A0" w:rsidR="005D7007" w:rsidRDefault="005D7007" w:rsidP="0063716F">
      <w:pPr>
        <w:pStyle w:val="ListParagraph"/>
        <w:ind w:left="0"/>
        <w:rPr>
          <w:rFonts w:ascii="Times New Roman" w:hAnsi="Times New Roman" w:cs="Times New Roman"/>
          <w:b/>
          <w:sz w:val="26"/>
        </w:rPr>
      </w:pPr>
      <w:r>
        <w:rPr>
          <w:rFonts w:ascii="Times New Roman" w:hAnsi="Times New Roman" w:cs="Times New Roman"/>
          <w:b/>
          <w:sz w:val="26"/>
        </w:rPr>
        <w:t>The report questions are very important in this laboratory report.  Convince the reader you understand the concept</w:t>
      </w:r>
      <w:r w:rsidR="004B09D2">
        <w:rPr>
          <w:rFonts w:ascii="Times New Roman" w:hAnsi="Times New Roman" w:cs="Times New Roman"/>
          <w:b/>
          <w:sz w:val="26"/>
        </w:rPr>
        <w:t>s</w:t>
      </w:r>
      <w:r>
        <w:rPr>
          <w:rFonts w:ascii="Times New Roman" w:hAnsi="Times New Roman" w:cs="Times New Roman"/>
          <w:b/>
          <w:sz w:val="26"/>
        </w:rPr>
        <w:t xml:space="preserve"> investigated with the computer simulation and/or the experimental data, as applicable.</w:t>
      </w:r>
      <w:r w:rsidR="004B09D2">
        <w:rPr>
          <w:rFonts w:ascii="Times New Roman" w:hAnsi="Times New Roman" w:cs="Times New Roman"/>
          <w:b/>
          <w:sz w:val="26"/>
        </w:rPr>
        <w:t xml:space="preserve">  </w:t>
      </w:r>
    </w:p>
    <w:p w14:paraId="2BA34063" w14:textId="77777777" w:rsidR="005D7007" w:rsidRDefault="005D7007" w:rsidP="0063716F">
      <w:pPr>
        <w:pStyle w:val="ListParagraph"/>
        <w:ind w:left="0"/>
        <w:rPr>
          <w:rFonts w:ascii="Times New Roman" w:hAnsi="Times New Roman" w:cs="Times New Roman"/>
          <w:b/>
          <w:sz w:val="26"/>
        </w:rPr>
      </w:pPr>
    </w:p>
    <w:p w14:paraId="30E9F32D" w14:textId="77777777" w:rsidR="005D7007" w:rsidRDefault="005D7007" w:rsidP="0063716F">
      <w:pPr>
        <w:pStyle w:val="ListParagraph"/>
        <w:ind w:left="0"/>
        <w:rPr>
          <w:rFonts w:ascii="Times New Roman" w:hAnsi="Times New Roman" w:cs="Times New Roman"/>
          <w:b/>
          <w:sz w:val="26"/>
        </w:rPr>
      </w:pPr>
    </w:p>
    <w:p w14:paraId="786F0404" w14:textId="7424C36C" w:rsidR="0063716F" w:rsidRDefault="004B09D2" w:rsidP="00720BA4">
      <w:pPr>
        <w:pStyle w:val="ListParagraph"/>
        <w:numPr>
          <w:ilvl w:val="0"/>
          <w:numId w:val="39"/>
        </w:numPr>
        <w:jc w:val="both"/>
        <w:rPr>
          <w:rFonts w:ascii="Times New Roman" w:hAnsi="Times New Roman" w:cs="Times New Roman"/>
        </w:rPr>
      </w:pPr>
      <w:r>
        <w:rPr>
          <w:rFonts w:ascii="Times New Roman" w:hAnsi="Times New Roman" w:cs="Times New Roman"/>
        </w:rPr>
        <w:t>The computer simulation includes pre-quantum models (Billiard Ball, Plum Pudding, etc.).  It was not possible to “test” these models and actually collect emission spectra in the lab. How did the computer programmers (in consultation with expert physicists) decide on the correct output?  In other words, communicate your understanding of each of the pre-quantum models and discuss how each model’s attributes led the programmers to predict their emission spectra.</w:t>
      </w:r>
      <w:r w:rsidR="00BD6C97">
        <w:rPr>
          <w:rFonts w:ascii="Times New Roman" w:hAnsi="Times New Roman" w:cs="Times New Roman"/>
        </w:rPr>
        <w:t xml:space="preserve">  Information from Part A, and from your textbook or other sources, may be helpful.</w:t>
      </w:r>
    </w:p>
    <w:p w14:paraId="3B7E5B6B" w14:textId="77777777" w:rsidR="00720BA4" w:rsidRDefault="00720BA4" w:rsidP="00720BA4">
      <w:pPr>
        <w:jc w:val="both"/>
        <w:rPr>
          <w:rFonts w:ascii="Times New Roman" w:hAnsi="Times New Roman" w:cs="Times New Roman"/>
        </w:rPr>
      </w:pPr>
    </w:p>
    <w:p w14:paraId="67D806FD" w14:textId="77777777" w:rsidR="00720BA4" w:rsidRDefault="00720BA4" w:rsidP="00720BA4">
      <w:pPr>
        <w:jc w:val="both"/>
        <w:rPr>
          <w:rFonts w:ascii="Times New Roman" w:hAnsi="Times New Roman" w:cs="Times New Roman"/>
        </w:rPr>
      </w:pPr>
    </w:p>
    <w:p w14:paraId="3DB7AE86" w14:textId="020958C6" w:rsidR="00072638" w:rsidRPr="00072638" w:rsidRDefault="00BD6C97" w:rsidP="00072638">
      <w:pPr>
        <w:pStyle w:val="ListParagraph"/>
        <w:numPr>
          <w:ilvl w:val="0"/>
          <w:numId w:val="39"/>
        </w:numPr>
        <w:jc w:val="both"/>
        <w:rPr>
          <w:rFonts w:ascii="Times New Roman" w:hAnsi="Times New Roman" w:cs="Times New Roman"/>
        </w:rPr>
      </w:pPr>
      <w:r w:rsidRPr="00072638">
        <w:rPr>
          <w:rFonts w:ascii="Times New Roman" w:hAnsi="Times New Roman" w:cs="Times New Roman"/>
        </w:rPr>
        <w:t>In this experiment you calibrated a spectroscope.  Suppose you</w:t>
      </w:r>
      <w:r w:rsidR="00072638" w:rsidRPr="00072638">
        <w:rPr>
          <w:rFonts w:ascii="Times New Roman" w:hAnsi="Times New Roman" w:cs="Times New Roman"/>
        </w:rPr>
        <w:t xml:space="preserve"> analyzed the emission spectra for </w:t>
      </w:r>
      <w:r w:rsidR="00992DE9">
        <w:rPr>
          <w:rFonts w:ascii="Times New Roman" w:hAnsi="Times New Roman" w:cs="Times New Roman"/>
        </w:rPr>
        <w:t xml:space="preserve">a </w:t>
      </w:r>
      <w:r w:rsidR="00072638" w:rsidRPr="00072638">
        <w:rPr>
          <w:rFonts w:ascii="Times New Roman" w:hAnsi="Times New Roman" w:cs="Times New Roman"/>
        </w:rPr>
        <w:t>second row elem</w:t>
      </w:r>
      <w:r w:rsidR="00992DE9">
        <w:rPr>
          <w:rFonts w:ascii="Times New Roman" w:hAnsi="Times New Roman" w:cs="Times New Roman"/>
        </w:rPr>
        <w:t>ent</w:t>
      </w:r>
      <w:r w:rsidR="00072638" w:rsidRPr="00072638">
        <w:rPr>
          <w:rFonts w:ascii="Times New Roman" w:hAnsi="Times New Roman" w:cs="Times New Roman"/>
        </w:rPr>
        <w:t xml:space="preserve"> (Li, Be, B, etc.) in the visible light region </w:t>
      </w:r>
      <w:r w:rsidRPr="00072638">
        <w:rPr>
          <w:rFonts w:ascii="Times New Roman" w:hAnsi="Times New Roman" w:cs="Times New Roman"/>
        </w:rPr>
        <w:t>using the same set-up.  What would</w:t>
      </w:r>
      <w:r w:rsidR="00992DE9">
        <w:rPr>
          <w:rFonts w:ascii="Times New Roman" w:hAnsi="Times New Roman" w:cs="Times New Roman"/>
        </w:rPr>
        <w:t xml:space="preserve"> be the scale readings</w:t>
      </w:r>
      <w:r w:rsidRPr="00072638">
        <w:rPr>
          <w:rFonts w:ascii="Times New Roman" w:hAnsi="Times New Roman" w:cs="Times New Roman"/>
        </w:rPr>
        <w:t xml:space="preserve">? </w:t>
      </w:r>
      <w:r w:rsidR="00072638" w:rsidRPr="00072638">
        <w:rPr>
          <w:rFonts w:ascii="Times New Roman" w:hAnsi="Times New Roman" w:cs="Times New Roman"/>
        </w:rPr>
        <w:t xml:space="preserve"> Ex</w:t>
      </w:r>
      <w:r w:rsidR="00992DE9">
        <w:rPr>
          <w:rFonts w:ascii="Times New Roman" w:hAnsi="Times New Roman" w:cs="Times New Roman"/>
        </w:rPr>
        <w:t xml:space="preserve">press your findings in a table that includes both the reported wavelengths and your converted scale readings.  </w:t>
      </w:r>
      <w:r w:rsidR="00072638" w:rsidRPr="00072638">
        <w:rPr>
          <w:rFonts w:ascii="Times New Roman" w:hAnsi="Times New Roman" w:cs="Times New Roman"/>
        </w:rPr>
        <w:t>There are several</w:t>
      </w:r>
      <w:r w:rsidR="00C72671">
        <w:rPr>
          <w:rFonts w:ascii="Times New Roman" w:hAnsi="Times New Roman" w:cs="Times New Roman"/>
        </w:rPr>
        <w:t xml:space="preserve"> web-sites listed emission data (see the link below).</w:t>
      </w:r>
    </w:p>
    <w:p w14:paraId="6591084D" w14:textId="123BF44D" w:rsidR="00720BA4" w:rsidRDefault="0077215F" w:rsidP="00072638">
      <w:pPr>
        <w:pStyle w:val="ListParagraph"/>
        <w:jc w:val="both"/>
        <w:rPr>
          <w:rFonts w:ascii="Times New Roman" w:hAnsi="Times New Roman" w:cs="Times New Roman"/>
        </w:rPr>
      </w:pPr>
      <w:hyperlink r:id="rId10" w:history="1">
        <w:r w:rsidR="00C72671" w:rsidRPr="00DF3B5B">
          <w:rPr>
            <w:rStyle w:val="Hyperlink"/>
            <w:rFonts w:ascii="Times New Roman" w:hAnsi="Times New Roman" w:cs="Times New Roman"/>
          </w:rPr>
          <w:t>http://concave.stc.arizona.edu/thepoint/Interactive/spectraline.html</w:t>
        </w:r>
      </w:hyperlink>
    </w:p>
    <w:p w14:paraId="2FEF6AC5" w14:textId="77777777" w:rsidR="00C72671" w:rsidRDefault="00C72671" w:rsidP="00072638">
      <w:pPr>
        <w:pStyle w:val="ListParagraph"/>
        <w:jc w:val="both"/>
        <w:rPr>
          <w:rFonts w:ascii="Times New Roman" w:hAnsi="Times New Roman" w:cs="Times New Roman"/>
        </w:rPr>
      </w:pPr>
    </w:p>
    <w:p w14:paraId="2117E51F" w14:textId="0EB2BBEC" w:rsidR="00C72671" w:rsidRDefault="00C72671" w:rsidP="00C72671">
      <w:pPr>
        <w:pStyle w:val="ListParagraph"/>
        <w:numPr>
          <w:ilvl w:val="0"/>
          <w:numId w:val="39"/>
        </w:numPr>
        <w:jc w:val="both"/>
        <w:rPr>
          <w:rFonts w:ascii="Times New Roman" w:hAnsi="Times New Roman" w:cs="Times New Roman"/>
        </w:rPr>
      </w:pPr>
      <w:r>
        <w:rPr>
          <w:rFonts w:ascii="Times New Roman" w:hAnsi="Times New Roman" w:cs="Times New Roman"/>
        </w:rPr>
        <w:t xml:space="preserve">Examine </w:t>
      </w:r>
      <w:r w:rsidR="00992DE9">
        <w:rPr>
          <w:rFonts w:ascii="Times New Roman" w:hAnsi="Times New Roman" w:cs="Times New Roman"/>
        </w:rPr>
        <w:t xml:space="preserve">line spectra </w:t>
      </w:r>
      <w:r w:rsidR="00AF0D5F">
        <w:rPr>
          <w:rFonts w:ascii="Times New Roman" w:hAnsi="Times New Roman" w:cs="Times New Roman"/>
        </w:rPr>
        <w:t>data for other elements (the</w:t>
      </w:r>
      <w:r w:rsidR="00992DE9">
        <w:rPr>
          <w:rFonts w:ascii="Times New Roman" w:hAnsi="Times New Roman" w:cs="Times New Roman"/>
        </w:rPr>
        <w:t xml:space="preserve"> web site in question 2 is useful)</w:t>
      </w:r>
      <w:r>
        <w:rPr>
          <w:rFonts w:ascii="Times New Roman" w:hAnsi="Times New Roman" w:cs="Times New Roman"/>
        </w:rPr>
        <w:t>.  Do the emission spectra for the second row elements follow a periodic trend</w:t>
      </w:r>
      <w:r w:rsidR="00992DE9">
        <w:rPr>
          <w:rFonts w:ascii="Times New Roman" w:hAnsi="Times New Roman" w:cs="Times New Roman"/>
        </w:rPr>
        <w:t xml:space="preserve"> in terms of number of emission lines, or perhaps their energy</w:t>
      </w:r>
      <w:r>
        <w:rPr>
          <w:rFonts w:ascii="Times New Roman" w:hAnsi="Times New Roman" w:cs="Times New Roman"/>
        </w:rPr>
        <w:t xml:space="preserve">?  </w:t>
      </w:r>
      <w:r w:rsidR="00AF0D5F">
        <w:rPr>
          <w:rFonts w:ascii="Times New Roman" w:hAnsi="Times New Roman" w:cs="Times New Roman"/>
        </w:rPr>
        <w:t xml:space="preserve"> </w:t>
      </w:r>
    </w:p>
    <w:p w14:paraId="06D16E99" w14:textId="77777777" w:rsidR="00D9400A" w:rsidRPr="00C72671" w:rsidRDefault="00D9400A" w:rsidP="00C72671">
      <w:pPr>
        <w:pStyle w:val="ListParagraph"/>
        <w:jc w:val="both"/>
        <w:rPr>
          <w:rFonts w:ascii="Times New Roman" w:hAnsi="Times New Roman" w:cs="Times New Roman"/>
        </w:rPr>
      </w:pPr>
    </w:p>
    <w:p w14:paraId="4169F906" w14:textId="77777777" w:rsidR="00BD6C97" w:rsidRPr="00BD6C97" w:rsidRDefault="00BD6C97" w:rsidP="00992DE9">
      <w:pPr>
        <w:pStyle w:val="ListParagraph"/>
        <w:jc w:val="both"/>
        <w:rPr>
          <w:rFonts w:ascii="Times New Roman" w:hAnsi="Times New Roman" w:cs="Times New Roman"/>
        </w:rPr>
      </w:pPr>
    </w:p>
    <w:p w14:paraId="75C8F798" w14:textId="77777777" w:rsidR="0063716F" w:rsidRPr="00356F94" w:rsidRDefault="0063716F" w:rsidP="00B97C35">
      <w:pPr>
        <w:rPr>
          <w:rFonts w:ascii="Cambria" w:hAnsi="Cambria" w:cs="Times"/>
          <w:b/>
        </w:rPr>
      </w:pPr>
    </w:p>
    <w:sectPr w:rsidR="0063716F" w:rsidRPr="00356F94" w:rsidSect="007E1B4C">
      <w:footerReference w:type="even" r:id="rId11"/>
      <w:footerReference w:type="default" r:id="rId12"/>
      <w:pgSz w:w="12240" w:h="15840"/>
      <w:pgMar w:top="1440" w:right="126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69A387" w14:textId="77777777" w:rsidR="008F0C2F" w:rsidRDefault="008F0C2F" w:rsidP="009D2064">
      <w:r>
        <w:separator/>
      </w:r>
    </w:p>
  </w:endnote>
  <w:endnote w:type="continuationSeparator" w:id="0">
    <w:p w14:paraId="7E6E8217" w14:textId="77777777" w:rsidR="008F0C2F" w:rsidRDefault="008F0C2F" w:rsidP="009D2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mic Sans MS">
    <w:panose1 w:val="030F0702030302020204"/>
    <w:charset w:val="00"/>
    <w:family w:val="auto"/>
    <w:pitch w:val="variable"/>
    <w:sig w:usb0="00000287" w:usb1="00000000" w:usb2="00000000" w:usb3="00000000" w:csb0="0000009F" w:csb1="00000000"/>
  </w:font>
  <w:font w:name="New Century Schlbk">
    <w:altName w:val="Century Schoolbook"/>
    <w:charset w:val="00"/>
    <w:family w:val="auto"/>
    <w:pitch w:val="variable"/>
    <w:sig w:usb0="03000000"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MS Mincho">
    <w:altName w:val="ＭＳ 明朝"/>
    <w:charset w:val="80"/>
    <w:family w:val="modern"/>
    <w:pitch w:val="fixed"/>
    <w:sig w:usb0="E00002FF" w:usb1="6AC7FDFB" w:usb2="00000012" w:usb3="00000000" w:csb0="0002009F" w:csb1="00000000"/>
  </w:font>
  <w:font w:name="Minion LT Regular">
    <w:altName w:val="Lucida Bright"/>
    <w:charset w:val="00"/>
    <w:family w:val="auto"/>
    <w:pitch w:val="variable"/>
    <w:sig w:usb0="00000003" w:usb1="00000000" w:usb2="00000000" w:usb3="00000000" w:csb0="00000001" w:csb1="00000000"/>
  </w:font>
  <w:font w:name="Minion-SemiBold">
    <w:altName w:val="Times New Roman"/>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E5E62F" w14:textId="77777777" w:rsidR="008F0C2F" w:rsidRDefault="008F0C2F" w:rsidP="0063716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E8A7CE4" w14:textId="77777777" w:rsidR="008F0C2F" w:rsidRDefault="008F0C2F" w:rsidP="00BE427D">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9C83F9" w14:textId="77777777" w:rsidR="008F0C2F" w:rsidRDefault="008F0C2F" w:rsidP="0063716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E4915">
      <w:rPr>
        <w:rStyle w:val="PageNumber"/>
      </w:rPr>
      <w:t>1</w:t>
    </w:r>
    <w:r>
      <w:rPr>
        <w:rStyle w:val="PageNumber"/>
      </w:rPr>
      <w:fldChar w:fldCharType="end"/>
    </w:r>
  </w:p>
  <w:p w14:paraId="76665A20" w14:textId="77777777" w:rsidR="008F0C2F" w:rsidRDefault="008F0C2F" w:rsidP="00BE427D">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87E56E" w14:textId="77777777" w:rsidR="008F0C2F" w:rsidRDefault="008F0C2F" w:rsidP="009D2064">
      <w:r>
        <w:separator/>
      </w:r>
    </w:p>
  </w:footnote>
  <w:footnote w:type="continuationSeparator" w:id="0">
    <w:p w14:paraId="6041D286" w14:textId="77777777" w:rsidR="008F0C2F" w:rsidRDefault="008F0C2F" w:rsidP="009D2064">
      <w:r>
        <w:continuationSeparator/>
      </w:r>
    </w:p>
  </w:footnote>
  <w:footnote w:id="1">
    <w:p w14:paraId="2E6E3D84" w14:textId="63D66557" w:rsidR="008F0C2F" w:rsidRDefault="008F0C2F">
      <w:pPr>
        <w:pStyle w:val="FootnoteText"/>
      </w:pPr>
      <w:r>
        <w:rPr>
          <w:rStyle w:val="FootnoteReference"/>
        </w:rPr>
        <w:footnoteRef/>
      </w:r>
      <w:r>
        <w:t xml:space="preserve"> Questions in </w:t>
      </w:r>
      <w:r w:rsidRPr="00FF483E">
        <w:rPr>
          <w:b/>
        </w:rPr>
        <w:t>bold</w:t>
      </w:r>
      <w:r>
        <w:t xml:space="preserve"> should be answered directly into this packet.</w:t>
      </w:r>
    </w:p>
  </w:footnote>
  <w:footnote w:id="2">
    <w:p w14:paraId="10B3CD71" w14:textId="7E1AFED6" w:rsidR="008F0C2F" w:rsidRDefault="008F0C2F">
      <w:pPr>
        <w:pStyle w:val="FootnoteText"/>
      </w:pPr>
      <w:r>
        <w:rPr>
          <w:rStyle w:val="FootnoteReference"/>
        </w:rPr>
        <w:footnoteRef/>
      </w:r>
      <w:r>
        <w:t xml:space="preserve"> A Vernier spectrometer and gas discharge lamps are used.</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720" w:hanging="360"/>
      </w:pPr>
    </w:lvl>
    <w:lvl w:ilvl="1" w:tplc="00000002">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4DF21CA"/>
    <w:multiLevelType w:val="hybridMultilevel"/>
    <w:tmpl w:val="0D421720"/>
    <w:lvl w:ilvl="0" w:tplc="04090003">
      <w:start w:val="1"/>
      <w:numFmt w:val="bullet"/>
      <w:lvlText w:val="o"/>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nsid w:val="0CF016BE"/>
    <w:multiLevelType w:val="hybridMultilevel"/>
    <w:tmpl w:val="6B4CD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7745F0"/>
    <w:multiLevelType w:val="hybridMultilevel"/>
    <w:tmpl w:val="886291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8E7B0C"/>
    <w:multiLevelType w:val="hybridMultilevel"/>
    <w:tmpl w:val="25E66DC2"/>
    <w:lvl w:ilvl="0" w:tplc="3DFC5AC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A986108"/>
    <w:multiLevelType w:val="hybridMultilevel"/>
    <w:tmpl w:val="509E4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BBC44F3"/>
    <w:multiLevelType w:val="hybridMultilevel"/>
    <w:tmpl w:val="A7B66C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9615D4"/>
    <w:multiLevelType w:val="hybridMultilevel"/>
    <w:tmpl w:val="EBBAF6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14513AA"/>
    <w:multiLevelType w:val="hybridMultilevel"/>
    <w:tmpl w:val="49325EE4"/>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265358F"/>
    <w:multiLevelType w:val="hybridMultilevel"/>
    <w:tmpl w:val="E026A8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3B91B3A"/>
    <w:multiLevelType w:val="hybridMultilevel"/>
    <w:tmpl w:val="10001C36"/>
    <w:lvl w:ilvl="0" w:tplc="900A3A2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53B70C3"/>
    <w:multiLevelType w:val="hybridMultilevel"/>
    <w:tmpl w:val="7C900BB8"/>
    <w:lvl w:ilvl="0" w:tplc="BB0AFA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B256B61"/>
    <w:multiLevelType w:val="hybridMultilevel"/>
    <w:tmpl w:val="013A60D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C6558CD"/>
    <w:multiLevelType w:val="hybridMultilevel"/>
    <w:tmpl w:val="6480FA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30334D5"/>
    <w:multiLevelType w:val="hybridMultilevel"/>
    <w:tmpl w:val="79FC4EAC"/>
    <w:lvl w:ilvl="0" w:tplc="E034DA0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3DB06E7"/>
    <w:multiLevelType w:val="hybridMultilevel"/>
    <w:tmpl w:val="912490A6"/>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99139C2"/>
    <w:multiLevelType w:val="hybridMultilevel"/>
    <w:tmpl w:val="52F630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55229C6"/>
    <w:multiLevelType w:val="hybridMultilevel"/>
    <w:tmpl w:val="5B763D0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2E72FE6"/>
    <w:multiLevelType w:val="hybridMultilevel"/>
    <w:tmpl w:val="72C8F85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43B1ED2"/>
    <w:multiLevelType w:val="hybridMultilevel"/>
    <w:tmpl w:val="D6AC4102"/>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56BA63A3"/>
    <w:multiLevelType w:val="hybridMultilevel"/>
    <w:tmpl w:val="4ED838E0"/>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6D27CCB"/>
    <w:multiLevelType w:val="hybridMultilevel"/>
    <w:tmpl w:val="7E4CCAC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nsid w:val="576A5626"/>
    <w:multiLevelType w:val="hybridMultilevel"/>
    <w:tmpl w:val="B9E4D0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8F03EBC"/>
    <w:multiLevelType w:val="hybridMultilevel"/>
    <w:tmpl w:val="CF78ECD4"/>
    <w:lvl w:ilvl="0" w:tplc="04090003">
      <w:start w:val="1"/>
      <w:numFmt w:val="bullet"/>
      <w:lvlText w:val="o"/>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nsid w:val="592113B3"/>
    <w:multiLevelType w:val="hybridMultilevel"/>
    <w:tmpl w:val="F3B61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D541BE6"/>
    <w:multiLevelType w:val="hybridMultilevel"/>
    <w:tmpl w:val="F43C307A"/>
    <w:lvl w:ilvl="0" w:tplc="0B2A8A74">
      <w:start w:val="1"/>
      <w:numFmt w:val="bullet"/>
      <w:lvlText w:val="•"/>
      <w:lvlJc w:val="left"/>
      <w:pPr>
        <w:tabs>
          <w:tab w:val="num" w:pos="720"/>
        </w:tabs>
        <w:ind w:left="720" w:hanging="360"/>
      </w:pPr>
      <w:rPr>
        <w:rFonts w:ascii="Times New Roman" w:hAnsi="Times New Roman" w:hint="default"/>
      </w:rPr>
    </w:lvl>
    <w:lvl w:ilvl="1" w:tplc="29669DCA" w:tentative="1">
      <w:start w:val="1"/>
      <w:numFmt w:val="bullet"/>
      <w:lvlText w:val="•"/>
      <w:lvlJc w:val="left"/>
      <w:pPr>
        <w:tabs>
          <w:tab w:val="num" w:pos="1440"/>
        </w:tabs>
        <w:ind w:left="1440" w:hanging="360"/>
      </w:pPr>
      <w:rPr>
        <w:rFonts w:ascii="Times New Roman" w:hAnsi="Times New Roman" w:hint="default"/>
      </w:rPr>
    </w:lvl>
    <w:lvl w:ilvl="2" w:tplc="FF9A6404" w:tentative="1">
      <w:start w:val="1"/>
      <w:numFmt w:val="bullet"/>
      <w:lvlText w:val="•"/>
      <w:lvlJc w:val="left"/>
      <w:pPr>
        <w:tabs>
          <w:tab w:val="num" w:pos="2160"/>
        </w:tabs>
        <w:ind w:left="2160" w:hanging="360"/>
      </w:pPr>
      <w:rPr>
        <w:rFonts w:ascii="Times New Roman" w:hAnsi="Times New Roman" w:hint="default"/>
      </w:rPr>
    </w:lvl>
    <w:lvl w:ilvl="3" w:tplc="481A66CE" w:tentative="1">
      <w:start w:val="1"/>
      <w:numFmt w:val="bullet"/>
      <w:lvlText w:val="•"/>
      <w:lvlJc w:val="left"/>
      <w:pPr>
        <w:tabs>
          <w:tab w:val="num" w:pos="2880"/>
        </w:tabs>
        <w:ind w:left="2880" w:hanging="360"/>
      </w:pPr>
      <w:rPr>
        <w:rFonts w:ascii="Times New Roman" w:hAnsi="Times New Roman" w:hint="default"/>
      </w:rPr>
    </w:lvl>
    <w:lvl w:ilvl="4" w:tplc="5202874A" w:tentative="1">
      <w:start w:val="1"/>
      <w:numFmt w:val="bullet"/>
      <w:lvlText w:val="•"/>
      <w:lvlJc w:val="left"/>
      <w:pPr>
        <w:tabs>
          <w:tab w:val="num" w:pos="3600"/>
        </w:tabs>
        <w:ind w:left="3600" w:hanging="360"/>
      </w:pPr>
      <w:rPr>
        <w:rFonts w:ascii="Times New Roman" w:hAnsi="Times New Roman" w:hint="default"/>
      </w:rPr>
    </w:lvl>
    <w:lvl w:ilvl="5" w:tplc="9F04CD64" w:tentative="1">
      <w:start w:val="1"/>
      <w:numFmt w:val="bullet"/>
      <w:lvlText w:val="•"/>
      <w:lvlJc w:val="left"/>
      <w:pPr>
        <w:tabs>
          <w:tab w:val="num" w:pos="4320"/>
        </w:tabs>
        <w:ind w:left="4320" w:hanging="360"/>
      </w:pPr>
      <w:rPr>
        <w:rFonts w:ascii="Times New Roman" w:hAnsi="Times New Roman" w:hint="default"/>
      </w:rPr>
    </w:lvl>
    <w:lvl w:ilvl="6" w:tplc="FB32543E" w:tentative="1">
      <w:start w:val="1"/>
      <w:numFmt w:val="bullet"/>
      <w:lvlText w:val="•"/>
      <w:lvlJc w:val="left"/>
      <w:pPr>
        <w:tabs>
          <w:tab w:val="num" w:pos="5040"/>
        </w:tabs>
        <w:ind w:left="5040" w:hanging="360"/>
      </w:pPr>
      <w:rPr>
        <w:rFonts w:ascii="Times New Roman" w:hAnsi="Times New Roman" w:hint="default"/>
      </w:rPr>
    </w:lvl>
    <w:lvl w:ilvl="7" w:tplc="4A609206" w:tentative="1">
      <w:start w:val="1"/>
      <w:numFmt w:val="bullet"/>
      <w:lvlText w:val="•"/>
      <w:lvlJc w:val="left"/>
      <w:pPr>
        <w:tabs>
          <w:tab w:val="num" w:pos="5760"/>
        </w:tabs>
        <w:ind w:left="5760" w:hanging="360"/>
      </w:pPr>
      <w:rPr>
        <w:rFonts w:ascii="Times New Roman" w:hAnsi="Times New Roman" w:hint="default"/>
      </w:rPr>
    </w:lvl>
    <w:lvl w:ilvl="8" w:tplc="924E467A" w:tentative="1">
      <w:start w:val="1"/>
      <w:numFmt w:val="bullet"/>
      <w:lvlText w:val="•"/>
      <w:lvlJc w:val="left"/>
      <w:pPr>
        <w:tabs>
          <w:tab w:val="num" w:pos="6480"/>
        </w:tabs>
        <w:ind w:left="6480" w:hanging="360"/>
      </w:pPr>
      <w:rPr>
        <w:rFonts w:ascii="Times New Roman" w:hAnsi="Times New Roman" w:hint="default"/>
      </w:rPr>
    </w:lvl>
  </w:abstractNum>
  <w:abstractNum w:abstractNumId="26">
    <w:nsid w:val="5F7E29EE"/>
    <w:multiLevelType w:val="hybridMultilevel"/>
    <w:tmpl w:val="8424E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28B4806"/>
    <w:multiLevelType w:val="hybridMultilevel"/>
    <w:tmpl w:val="6F0ECD44"/>
    <w:lvl w:ilvl="0" w:tplc="B106E916">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62C9074D"/>
    <w:multiLevelType w:val="hybridMultilevel"/>
    <w:tmpl w:val="0BAADB9A"/>
    <w:lvl w:ilvl="0" w:tplc="57746AD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3FB72F3"/>
    <w:multiLevelType w:val="hybridMultilevel"/>
    <w:tmpl w:val="2BA6CF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4317B6A"/>
    <w:multiLevelType w:val="hybridMultilevel"/>
    <w:tmpl w:val="EBAEF0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6CB4C83"/>
    <w:multiLevelType w:val="hybridMultilevel"/>
    <w:tmpl w:val="A9EC502E"/>
    <w:lvl w:ilvl="0" w:tplc="526EA4F8">
      <w:start w:val="1"/>
      <w:numFmt w:val="decimal"/>
      <w:lvlText w:val="%1."/>
      <w:lvlJc w:val="left"/>
      <w:pPr>
        <w:tabs>
          <w:tab w:val="num" w:pos="720"/>
        </w:tabs>
        <w:ind w:left="720" w:hanging="360"/>
      </w:pPr>
      <w:rPr>
        <w:rFonts w:ascii="Times New Roman" w:eastAsia="Times New Roman" w:hAnsi="Times New Roman" w:cs="Times New Roman"/>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6D496787"/>
    <w:multiLevelType w:val="hybridMultilevel"/>
    <w:tmpl w:val="80EE91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E2B3A6D"/>
    <w:multiLevelType w:val="hybridMultilevel"/>
    <w:tmpl w:val="6F4A0310"/>
    <w:lvl w:ilvl="0" w:tplc="296695A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711D327F"/>
    <w:multiLevelType w:val="hybridMultilevel"/>
    <w:tmpl w:val="960E045A"/>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713F402A"/>
    <w:multiLevelType w:val="hybridMultilevel"/>
    <w:tmpl w:val="E814D26E"/>
    <w:lvl w:ilvl="0" w:tplc="526EA4F8">
      <w:start w:val="1"/>
      <w:numFmt w:val="decimal"/>
      <w:lvlText w:val="%1."/>
      <w:lvlJc w:val="left"/>
      <w:pPr>
        <w:tabs>
          <w:tab w:val="num" w:pos="720"/>
        </w:tabs>
        <w:ind w:left="720" w:hanging="360"/>
      </w:pPr>
      <w:rPr>
        <w:rFonts w:ascii="Times New Roman" w:eastAsia="Times New Roman" w:hAnsi="Times New Roman" w:cs="Times New Roman"/>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790C08E0"/>
    <w:multiLevelType w:val="hybridMultilevel"/>
    <w:tmpl w:val="DD94F3D4"/>
    <w:lvl w:ilvl="0" w:tplc="71AA0A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7C0357B0"/>
    <w:multiLevelType w:val="hybridMultilevel"/>
    <w:tmpl w:val="5B763D0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CF2213F"/>
    <w:multiLevelType w:val="hybridMultilevel"/>
    <w:tmpl w:val="3DFA3138"/>
    <w:lvl w:ilvl="0" w:tplc="BFDAB584">
      <w:start w:val="21"/>
      <w:numFmt w:val="decimal"/>
      <w:lvlText w:val="%1."/>
      <w:lvlJc w:val="left"/>
      <w:pPr>
        <w:tabs>
          <w:tab w:val="num" w:pos="720"/>
        </w:tabs>
        <w:ind w:left="720" w:hanging="360"/>
      </w:pPr>
      <w:rPr>
        <w:rFonts w:ascii="Times New Roman" w:eastAsia="Times New Roman" w:hAnsi="Times New Roman"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4"/>
  </w:num>
  <w:num w:numId="2">
    <w:abstractNumId w:val="12"/>
  </w:num>
  <w:num w:numId="3">
    <w:abstractNumId w:val="27"/>
  </w:num>
  <w:num w:numId="4">
    <w:abstractNumId w:val="31"/>
  </w:num>
  <w:num w:numId="5">
    <w:abstractNumId w:val="26"/>
  </w:num>
  <w:num w:numId="6">
    <w:abstractNumId w:val="35"/>
  </w:num>
  <w:num w:numId="7">
    <w:abstractNumId w:val="38"/>
  </w:num>
  <w:num w:numId="8">
    <w:abstractNumId w:val="25"/>
  </w:num>
  <w:num w:numId="9">
    <w:abstractNumId w:val="21"/>
  </w:num>
  <w:num w:numId="10">
    <w:abstractNumId w:val="6"/>
  </w:num>
  <w:num w:numId="11">
    <w:abstractNumId w:val="36"/>
  </w:num>
  <w:num w:numId="12">
    <w:abstractNumId w:val="11"/>
  </w:num>
  <w:num w:numId="13">
    <w:abstractNumId w:val="4"/>
  </w:num>
  <w:num w:numId="14">
    <w:abstractNumId w:val="33"/>
  </w:num>
  <w:num w:numId="15">
    <w:abstractNumId w:val="28"/>
  </w:num>
  <w:num w:numId="16">
    <w:abstractNumId w:val="14"/>
  </w:num>
  <w:num w:numId="17">
    <w:abstractNumId w:val="10"/>
  </w:num>
  <w:num w:numId="18">
    <w:abstractNumId w:val="32"/>
  </w:num>
  <w:num w:numId="19">
    <w:abstractNumId w:val="16"/>
  </w:num>
  <w:num w:numId="20">
    <w:abstractNumId w:val="0"/>
  </w:num>
  <w:num w:numId="21">
    <w:abstractNumId w:val="18"/>
  </w:num>
  <w:num w:numId="22">
    <w:abstractNumId w:val="30"/>
  </w:num>
  <w:num w:numId="23">
    <w:abstractNumId w:val="7"/>
  </w:num>
  <w:num w:numId="24">
    <w:abstractNumId w:val="29"/>
  </w:num>
  <w:num w:numId="25">
    <w:abstractNumId w:val="13"/>
  </w:num>
  <w:num w:numId="26">
    <w:abstractNumId w:val="23"/>
  </w:num>
  <w:num w:numId="27">
    <w:abstractNumId w:val="1"/>
  </w:num>
  <w:num w:numId="28">
    <w:abstractNumId w:val="15"/>
  </w:num>
  <w:num w:numId="29">
    <w:abstractNumId w:val="5"/>
  </w:num>
  <w:num w:numId="30">
    <w:abstractNumId w:val="24"/>
  </w:num>
  <w:num w:numId="31">
    <w:abstractNumId w:val="22"/>
  </w:num>
  <w:num w:numId="32">
    <w:abstractNumId w:val="3"/>
  </w:num>
  <w:num w:numId="33">
    <w:abstractNumId w:val="2"/>
  </w:num>
  <w:num w:numId="34">
    <w:abstractNumId w:val="19"/>
  </w:num>
  <w:num w:numId="35">
    <w:abstractNumId w:val="8"/>
  </w:num>
  <w:num w:numId="36">
    <w:abstractNumId w:val="37"/>
  </w:num>
  <w:num w:numId="37">
    <w:abstractNumId w:val="17"/>
  </w:num>
  <w:num w:numId="38">
    <w:abstractNumId w:val="20"/>
  </w:num>
  <w:num w:numId="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524A"/>
    <w:rsid w:val="0000459F"/>
    <w:rsid w:val="00011045"/>
    <w:rsid w:val="00012B87"/>
    <w:rsid w:val="00025F3D"/>
    <w:rsid w:val="000264A6"/>
    <w:rsid w:val="000318C4"/>
    <w:rsid w:val="00034C76"/>
    <w:rsid w:val="000373AE"/>
    <w:rsid w:val="00040F3F"/>
    <w:rsid w:val="000458A6"/>
    <w:rsid w:val="00046393"/>
    <w:rsid w:val="00053C27"/>
    <w:rsid w:val="0005560C"/>
    <w:rsid w:val="000572D6"/>
    <w:rsid w:val="00072638"/>
    <w:rsid w:val="00082F57"/>
    <w:rsid w:val="00083A58"/>
    <w:rsid w:val="00085C22"/>
    <w:rsid w:val="00086AD4"/>
    <w:rsid w:val="000936FF"/>
    <w:rsid w:val="00095705"/>
    <w:rsid w:val="000A4B6E"/>
    <w:rsid w:val="000A67EC"/>
    <w:rsid w:val="000B075E"/>
    <w:rsid w:val="000B4CC2"/>
    <w:rsid w:val="000B66F6"/>
    <w:rsid w:val="000C0A0A"/>
    <w:rsid w:val="000C5AB8"/>
    <w:rsid w:val="000C6483"/>
    <w:rsid w:val="000D3E3B"/>
    <w:rsid w:val="000D4576"/>
    <w:rsid w:val="000E4DA9"/>
    <w:rsid w:val="000E594D"/>
    <w:rsid w:val="000E644C"/>
    <w:rsid w:val="000F35D8"/>
    <w:rsid w:val="000F765D"/>
    <w:rsid w:val="0010107E"/>
    <w:rsid w:val="0010713B"/>
    <w:rsid w:val="00120B6C"/>
    <w:rsid w:val="00121340"/>
    <w:rsid w:val="00130844"/>
    <w:rsid w:val="00130C2E"/>
    <w:rsid w:val="00131E19"/>
    <w:rsid w:val="00132848"/>
    <w:rsid w:val="00132EFA"/>
    <w:rsid w:val="00136B68"/>
    <w:rsid w:val="001413B8"/>
    <w:rsid w:val="001427DB"/>
    <w:rsid w:val="0015524A"/>
    <w:rsid w:val="001560B8"/>
    <w:rsid w:val="00161401"/>
    <w:rsid w:val="00165A29"/>
    <w:rsid w:val="001660A8"/>
    <w:rsid w:val="00171357"/>
    <w:rsid w:val="001749D0"/>
    <w:rsid w:val="00174EB4"/>
    <w:rsid w:val="001752E6"/>
    <w:rsid w:val="0018025D"/>
    <w:rsid w:val="00186E6B"/>
    <w:rsid w:val="00187080"/>
    <w:rsid w:val="0019610E"/>
    <w:rsid w:val="001A4258"/>
    <w:rsid w:val="001A772B"/>
    <w:rsid w:val="001B0492"/>
    <w:rsid w:val="001B0FDF"/>
    <w:rsid w:val="001C4A51"/>
    <w:rsid w:val="001C5B93"/>
    <w:rsid w:val="001D1873"/>
    <w:rsid w:val="001D781F"/>
    <w:rsid w:val="001E4467"/>
    <w:rsid w:val="001E4915"/>
    <w:rsid w:val="001E5457"/>
    <w:rsid w:val="001E6727"/>
    <w:rsid w:val="001E7CFD"/>
    <w:rsid w:val="001F04E9"/>
    <w:rsid w:val="001F0F73"/>
    <w:rsid w:val="001F1F66"/>
    <w:rsid w:val="001F2D2C"/>
    <w:rsid w:val="0020063E"/>
    <w:rsid w:val="00203754"/>
    <w:rsid w:val="00203EDF"/>
    <w:rsid w:val="002043D7"/>
    <w:rsid w:val="00204D96"/>
    <w:rsid w:val="00207B10"/>
    <w:rsid w:val="00211A0C"/>
    <w:rsid w:val="00220C5E"/>
    <w:rsid w:val="002232F8"/>
    <w:rsid w:val="002250AA"/>
    <w:rsid w:val="00230B04"/>
    <w:rsid w:val="00245ACD"/>
    <w:rsid w:val="00246F6F"/>
    <w:rsid w:val="0025377E"/>
    <w:rsid w:val="002537FD"/>
    <w:rsid w:val="00254C4B"/>
    <w:rsid w:val="002569B8"/>
    <w:rsid w:val="002569D9"/>
    <w:rsid w:val="00264551"/>
    <w:rsid w:val="00265D01"/>
    <w:rsid w:val="00265F9E"/>
    <w:rsid w:val="00271140"/>
    <w:rsid w:val="00277589"/>
    <w:rsid w:val="00285517"/>
    <w:rsid w:val="0028600B"/>
    <w:rsid w:val="00290DA5"/>
    <w:rsid w:val="00290EDC"/>
    <w:rsid w:val="00295595"/>
    <w:rsid w:val="00295772"/>
    <w:rsid w:val="00296F74"/>
    <w:rsid w:val="002A0C2E"/>
    <w:rsid w:val="002A364B"/>
    <w:rsid w:val="002A369C"/>
    <w:rsid w:val="002A655C"/>
    <w:rsid w:val="002B134E"/>
    <w:rsid w:val="002B490C"/>
    <w:rsid w:val="002B6B0C"/>
    <w:rsid w:val="002C11FA"/>
    <w:rsid w:val="002C1CB6"/>
    <w:rsid w:val="002C38AF"/>
    <w:rsid w:val="002C6B99"/>
    <w:rsid w:val="002D07C2"/>
    <w:rsid w:val="002D31D8"/>
    <w:rsid w:val="002E1031"/>
    <w:rsid w:val="002E1147"/>
    <w:rsid w:val="002E49D5"/>
    <w:rsid w:val="002E78BC"/>
    <w:rsid w:val="002E7B1A"/>
    <w:rsid w:val="002F1F13"/>
    <w:rsid w:val="002F6DB8"/>
    <w:rsid w:val="00304D7A"/>
    <w:rsid w:val="00314E3F"/>
    <w:rsid w:val="003235E3"/>
    <w:rsid w:val="00324A47"/>
    <w:rsid w:val="00325CDC"/>
    <w:rsid w:val="003305C6"/>
    <w:rsid w:val="003345FA"/>
    <w:rsid w:val="00341D8A"/>
    <w:rsid w:val="0034228B"/>
    <w:rsid w:val="00342317"/>
    <w:rsid w:val="003562E1"/>
    <w:rsid w:val="00356F94"/>
    <w:rsid w:val="00363109"/>
    <w:rsid w:val="00363B97"/>
    <w:rsid w:val="00372FD8"/>
    <w:rsid w:val="00380181"/>
    <w:rsid w:val="00381378"/>
    <w:rsid w:val="00384363"/>
    <w:rsid w:val="003951F4"/>
    <w:rsid w:val="00397540"/>
    <w:rsid w:val="003A0C59"/>
    <w:rsid w:val="003A139D"/>
    <w:rsid w:val="003A1C0E"/>
    <w:rsid w:val="003A5090"/>
    <w:rsid w:val="003B0CFA"/>
    <w:rsid w:val="003B4647"/>
    <w:rsid w:val="003B799C"/>
    <w:rsid w:val="003B7F16"/>
    <w:rsid w:val="003C4523"/>
    <w:rsid w:val="003C7AD7"/>
    <w:rsid w:val="003C7FF8"/>
    <w:rsid w:val="003D2868"/>
    <w:rsid w:val="003D2965"/>
    <w:rsid w:val="003D560F"/>
    <w:rsid w:val="003D5CA3"/>
    <w:rsid w:val="003F08E4"/>
    <w:rsid w:val="003F1FB0"/>
    <w:rsid w:val="003F21C3"/>
    <w:rsid w:val="003F27A2"/>
    <w:rsid w:val="003F730D"/>
    <w:rsid w:val="0040132F"/>
    <w:rsid w:val="00402F48"/>
    <w:rsid w:val="00425843"/>
    <w:rsid w:val="00425D23"/>
    <w:rsid w:val="00430554"/>
    <w:rsid w:val="0044443D"/>
    <w:rsid w:val="00446AF9"/>
    <w:rsid w:val="004477F6"/>
    <w:rsid w:val="00447A90"/>
    <w:rsid w:val="00455B35"/>
    <w:rsid w:val="00456085"/>
    <w:rsid w:val="00457F88"/>
    <w:rsid w:val="0046098E"/>
    <w:rsid w:val="0046423D"/>
    <w:rsid w:val="0046587B"/>
    <w:rsid w:val="00465DBA"/>
    <w:rsid w:val="00471032"/>
    <w:rsid w:val="004710A5"/>
    <w:rsid w:val="00474821"/>
    <w:rsid w:val="004804FD"/>
    <w:rsid w:val="004814C5"/>
    <w:rsid w:val="00482ABE"/>
    <w:rsid w:val="0048310B"/>
    <w:rsid w:val="00483BAD"/>
    <w:rsid w:val="004855FA"/>
    <w:rsid w:val="004961F9"/>
    <w:rsid w:val="004A23A0"/>
    <w:rsid w:val="004A3801"/>
    <w:rsid w:val="004A48C0"/>
    <w:rsid w:val="004A7EF3"/>
    <w:rsid w:val="004B09D2"/>
    <w:rsid w:val="004B2F94"/>
    <w:rsid w:val="004C3764"/>
    <w:rsid w:val="004C3F86"/>
    <w:rsid w:val="004C4D3D"/>
    <w:rsid w:val="004D1688"/>
    <w:rsid w:val="004D3D07"/>
    <w:rsid w:val="004D4CED"/>
    <w:rsid w:val="004D77F9"/>
    <w:rsid w:val="004E2A08"/>
    <w:rsid w:val="004F0ACA"/>
    <w:rsid w:val="004F32DC"/>
    <w:rsid w:val="004F36F3"/>
    <w:rsid w:val="004F4CB4"/>
    <w:rsid w:val="004F4DA7"/>
    <w:rsid w:val="004F5EA7"/>
    <w:rsid w:val="00505462"/>
    <w:rsid w:val="0050626A"/>
    <w:rsid w:val="00510107"/>
    <w:rsid w:val="00511E66"/>
    <w:rsid w:val="00512590"/>
    <w:rsid w:val="00515139"/>
    <w:rsid w:val="00521F97"/>
    <w:rsid w:val="00522371"/>
    <w:rsid w:val="0052305C"/>
    <w:rsid w:val="00527290"/>
    <w:rsid w:val="005276EB"/>
    <w:rsid w:val="005337F1"/>
    <w:rsid w:val="00536477"/>
    <w:rsid w:val="0053781F"/>
    <w:rsid w:val="00537B07"/>
    <w:rsid w:val="005412E3"/>
    <w:rsid w:val="005422D5"/>
    <w:rsid w:val="00542641"/>
    <w:rsid w:val="0054331A"/>
    <w:rsid w:val="0055567A"/>
    <w:rsid w:val="00555EE2"/>
    <w:rsid w:val="00562177"/>
    <w:rsid w:val="0056319C"/>
    <w:rsid w:val="005633A0"/>
    <w:rsid w:val="0056754F"/>
    <w:rsid w:val="005741E9"/>
    <w:rsid w:val="00574FFB"/>
    <w:rsid w:val="005750CE"/>
    <w:rsid w:val="0058424A"/>
    <w:rsid w:val="005868C1"/>
    <w:rsid w:val="00587B92"/>
    <w:rsid w:val="0059158E"/>
    <w:rsid w:val="00591FB9"/>
    <w:rsid w:val="00594138"/>
    <w:rsid w:val="005A4A24"/>
    <w:rsid w:val="005A5856"/>
    <w:rsid w:val="005A67D3"/>
    <w:rsid w:val="005B0760"/>
    <w:rsid w:val="005B37B6"/>
    <w:rsid w:val="005B44BB"/>
    <w:rsid w:val="005B4BCB"/>
    <w:rsid w:val="005B692A"/>
    <w:rsid w:val="005C16B3"/>
    <w:rsid w:val="005C1918"/>
    <w:rsid w:val="005C3552"/>
    <w:rsid w:val="005C7183"/>
    <w:rsid w:val="005C76F1"/>
    <w:rsid w:val="005D4AC8"/>
    <w:rsid w:val="005D6B80"/>
    <w:rsid w:val="005D7007"/>
    <w:rsid w:val="005E2286"/>
    <w:rsid w:val="005E5B1B"/>
    <w:rsid w:val="005F07CA"/>
    <w:rsid w:val="005F0873"/>
    <w:rsid w:val="005F2866"/>
    <w:rsid w:val="005F52BB"/>
    <w:rsid w:val="005F75D3"/>
    <w:rsid w:val="00602753"/>
    <w:rsid w:val="006036A3"/>
    <w:rsid w:val="00606CCA"/>
    <w:rsid w:val="00607ACA"/>
    <w:rsid w:val="00612B2B"/>
    <w:rsid w:val="00616752"/>
    <w:rsid w:val="0062043F"/>
    <w:rsid w:val="00620CA6"/>
    <w:rsid w:val="00622959"/>
    <w:rsid w:val="00623484"/>
    <w:rsid w:val="00630571"/>
    <w:rsid w:val="0063716F"/>
    <w:rsid w:val="006413DD"/>
    <w:rsid w:val="006417EB"/>
    <w:rsid w:val="00641B39"/>
    <w:rsid w:val="006427E2"/>
    <w:rsid w:val="00642E94"/>
    <w:rsid w:val="006507E4"/>
    <w:rsid w:val="00650AAC"/>
    <w:rsid w:val="00651314"/>
    <w:rsid w:val="00651A31"/>
    <w:rsid w:val="006555FB"/>
    <w:rsid w:val="006635BC"/>
    <w:rsid w:val="0066378C"/>
    <w:rsid w:val="006676C5"/>
    <w:rsid w:val="00670957"/>
    <w:rsid w:val="0068046B"/>
    <w:rsid w:val="0068083D"/>
    <w:rsid w:val="006820AA"/>
    <w:rsid w:val="00682584"/>
    <w:rsid w:val="00682BE8"/>
    <w:rsid w:val="0069351E"/>
    <w:rsid w:val="00697278"/>
    <w:rsid w:val="006A1D3D"/>
    <w:rsid w:val="006A4F2C"/>
    <w:rsid w:val="006A616B"/>
    <w:rsid w:val="006A6558"/>
    <w:rsid w:val="006B731B"/>
    <w:rsid w:val="006B7FDE"/>
    <w:rsid w:val="006C312A"/>
    <w:rsid w:val="006C6800"/>
    <w:rsid w:val="006C75D2"/>
    <w:rsid w:val="006D03AB"/>
    <w:rsid w:val="006D2892"/>
    <w:rsid w:val="006E1096"/>
    <w:rsid w:val="006E7026"/>
    <w:rsid w:val="006F3A3F"/>
    <w:rsid w:val="006F47B3"/>
    <w:rsid w:val="006F58F4"/>
    <w:rsid w:val="006F6302"/>
    <w:rsid w:val="006F6E0D"/>
    <w:rsid w:val="00700F43"/>
    <w:rsid w:val="0070461B"/>
    <w:rsid w:val="007049B6"/>
    <w:rsid w:val="007114F8"/>
    <w:rsid w:val="00711A9F"/>
    <w:rsid w:val="00716C77"/>
    <w:rsid w:val="00720BA4"/>
    <w:rsid w:val="00721457"/>
    <w:rsid w:val="00722844"/>
    <w:rsid w:val="007260FE"/>
    <w:rsid w:val="007307AC"/>
    <w:rsid w:val="00730E62"/>
    <w:rsid w:val="00742445"/>
    <w:rsid w:val="0074470E"/>
    <w:rsid w:val="00744B67"/>
    <w:rsid w:val="00746F10"/>
    <w:rsid w:val="0074731D"/>
    <w:rsid w:val="0075691C"/>
    <w:rsid w:val="00761CBE"/>
    <w:rsid w:val="00764338"/>
    <w:rsid w:val="007651C3"/>
    <w:rsid w:val="00765D94"/>
    <w:rsid w:val="0077215F"/>
    <w:rsid w:val="00780A6F"/>
    <w:rsid w:val="00781E6D"/>
    <w:rsid w:val="00782560"/>
    <w:rsid w:val="007875B4"/>
    <w:rsid w:val="00787D4B"/>
    <w:rsid w:val="0079420C"/>
    <w:rsid w:val="00796B8B"/>
    <w:rsid w:val="007A1B49"/>
    <w:rsid w:val="007A32FC"/>
    <w:rsid w:val="007A6E81"/>
    <w:rsid w:val="007A7CDD"/>
    <w:rsid w:val="007B0325"/>
    <w:rsid w:val="007B31C4"/>
    <w:rsid w:val="007B4756"/>
    <w:rsid w:val="007C0F44"/>
    <w:rsid w:val="007C7F96"/>
    <w:rsid w:val="007D294F"/>
    <w:rsid w:val="007D3102"/>
    <w:rsid w:val="007D438B"/>
    <w:rsid w:val="007D6448"/>
    <w:rsid w:val="007E1B4C"/>
    <w:rsid w:val="007F29EC"/>
    <w:rsid w:val="007F2E60"/>
    <w:rsid w:val="007F421B"/>
    <w:rsid w:val="007F4FA8"/>
    <w:rsid w:val="007F5676"/>
    <w:rsid w:val="007F6DC5"/>
    <w:rsid w:val="008061B4"/>
    <w:rsid w:val="00813382"/>
    <w:rsid w:val="0081382B"/>
    <w:rsid w:val="00813A90"/>
    <w:rsid w:val="00822307"/>
    <w:rsid w:val="008225C2"/>
    <w:rsid w:val="00824852"/>
    <w:rsid w:val="00827E50"/>
    <w:rsid w:val="008307DA"/>
    <w:rsid w:val="008351ED"/>
    <w:rsid w:val="008463C6"/>
    <w:rsid w:val="008506E5"/>
    <w:rsid w:val="00852C6E"/>
    <w:rsid w:val="0085758E"/>
    <w:rsid w:val="00860E3B"/>
    <w:rsid w:val="00861067"/>
    <w:rsid w:val="00861FD1"/>
    <w:rsid w:val="00863B66"/>
    <w:rsid w:val="00865365"/>
    <w:rsid w:val="00866BF7"/>
    <w:rsid w:val="008712EF"/>
    <w:rsid w:val="0087416D"/>
    <w:rsid w:val="00885A5A"/>
    <w:rsid w:val="00885CA4"/>
    <w:rsid w:val="008879CC"/>
    <w:rsid w:val="008910C3"/>
    <w:rsid w:val="00891E32"/>
    <w:rsid w:val="00894DD6"/>
    <w:rsid w:val="008B01B7"/>
    <w:rsid w:val="008B13B7"/>
    <w:rsid w:val="008B3C49"/>
    <w:rsid w:val="008B46C2"/>
    <w:rsid w:val="008B5A48"/>
    <w:rsid w:val="008B5CEB"/>
    <w:rsid w:val="008B65A4"/>
    <w:rsid w:val="008C1A20"/>
    <w:rsid w:val="008C5EBC"/>
    <w:rsid w:val="008C7B2D"/>
    <w:rsid w:val="008D1084"/>
    <w:rsid w:val="008D12DB"/>
    <w:rsid w:val="008D2269"/>
    <w:rsid w:val="008D4C3A"/>
    <w:rsid w:val="008D5AF7"/>
    <w:rsid w:val="008D6E37"/>
    <w:rsid w:val="008E241D"/>
    <w:rsid w:val="008E25E0"/>
    <w:rsid w:val="008E31F1"/>
    <w:rsid w:val="008E5037"/>
    <w:rsid w:val="008E75D2"/>
    <w:rsid w:val="008F0C2F"/>
    <w:rsid w:val="008F19C4"/>
    <w:rsid w:val="008F4AA5"/>
    <w:rsid w:val="008F658A"/>
    <w:rsid w:val="008F6A56"/>
    <w:rsid w:val="0090025A"/>
    <w:rsid w:val="0090254F"/>
    <w:rsid w:val="00905307"/>
    <w:rsid w:val="00913B19"/>
    <w:rsid w:val="009156BE"/>
    <w:rsid w:val="00921FCB"/>
    <w:rsid w:val="00930909"/>
    <w:rsid w:val="00933346"/>
    <w:rsid w:val="00934E9B"/>
    <w:rsid w:val="009354C2"/>
    <w:rsid w:val="009612DD"/>
    <w:rsid w:val="00965CE7"/>
    <w:rsid w:val="009664D6"/>
    <w:rsid w:val="00970731"/>
    <w:rsid w:val="009722DB"/>
    <w:rsid w:val="0097510E"/>
    <w:rsid w:val="0097685B"/>
    <w:rsid w:val="00986A32"/>
    <w:rsid w:val="00992DE9"/>
    <w:rsid w:val="00993FD6"/>
    <w:rsid w:val="00995F1C"/>
    <w:rsid w:val="009A07DA"/>
    <w:rsid w:val="009A0DAD"/>
    <w:rsid w:val="009A14D3"/>
    <w:rsid w:val="009A7B01"/>
    <w:rsid w:val="009B09C6"/>
    <w:rsid w:val="009B3982"/>
    <w:rsid w:val="009B53AD"/>
    <w:rsid w:val="009C20E0"/>
    <w:rsid w:val="009C42CC"/>
    <w:rsid w:val="009D135A"/>
    <w:rsid w:val="009D1791"/>
    <w:rsid w:val="009D2064"/>
    <w:rsid w:val="009D32D5"/>
    <w:rsid w:val="009D6B76"/>
    <w:rsid w:val="009E2EB1"/>
    <w:rsid w:val="009E3949"/>
    <w:rsid w:val="009E4E25"/>
    <w:rsid w:val="009E7A46"/>
    <w:rsid w:val="009F09BC"/>
    <w:rsid w:val="009F0BDB"/>
    <w:rsid w:val="009F0D97"/>
    <w:rsid w:val="009F3AEA"/>
    <w:rsid w:val="009F3BE7"/>
    <w:rsid w:val="009F5796"/>
    <w:rsid w:val="009F7E2F"/>
    <w:rsid w:val="009F7FC5"/>
    <w:rsid w:val="00A03E19"/>
    <w:rsid w:val="00A0641F"/>
    <w:rsid w:val="00A21DC4"/>
    <w:rsid w:val="00A23428"/>
    <w:rsid w:val="00A23AEA"/>
    <w:rsid w:val="00A23BA9"/>
    <w:rsid w:val="00A3551C"/>
    <w:rsid w:val="00A41CD1"/>
    <w:rsid w:val="00A42500"/>
    <w:rsid w:val="00A42C98"/>
    <w:rsid w:val="00A44DC6"/>
    <w:rsid w:val="00A4547B"/>
    <w:rsid w:val="00A466FF"/>
    <w:rsid w:val="00A504DD"/>
    <w:rsid w:val="00A52ECB"/>
    <w:rsid w:val="00A53F0E"/>
    <w:rsid w:val="00A55E8F"/>
    <w:rsid w:val="00A57C71"/>
    <w:rsid w:val="00A62C7F"/>
    <w:rsid w:val="00A63DE2"/>
    <w:rsid w:val="00A651CF"/>
    <w:rsid w:val="00A66810"/>
    <w:rsid w:val="00A678E9"/>
    <w:rsid w:val="00A75A1C"/>
    <w:rsid w:val="00A87332"/>
    <w:rsid w:val="00AA30AE"/>
    <w:rsid w:val="00AA3A06"/>
    <w:rsid w:val="00AB0B4C"/>
    <w:rsid w:val="00AB1DE0"/>
    <w:rsid w:val="00AB3180"/>
    <w:rsid w:val="00AB4481"/>
    <w:rsid w:val="00AB5BEE"/>
    <w:rsid w:val="00AB6F1B"/>
    <w:rsid w:val="00AB7774"/>
    <w:rsid w:val="00AB7BD2"/>
    <w:rsid w:val="00AC24B1"/>
    <w:rsid w:val="00AD0323"/>
    <w:rsid w:val="00AD476F"/>
    <w:rsid w:val="00AD5510"/>
    <w:rsid w:val="00AD6AAE"/>
    <w:rsid w:val="00AD7563"/>
    <w:rsid w:val="00AE1EAA"/>
    <w:rsid w:val="00AE2FE8"/>
    <w:rsid w:val="00AE46CE"/>
    <w:rsid w:val="00AE64E3"/>
    <w:rsid w:val="00AF0D5F"/>
    <w:rsid w:val="00B038C5"/>
    <w:rsid w:val="00B07D3E"/>
    <w:rsid w:val="00B117FC"/>
    <w:rsid w:val="00B12E00"/>
    <w:rsid w:val="00B15663"/>
    <w:rsid w:val="00B15ECE"/>
    <w:rsid w:val="00B174C1"/>
    <w:rsid w:val="00B17F14"/>
    <w:rsid w:val="00B20F41"/>
    <w:rsid w:val="00B22C24"/>
    <w:rsid w:val="00B25FCE"/>
    <w:rsid w:val="00B2609A"/>
    <w:rsid w:val="00B261AE"/>
    <w:rsid w:val="00B26A0F"/>
    <w:rsid w:val="00B3076F"/>
    <w:rsid w:val="00B3326E"/>
    <w:rsid w:val="00B37C3F"/>
    <w:rsid w:val="00B40F62"/>
    <w:rsid w:val="00B41C79"/>
    <w:rsid w:val="00B515BF"/>
    <w:rsid w:val="00B5193A"/>
    <w:rsid w:val="00B51F3B"/>
    <w:rsid w:val="00B5302C"/>
    <w:rsid w:val="00B63722"/>
    <w:rsid w:val="00B65427"/>
    <w:rsid w:val="00B7350B"/>
    <w:rsid w:val="00B772DB"/>
    <w:rsid w:val="00B83BCE"/>
    <w:rsid w:val="00B84787"/>
    <w:rsid w:val="00B917CA"/>
    <w:rsid w:val="00B97C35"/>
    <w:rsid w:val="00BA0CB8"/>
    <w:rsid w:val="00BA2699"/>
    <w:rsid w:val="00BA26F8"/>
    <w:rsid w:val="00BA3478"/>
    <w:rsid w:val="00BA5B3E"/>
    <w:rsid w:val="00BA71DC"/>
    <w:rsid w:val="00BB0157"/>
    <w:rsid w:val="00BB17EA"/>
    <w:rsid w:val="00BB5247"/>
    <w:rsid w:val="00BB5E9D"/>
    <w:rsid w:val="00BC10B0"/>
    <w:rsid w:val="00BC1B75"/>
    <w:rsid w:val="00BC4182"/>
    <w:rsid w:val="00BC4ADA"/>
    <w:rsid w:val="00BC6BFE"/>
    <w:rsid w:val="00BD3F77"/>
    <w:rsid w:val="00BD641C"/>
    <w:rsid w:val="00BD6C97"/>
    <w:rsid w:val="00BE427D"/>
    <w:rsid w:val="00BF06F0"/>
    <w:rsid w:val="00BF27D5"/>
    <w:rsid w:val="00BF3F96"/>
    <w:rsid w:val="00BF4AE0"/>
    <w:rsid w:val="00BF59A9"/>
    <w:rsid w:val="00BF73A5"/>
    <w:rsid w:val="00C00AE6"/>
    <w:rsid w:val="00C00CF6"/>
    <w:rsid w:val="00C06D4D"/>
    <w:rsid w:val="00C16063"/>
    <w:rsid w:val="00C21303"/>
    <w:rsid w:val="00C237A9"/>
    <w:rsid w:val="00C24003"/>
    <w:rsid w:val="00C249D4"/>
    <w:rsid w:val="00C25B4C"/>
    <w:rsid w:val="00C275A4"/>
    <w:rsid w:val="00C310E2"/>
    <w:rsid w:val="00C33262"/>
    <w:rsid w:val="00C332B3"/>
    <w:rsid w:val="00C3562C"/>
    <w:rsid w:val="00C552E6"/>
    <w:rsid w:val="00C600CF"/>
    <w:rsid w:val="00C61779"/>
    <w:rsid w:val="00C63ED8"/>
    <w:rsid w:val="00C6586D"/>
    <w:rsid w:val="00C66A0A"/>
    <w:rsid w:val="00C721AA"/>
    <w:rsid w:val="00C72671"/>
    <w:rsid w:val="00C75C69"/>
    <w:rsid w:val="00C81B94"/>
    <w:rsid w:val="00C838C1"/>
    <w:rsid w:val="00C97EF4"/>
    <w:rsid w:val="00CA39CD"/>
    <w:rsid w:val="00CB0CCF"/>
    <w:rsid w:val="00CB5EC7"/>
    <w:rsid w:val="00CC2A67"/>
    <w:rsid w:val="00CC3322"/>
    <w:rsid w:val="00CC3EBB"/>
    <w:rsid w:val="00CC5801"/>
    <w:rsid w:val="00CC720D"/>
    <w:rsid w:val="00CC778C"/>
    <w:rsid w:val="00CD37F7"/>
    <w:rsid w:val="00CD39AF"/>
    <w:rsid w:val="00CD4A15"/>
    <w:rsid w:val="00CD5749"/>
    <w:rsid w:val="00CE3B8C"/>
    <w:rsid w:val="00CE46BD"/>
    <w:rsid w:val="00CF3971"/>
    <w:rsid w:val="00CF3F97"/>
    <w:rsid w:val="00CF4CD8"/>
    <w:rsid w:val="00D01566"/>
    <w:rsid w:val="00D0540B"/>
    <w:rsid w:val="00D10990"/>
    <w:rsid w:val="00D1574D"/>
    <w:rsid w:val="00D20470"/>
    <w:rsid w:val="00D20A61"/>
    <w:rsid w:val="00D22365"/>
    <w:rsid w:val="00D23416"/>
    <w:rsid w:val="00D241BA"/>
    <w:rsid w:val="00D25E20"/>
    <w:rsid w:val="00D32A80"/>
    <w:rsid w:val="00D35AA4"/>
    <w:rsid w:val="00D3750F"/>
    <w:rsid w:val="00D43291"/>
    <w:rsid w:val="00D50432"/>
    <w:rsid w:val="00D517D7"/>
    <w:rsid w:val="00D52AA3"/>
    <w:rsid w:val="00D5679E"/>
    <w:rsid w:val="00D57779"/>
    <w:rsid w:val="00D57B64"/>
    <w:rsid w:val="00D6137A"/>
    <w:rsid w:val="00D61DBF"/>
    <w:rsid w:val="00D62F0E"/>
    <w:rsid w:val="00D64AEC"/>
    <w:rsid w:val="00D66138"/>
    <w:rsid w:val="00D6691E"/>
    <w:rsid w:val="00D74488"/>
    <w:rsid w:val="00D76E3B"/>
    <w:rsid w:val="00D77B1C"/>
    <w:rsid w:val="00D81718"/>
    <w:rsid w:val="00D8654C"/>
    <w:rsid w:val="00D910CC"/>
    <w:rsid w:val="00D9400A"/>
    <w:rsid w:val="00D97D3E"/>
    <w:rsid w:val="00DA02FE"/>
    <w:rsid w:val="00DA5364"/>
    <w:rsid w:val="00DB1451"/>
    <w:rsid w:val="00DC159A"/>
    <w:rsid w:val="00DC4AC9"/>
    <w:rsid w:val="00DC4B20"/>
    <w:rsid w:val="00DC713B"/>
    <w:rsid w:val="00DD3BFE"/>
    <w:rsid w:val="00DD70B7"/>
    <w:rsid w:val="00DE2114"/>
    <w:rsid w:val="00DF0A45"/>
    <w:rsid w:val="00DF23D5"/>
    <w:rsid w:val="00DF37E1"/>
    <w:rsid w:val="00DF723F"/>
    <w:rsid w:val="00E11C49"/>
    <w:rsid w:val="00E125EA"/>
    <w:rsid w:val="00E17F4F"/>
    <w:rsid w:val="00E31A37"/>
    <w:rsid w:val="00E365AC"/>
    <w:rsid w:val="00E37079"/>
    <w:rsid w:val="00E46081"/>
    <w:rsid w:val="00E46DA0"/>
    <w:rsid w:val="00E503E8"/>
    <w:rsid w:val="00E51149"/>
    <w:rsid w:val="00E52401"/>
    <w:rsid w:val="00E54042"/>
    <w:rsid w:val="00E5654B"/>
    <w:rsid w:val="00E62471"/>
    <w:rsid w:val="00E653B6"/>
    <w:rsid w:val="00E65529"/>
    <w:rsid w:val="00E74D53"/>
    <w:rsid w:val="00E804F0"/>
    <w:rsid w:val="00E85B08"/>
    <w:rsid w:val="00E90485"/>
    <w:rsid w:val="00E96DBF"/>
    <w:rsid w:val="00E97147"/>
    <w:rsid w:val="00EA1041"/>
    <w:rsid w:val="00EA2D29"/>
    <w:rsid w:val="00EB6D2D"/>
    <w:rsid w:val="00EB7658"/>
    <w:rsid w:val="00EC00CF"/>
    <w:rsid w:val="00EC1862"/>
    <w:rsid w:val="00EC3042"/>
    <w:rsid w:val="00EC3D79"/>
    <w:rsid w:val="00EC4A9D"/>
    <w:rsid w:val="00EC5EE1"/>
    <w:rsid w:val="00EC65B5"/>
    <w:rsid w:val="00ED007B"/>
    <w:rsid w:val="00ED1856"/>
    <w:rsid w:val="00ED2F1C"/>
    <w:rsid w:val="00ED4C12"/>
    <w:rsid w:val="00EE0C8A"/>
    <w:rsid w:val="00EE1D5D"/>
    <w:rsid w:val="00EE2089"/>
    <w:rsid w:val="00EE262A"/>
    <w:rsid w:val="00EE575C"/>
    <w:rsid w:val="00EF1004"/>
    <w:rsid w:val="00EF17A1"/>
    <w:rsid w:val="00EF2021"/>
    <w:rsid w:val="00EF2396"/>
    <w:rsid w:val="00EF2BDC"/>
    <w:rsid w:val="00EF2E1D"/>
    <w:rsid w:val="00EF37A2"/>
    <w:rsid w:val="00EF3DE8"/>
    <w:rsid w:val="00EF5E00"/>
    <w:rsid w:val="00F1035A"/>
    <w:rsid w:val="00F105BB"/>
    <w:rsid w:val="00F155AA"/>
    <w:rsid w:val="00F1583F"/>
    <w:rsid w:val="00F274C0"/>
    <w:rsid w:val="00F33ACD"/>
    <w:rsid w:val="00F35AFD"/>
    <w:rsid w:val="00F406FE"/>
    <w:rsid w:val="00F40EFD"/>
    <w:rsid w:val="00F4783F"/>
    <w:rsid w:val="00F60AD5"/>
    <w:rsid w:val="00F61C22"/>
    <w:rsid w:val="00F62CAC"/>
    <w:rsid w:val="00F6437D"/>
    <w:rsid w:val="00F66771"/>
    <w:rsid w:val="00F6785B"/>
    <w:rsid w:val="00F74C27"/>
    <w:rsid w:val="00F756E1"/>
    <w:rsid w:val="00F769E3"/>
    <w:rsid w:val="00F81F68"/>
    <w:rsid w:val="00F82A7D"/>
    <w:rsid w:val="00F82EEE"/>
    <w:rsid w:val="00F839B5"/>
    <w:rsid w:val="00F9011E"/>
    <w:rsid w:val="00F94FC2"/>
    <w:rsid w:val="00F95721"/>
    <w:rsid w:val="00FA423B"/>
    <w:rsid w:val="00FA5B5A"/>
    <w:rsid w:val="00FA6E71"/>
    <w:rsid w:val="00FB039E"/>
    <w:rsid w:val="00FB06EF"/>
    <w:rsid w:val="00FB1AC3"/>
    <w:rsid w:val="00FB3CD5"/>
    <w:rsid w:val="00FB57B6"/>
    <w:rsid w:val="00FB5C07"/>
    <w:rsid w:val="00FB5E94"/>
    <w:rsid w:val="00FC0E08"/>
    <w:rsid w:val="00FC2617"/>
    <w:rsid w:val="00FD1147"/>
    <w:rsid w:val="00FD28D1"/>
    <w:rsid w:val="00FD2F13"/>
    <w:rsid w:val="00FD469A"/>
    <w:rsid w:val="00FF1EE5"/>
    <w:rsid w:val="00FF483E"/>
    <w:rsid w:val="00FF76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AD4636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63722"/>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semiHidden/>
    <w:unhideWhenUsed/>
    <w:qFormat/>
    <w:rsid w:val="00B15EC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8F4AA5"/>
    <w:pPr>
      <w:keepNext/>
      <w:tabs>
        <w:tab w:val="left" w:pos="1080"/>
      </w:tabs>
      <w:ind w:left="360"/>
      <w:jc w:val="center"/>
      <w:outlineLvl w:val="2"/>
    </w:pPr>
    <w:rPr>
      <w:rFonts w:ascii="Comic Sans MS" w:eastAsia="Times New Roman" w:hAnsi="Comic Sans MS" w:cs="Times New Roman"/>
      <w:noProof/>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86A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rsid w:val="008F4AA5"/>
    <w:rPr>
      <w:rFonts w:ascii="Comic Sans MS" w:eastAsia="Times New Roman" w:hAnsi="Comic Sans MS" w:cs="Times New Roman"/>
      <w:noProof/>
      <w:sz w:val="32"/>
      <w:szCs w:val="20"/>
    </w:rPr>
  </w:style>
  <w:style w:type="paragraph" w:styleId="Footer">
    <w:name w:val="footer"/>
    <w:basedOn w:val="Normal"/>
    <w:link w:val="FooterChar"/>
    <w:rsid w:val="008F4AA5"/>
    <w:pPr>
      <w:tabs>
        <w:tab w:val="center" w:pos="4320"/>
        <w:tab w:val="right" w:pos="8640"/>
      </w:tabs>
      <w:ind w:left="360" w:hanging="360"/>
    </w:pPr>
    <w:rPr>
      <w:rFonts w:ascii="New Century Schlbk" w:eastAsia="Times New Roman" w:hAnsi="New Century Schlbk" w:cs="Times New Roman"/>
      <w:noProof/>
      <w:szCs w:val="20"/>
    </w:rPr>
  </w:style>
  <w:style w:type="character" w:customStyle="1" w:styleId="FooterChar">
    <w:name w:val="Footer Char"/>
    <w:basedOn w:val="DefaultParagraphFont"/>
    <w:link w:val="Footer"/>
    <w:rsid w:val="008F4AA5"/>
    <w:rPr>
      <w:rFonts w:ascii="New Century Schlbk" w:eastAsia="Times New Roman" w:hAnsi="New Century Schlbk" w:cs="Times New Roman"/>
      <w:noProof/>
      <w:szCs w:val="20"/>
    </w:rPr>
  </w:style>
  <w:style w:type="paragraph" w:customStyle="1" w:styleId="title">
    <w:name w:val="title"/>
    <w:basedOn w:val="Normal"/>
    <w:rsid w:val="008F4AA5"/>
    <w:pPr>
      <w:ind w:left="360" w:hanging="360"/>
      <w:jc w:val="center"/>
    </w:pPr>
    <w:rPr>
      <w:rFonts w:ascii="Helvetica" w:eastAsia="Times New Roman" w:hAnsi="Helvetica" w:cs="Times New Roman"/>
      <w:b/>
      <w:noProof/>
      <w:sz w:val="36"/>
      <w:szCs w:val="20"/>
    </w:rPr>
  </w:style>
  <w:style w:type="paragraph" w:customStyle="1" w:styleId="namedate">
    <w:name w:val="name&amp;date"/>
    <w:basedOn w:val="Normal"/>
    <w:rsid w:val="008F4AA5"/>
    <w:pPr>
      <w:ind w:left="360" w:hanging="360"/>
      <w:jc w:val="right"/>
    </w:pPr>
    <w:rPr>
      <w:rFonts w:ascii="Times New Roman" w:eastAsia="Times New Roman" w:hAnsi="Times New Roman" w:cs="Times New Roman"/>
      <w:b/>
      <w:noProof/>
      <w:sz w:val="20"/>
      <w:szCs w:val="20"/>
      <w:u w:val="single"/>
    </w:rPr>
  </w:style>
  <w:style w:type="paragraph" w:customStyle="1" w:styleId="HangingNormal">
    <w:name w:val="Hanging Normal"/>
    <w:basedOn w:val="Normal"/>
    <w:rsid w:val="008F4AA5"/>
    <w:pPr>
      <w:tabs>
        <w:tab w:val="left" w:pos="440"/>
      </w:tabs>
      <w:ind w:left="440" w:hanging="440"/>
    </w:pPr>
    <w:rPr>
      <w:rFonts w:ascii="New Century Schlbk" w:eastAsia="Times New Roman" w:hAnsi="New Century Schlbk" w:cs="Times New Roman"/>
      <w:noProof/>
      <w:szCs w:val="20"/>
    </w:rPr>
  </w:style>
  <w:style w:type="paragraph" w:styleId="BodyTextIndent">
    <w:name w:val="Body Text Indent"/>
    <w:basedOn w:val="Normal"/>
    <w:link w:val="BodyTextIndentChar"/>
    <w:rsid w:val="008F4AA5"/>
    <w:pPr>
      <w:ind w:left="360"/>
    </w:pPr>
    <w:rPr>
      <w:rFonts w:ascii="Comic Sans MS" w:eastAsia="Times New Roman" w:hAnsi="Comic Sans MS" w:cs="Times New Roman"/>
      <w:noProof/>
      <w:szCs w:val="20"/>
    </w:rPr>
  </w:style>
  <w:style w:type="character" w:customStyle="1" w:styleId="BodyTextIndentChar">
    <w:name w:val="Body Text Indent Char"/>
    <w:basedOn w:val="DefaultParagraphFont"/>
    <w:link w:val="BodyTextIndent"/>
    <w:rsid w:val="008F4AA5"/>
    <w:rPr>
      <w:rFonts w:ascii="Comic Sans MS" w:eastAsia="Times New Roman" w:hAnsi="Comic Sans MS" w:cs="Times New Roman"/>
      <w:noProof/>
      <w:szCs w:val="20"/>
    </w:rPr>
  </w:style>
  <w:style w:type="paragraph" w:styleId="BalloonText">
    <w:name w:val="Balloon Text"/>
    <w:basedOn w:val="Normal"/>
    <w:link w:val="BalloonTextChar"/>
    <w:uiPriority w:val="99"/>
    <w:semiHidden/>
    <w:unhideWhenUsed/>
    <w:rsid w:val="0061675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16752"/>
    <w:rPr>
      <w:rFonts w:ascii="Lucida Grande" w:hAnsi="Lucida Grande" w:cs="Lucida Grande"/>
      <w:sz w:val="18"/>
      <w:szCs w:val="18"/>
    </w:rPr>
  </w:style>
  <w:style w:type="paragraph" w:styleId="ListParagraph">
    <w:name w:val="List Paragraph"/>
    <w:basedOn w:val="Normal"/>
    <w:uiPriority w:val="34"/>
    <w:qFormat/>
    <w:rsid w:val="00EF3DE8"/>
    <w:pPr>
      <w:ind w:left="720"/>
      <w:contextualSpacing/>
    </w:pPr>
  </w:style>
  <w:style w:type="character" w:customStyle="1" w:styleId="Heading2Char">
    <w:name w:val="Heading 2 Char"/>
    <w:basedOn w:val="DefaultParagraphFont"/>
    <w:link w:val="Heading2"/>
    <w:uiPriority w:val="9"/>
    <w:semiHidden/>
    <w:rsid w:val="00B15ECE"/>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rsid w:val="007D294F"/>
    <w:rPr>
      <w:color w:val="0000FF"/>
      <w:u w:val="single"/>
    </w:rPr>
  </w:style>
  <w:style w:type="paragraph" w:styleId="NormalWeb">
    <w:name w:val="Normal (Web)"/>
    <w:basedOn w:val="Normal"/>
    <w:uiPriority w:val="99"/>
    <w:rsid w:val="007D294F"/>
    <w:pPr>
      <w:spacing w:before="100" w:beforeAutospacing="1" w:after="100" w:afterAutospacing="1"/>
    </w:pPr>
    <w:rPr>
      <w:rFonts w:ascii="Times New Roman" w:eastAsia="Times New Roman" w:hAnsi="Times New Roman" w:cs="Times New Roman"/>
    </w:rPr>
  </w:style>
  <w:style w:type="character" w:customStyle="1" w:styleId="Heading1Char">
    <w:name w:val="Heading 1 Char"/>
    <w:basedOn w:val="DefaultParagraphFont"/>
    <w:link w:val="Heading1"/>
    <w:uiPriority w:val="9"/>
    <w:rsid w:val="00B63722"/>
    <w:rPr>
      <w:rFonts w:asciiTheme="majorHAnsi" w:eastAsiaTheme="majorEastAsia" w:hAnsiTheme="majorHAnsi" w:cstheme="majorBidi"/>
      <w:b/>
      <w:bCs/>
      <w:color w:val="345A8A" w:themeColor="accent1" w:themeShade="B5"/>
      <w:sz w:val="32"/>
      <w:szCs w:val="32"/>
    </w:rPr>
  </w:style>
  <w:style w:type="paragraph" w:styleId="Header">
    <w:name w:val="header"/>
    <w:basedOn w:val="Normal"/>
    <w:link w:val="HeaderChar"/>
    <w:semiHidden/>
    <w:unhideWhenUsed/>
    <w:rsid w:val="00B63722"/>
    <w:pPr>
      <w:tabs>
        <w:tab w:val="center" w:pos="4320"/>
        <w:tab w:val="right" w:pos="8640"/>
      </w:tabs>
    </w:pPr>
    <w:rPr>
      <w:rFonts w:ascii="Cambria" w:eastAsia="MS Mincho" w:hAnsi="Cambria" w:cs="Times New Roman"/>
      <w:noProof/>
    </w:rPr>
  </w:style>
  <w:style w:type="character" w:customStyle="1" w:styleId="HeaderChar">
    <w:name w:val="Header Char"/>
    <w:basedOn w:val="DefaultParagraphFont"/>
    <w:link w:val="Header"/>
    <w:semiHidden/>
    <w:rsid w:val="00B63722"/>
    <w:rPr>
      <w:rFonts w:ascii="Cambria" w:eastAsia="MS Mincho" w:hAnsi="Cambria" w:cs="Times New Roman"/>
      <w:noProof/>
    </w:rPr>
  </w:style>
  <w:style w:type="paragraph" w:styleId="FootnoteText">
    <w:name w:val="footnote text"/>
    <w:basedOn w:val="Normal"/>
    <w:link w:val="FootnoteTextChar"/>
    <w:uiPriority w:val="99"/>
    <w:unhideWhenUsed/>
    <w:rsid w:val="009D2064"/>
  </w:style>
  <w:style w:type="character" w:customStyle="1" w:styleId="FootnoteTextChar">
    <w:name w:val="Footnote Text Char"/>
    <w:basedOn w:val="DefaultParagraphFont"/>
    <w:link w:val="FootnoteText"/>
    <w:uiPriority w:val="99"/>
    <w:rsid w:val="009D2064"/>
  </w:style>
  <w:style w:type="character" w:styleId="FootnoteReference">
    <w:name w:val="footnote reference"/>
    <w:basedOn w:val="DefaultParagraphFont"/>
    <w:uiPriority w:val="99"/>
    <w:unhideWhenUsed/>
    <w:rsid w:val="009D2064"/>
    <w:rPr>
      <w:vertAlign w:val="superscript"/>
    </w:rPr>
  </w:style>
  <w:style w:type="character" w:styleId="PageNumber">
    <w:name w:val="page number"/>
    <w:basedOn w:val="DefaultParagraphFont"/>
    <w:uiPriority w:val="99"/>
    <w:semiHidden/>
    <w:unhideWhenUsed/>
    <w:rsid w:val="00BE427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63722"/>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semiHidden/>
    <w:unhideWhenUsed/>
    <w:qFormat/>
    <w:rsid w:val="00B15EC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8F4AA5"/>
    <w:pPr>
      <w:keepNext/>
      <w:tabs>
        <w:tab w:val="left" w:pos="1080"/>
      </w:tabs>
      <w:ind w:left="360"/>
      <w:jc w:val="center"/>
      <w:outlineLvl w:val="2"/>
    </w:pPr>
    <w:rPr>
      <w:rFonts w:ascii="Comic Sans MS" w:eastAsia="Times New Roman" w:hAnsi="Comic Sans MS" w:cs="Times New Roman"/>
      <w:noProof/>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86A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rsid w:val="008F4AA5"/>
    <w:rPr>
      <w:rFonts w:ascii="Comic Sans MS" w:eastAsia="Times New Roman" w:hAnsi="Comic Sans MS" w:cs="Times New Roman"/>
      <w:noProof/>
      <w:sz w:val="32"/>
      <w:szCs w:val="20"/>
    </w:rPr>
  </w:style>
  <w:style w:type="paragraph" w:styleId="Footer">
    <w:name w:val="footer"/>
    <w:basedOn w:val="Normal"/>
    <w:link w:val="FooterChar"/>
    <w:rsid w:val="008F4AA5"/>
    <w:pPr>
      <w:tabs>
        <w:tab w:val="center" w:pos="4320"/>
        <w:tab w:val="right" w:pos="8640"/>
      </w:tabs>
      <w:ind w:left="360" w:hanging="360"/>
    </w:pPr>
    <w:rPr>
      <w:rFonts w:ascii="New Century Schlbk" w:eastAsia="Times New Roman" w:hAnsi="New Century Schlbk" w:cs="Times New Roman"/>
      <w:noProof/>
      <w:szCs w:val="20"/>
    </w:rPr>
  </w:style>
  <w:style w:type="character" w:customStyle="1" w:styleId="FooterChar">
    <w:name w:val="Footer Char"/>
    <w:basedOn w:val="DefaultParagraphFont"/>
    <w:link w:val="Footer"/>
    <w:rsid w:val="008F4AA5"/>
    <w:rPr>
      <w:rFonts w:ascii="New Century Schlbk" w:eastAsia="Times New Roman" w:hAnsi="New Century Schlbk" w:cs="Times New Roman"/>
      <w:noProof/>
      <w:szCs w:val="20"/>
    </w:rPr>
  </w:style>
  <w:style w:type="paragraph" w:customStyle="1" w:styleId="title">
    <w:name w:val="title"/>
    <w:basedOn w:val="Normal"/>
    <w:rsid w:val="008F4AA5"/>
    <w:pPr>
      <w:ind w:left="360" w:hanging="360"/>
      <w:jc w:val="center"/>
    </w:pPr>
    <w:rPr>
      <w:rFonts w:ascii="Helvetica" w:eastAsia="Times New Roman" w:hAnsi="Helvetica" w:cs="Times New Roman"/>
      <w:b/>
      <w:noProof/>
      <w:sz w:val="36"/>
      <w:szCs w:val="20"/>
    </w:rPr>
  </w:style>
  <w:style w:type="paragraph" w:customStyle="1" w:styleId="namedate">
    <w:name w:val="name&amp;date"/>
    <w:basedOn w:val="Normal"/>
    <w:rsid w:val="008F4AA5"/>
    <w:pPr>
      <w:ind w:left="360" w:hanging="360"/>
      <w:jc w:val="right"/>
    </w:pPr>
    <w:rPr>
      <w:rFonts w:ascii="Times New Roman" w:eastAsia="Times New Roman" w:hAnsi="Times New Roman" w:cs="Times New Roman"/>
      <w:b/>
      <w:noProof/>
      <w:sz w:val="20"/>
      <w:szCs w:val="20"/>
      <w:u w:val="single"/>
    </w:rPr>
  </w:style>
  <w:style w:type="paragraph" w:customStyle="1" w:styleId="HangingNormal">
    <w:name w:val="Hanging Normal"/>
    <w:basedOn w:val="Normal"/>
    <w:rsid w:val="008F4AA5"/>
    <w:pPr>
      <w:tabs>
        <w:tab w:val="left" w:pos="440"/>
      </w:tabs>
      <w:ind w:left="440" w:hanging="440"/>
    </w:pPr>
    <w:rPr>
      <w:rFonts w:ascii="New Century Schlbk" w:eastAsia="Times New Roman" w:hAnsi="New Century Schlbk" w:cs="Times New Roman"/>
      <w:noProof/>
      <w:szCs w:val="20"/>
    </w:rPr>
  </w:style>
  <w:style w:type="paragraph" w:styleId="BodyTextIndent">
    <w:name w:val="Body Text Indent"/>
    <w:basedOn w:val="Normal"/>
    <w:link w:val="BodyTextIndentChar"/>
    <w:rsid w:val="008F4AA5"/>
    <w:pPr>
      <w:ind w:left="360"/>
    </w:pPr>
    <w:rPr>
      <w:rFonts w:ascii="Comic Sans MS" w:eastAsia="Times New Roman" w:hAnsi="Comic Sans MS" w:cs="Times New Roman"/>
      <w:noProof/>
      <w:szCs w:val="20"/>
    </w:rPr>
  </w:style>
  <w:style w:type="character" w:customStyle="1" w:styleId="BodyTextIndentChar">
    <w:name w:val="Body Text Indent Char"/>
    <w:basedOn w:val="DefaultParagraphFont"/>
    <w:link w:val="BodyTextIndent"/>
    <w:rsid w:val="008F4AA5"/>
    <w:rPr>
      <w:rFonts w:ascii="Comic Sans MS" w:eastAsia="Times New Roman" w:hAnsi="Comic Sans MS" w:cs="Times New Roman"/>
      <w:noProof/>
      <w:szCs w:val="20"/>
    </w:rPr>
  </w:style>
  <w:style w:type="paragraph" w:styleId="BalloonText">
    <w:name w:val="Balloon Text"/>
    <w:basedOn w:val="Normal"/>
    <w:link w:val="BalloonTextChar"/>
    <w:uiPriority w:val="99"/>
    <w:semiHidden/>
    <w:unhideWhenUsed/>
    <w:rsid w:val="0061675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16752"/>
    <w:rPr>
      <w:rFonts w:ascii="Lucida Grande" w:hAnsi="Lucida Grande" w:cs="Lucida Grande"/>
      <w:sz w:val="18"/>
      <w:szCs w:val="18"/>
    </w:rPr>
  </w:style>
  <w:style w:type="paragraph" w:styleId="ListParagraph">
    <w:name w:val="List Paragraph"/>
    <w:basedOn w:val="Normal"/>
    <w:uiPriority w:val="34"/>
    <w:qFormat/>
    <w:rsid w:val="00EF3DE8"/>
    <w:pPr>
      <w:ind w:left="720"/>
      <w:contextualSpacing/>
    </w:pPr>
  </w:style>
  <w:style w:type="character" w:customStyle="1" w:styleId="Heading2Char">
    <w:name w:val="Heading 2 Char"/>
    <w:basedOn w:val="DefaultParagraphFont"/>
    <w:link w:val="Heading2"/>
    <w:uiPriority w:val="9"/>
    <w:semiHidden/>
    <w:rsid w:val="00B15ECE"/>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rsid w:val="007D294F"/>
    <w:rPr>
      <w:color w:val="0000FF"/>
      <w:u w:val="single"/>
    </w:rPr>
  </w:style>
  <w:style w:type="paragraph" w:styleId="NormalWeb">
    <w:name w:val="Normal (Web)"/>
    <w:basedOn w:val="Normal"/>
    <w:uiPriority w:val="99"/>
    <w:rsid w:val="007D294F"/>
    <w:pPr>
      <w:spacing w:before="100" w:beforeAutospacing="1" w:after="100" w:afterAutospacing="1"/>
    </w:pPr>
    <w:rPr>
      <w:rFonts w:ascii="Times New Roman" w:eastAsia="Times New Roman" w:hAnsi="Times New Roman" w:cs="Times New Roman"/>
    </w:rPr>
  </w:style>
  <w:style w:type="character" w:customStyle="1" w:styleId="Heading1Char">
    <w:name w:val="Heading 1 Char"/>
    <w:basedOn w:val="DefaultParagraphFont"/>
    <w:link w:val="Heading1"/>
    <w:uiPriority w:val="9"/>
    <w:rsid w:val="00B63722"/>
    <w:rPr>
      <w:rFonts w:asciiTheme="majorHAnsi" w:eastAsiaTheme="majorEastAsia" w:hAnsiTheme="majorHAnsi" w:cstheme="majorBidi"/>
      <w:b/>
      <w:bCs/>
      <w:color w:val="345A8A" w:themeColor="accent1" w:themeShade="B5"/>
      <w:sz w:val="32"/>
      <w:szCs w:val="32"/>
    </w:rPr>
  </w:style>
  <w:style w:type="paragraph" w:styleId="Header">
    <w:name w:val="header"/>
    <w:basedOn w:val="Normal"/>
    <w:link w:val="HeaderChar"/>
    <w:semiHidden/>
    <w:unhideWhenUsed/>
    <w:rsid w:val="00B63722"/>
    <w:pPr>
      <w:tabs>
        <w:tab w:val="center" w:pos="4320"/>
        <w:tab w:val="right" w:pos="8640"/>
      </w:tabs>
    </w:pPr>
    <w:rPr>
      <w:rFonts w:ascii="Cambria" w:eastAsia="MS Mincho" w:hAnsi="Cambria" w:cs="Times New Roman"/>
      <w:noProof/>
    </w:rPr>
  </w:style>
  <w:style w:type="character" w:customStyle="1" w:styleId="HeaderChar">
    <w:name w:val="Header Char"/>
    <w:basedOn w:val="DefaultParagraphFont"/>
    <w:link w:val="Header"/>
    <w:semiHidden/>
    <w:rsid w:val="00B63722"/>
    <w:rPr>
      <w:rFonts w:ascii="Cambria" w:eastAsia="MS Mincho" w:hAnsi="Cambria" w:cs="Times New Roman"/>
      <w:noProof/>
    </w:rPr>
  </w:style>
  <w:style w:type="paragraph" w:styleId="FootnoteText">
    <w:name w:val="footnote text"/>
    <w:basedOn w:val="Normal"/>
    <w:link w:val="FootnoteTextChar"/>
    <w:uiPriority w:val="99"/>
    <w:unhideWhenUsed/>
    <w:rsid w:val="009D2064"/>
  </w:style>
  <w:style w:type="character" w:customStyle="1" w:styleId="FootnoteTextChar">
    <w:name w:val="Footnote Text Char"/>
    <w:basedOn w:val="DefaultParagraphFont"/>
    <w:link w:val="FootnoteText"/>
    <w:uiPriority w:val="99"/>
    <w:rsid w:val="009D2064"/>
  </w:style>
  <w:style w:type="character" w:styleId="FootnoteReference">
    <w:name w:val="footnote reference"/>
    <w:basedOn w:val="DefaultParagraphFont"/>
    <w:uiPriority w:val="99"/>
    <w:unhideWhenUsed/>
    <w:rsid w:val="009D2064"/>
    <w:rPr>
      <w:vertAlign w:val="superscript"/>
    </w:rPr>
  </w:style>
  <w:style w:type="character" w:styleId="PageNumber">
    <w:name w:val="page number"/>
    <w:basedOn w:val="DefaultParagraphFont"/>
    <w:uiPriority w:val="99"/>
    <w:semiHidden/>
    <w:unhideWhenUsed/>
    <w:rsid w:val="00BE42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3959116">
      <w:bodyDiv w:val="1"/>
      <w:marLeft w:val="0"/>
      <w:marRight w:val="0"/>
      <w:marTop w:val="0"/>
      <w:marBottom w:val="0"/>
      <w:divBdr>
        <w:top w:val="none" w:sz="0" w:space="0" w:color="auto"/>
        <w:left w:val="none" w:sz="0" w:space="0" w:color="auto"/>
        <w:bottom w:val="none" w:sz="0" w:space="0" w:color="auto"/>
        <w:right w:val="none" w:sz="0" w:space="0" w:color="auto"/>
      </w:divBdr>
      <w:divsChild>
        <w:div w:id="532769152">
          <w:marLeft w:val="0"/>
          <w:marRight w:val="0"/>
          <w:marTop w:val="0"/>
          <w:marBottom w:val="0"/>
          <w:divBdr>
            <w:top w:val="none" w:sz="0" w:space="0" w:color="auto"/>
            <w:left w:val="none" w:sz="0" w:space="0" w:color="auto"/>
            <w:bottom w:val="none" w:sz="0" w:space="0" w:color="auto"/>
            <w:right w:val="none" w:sz="0" w:space="0" w:color="auto"/>
          </w:divBdr>
          <w:divsChild>
            <w:div w:id="2005014700">
              <w:marLeft w:val="0"/>
              <w:marRight w:val="0"/>
              <w:marTop w:val="0"/>
              <w:marBottom w:val="0"/>
              <w:divBdr>
                <w:top w:val="none" w:sz="0" w:space="0" w:color="auto"/>
                <w:left w:val="none" w:sz="0" w:space="0" w:color="auto"/>
                <w:bottom w:val="none" w:sz="0" w:space="0" w:color="auto"/>
                <w:right w:val="none" w:sz="0" w:space="0" w:color="auto"/>
              </w:divBdr>
              <w:divsChild>
                <w:div w:id="1709600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hyperlink" Target="http://concave.stc.arizona.edu/thepoint/Interactive/spectralin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2398</Words>
  <Characters>13674</Characters>
  <Application>Microsoft Macintosh Word</Application>
  <DocSecurity>0</DocSecurity>
  <Lines>113</Lines>
  <Paragraphs>32</Paragraphs>
  <ScaleCrop>false</ScaleCrop>
  <Company/>
  <LinksUpToDate>false</LinksUpToDate>
  <CharactersWithSpaces>16040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Clark</dc:creator>
  <cp:keywords/>
  <dc:description/>
  <cp:lastModifiedBy>Ted Clark</cp:lastModifiedBy>
  <cp:revision>2</cp:revision>
  <cp:lastPrinted>2015-10-12T20:10:00Z</cp:lastPrinted>
  <dcterms:created xsi:type="dcterms:W3CDTF">2016-03-18T18:55:00Z</dcterms:created>
  <dcterms:modified xsi:type="dcterms:W3CDTF">2016-03-18T18:55:00Z</dcterms:modified>
</cp:coreProperties>
</file>