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BED" w:rsidRDefault="000C5AC6" w:rsidP="000C5AC6">
      <w:pPr>
        <w:jc w:val="center"/>
        <w:rPr>
          <w:sz w:val="36"/>
          <w:szCs w:val="36"/>
        </w:rPr>
      </w:pPr>
      <w:r>
        <w:rPr>
          <w:sz w:val="36"/>
          <w:szCs w:val="36"/>
        </w:rPr>
        <w:t>ROTATIONAL EQUILIBRIUM SIMULATION ASSIGNMENT</w:t>
      </w:r>
    </w:p>
    <w:p w:rsidR="000C5AC6" w:rsidRDefault="00B55D8D" w:rsidP="000C5AC6">
      <w:pPr>
        <w:rPr>
          <w:sz w:val="24"/>
          <w:szCs w:val="24"/>
        </w:rPr>
      </w:pPr>
      <w:r>
        <w:rPr>
          <w:b/>
          <w:noProof/>
          <w:sz w:val="24"/>
          <w:szCs w:val="24"/>
        </w:rPr>
        <mc:AlternateContent>
          <mc:Choice Requires="wps">
            <w:drawing>
              <wp:anchor distT="0" distB="0" distL="114300" distR="114300" simplePos="0" relativeHeight="251660288" behindDoc="0" locked="0" layoutInCell="1" allowOverlap="1" wp14:anchorId="1646FCCC" wp14:editId="3C5CE96A">
                <wp:simplePos x="0" y="0"/>
                <wp:positionH relativeFrom="column">
                  <wp:posOffset>4238625</wp:posOffset>
                </wp:positionH>
                <wp:positionV relativeFrom="paragraph">
                  <wp:posOffset>3250565</wp:posOffset>
                </wp:positionV>
                <wp:extent cx="409575" cy="962025"/>
                <wp:effectExtent l="76200" t="38100" r="66675" b="85725"/>
                <wp:wrapNone/>
                <wp:docPr id="3" name="Straight Arrow Connector 3"/>
                <wp:cNvGraphicFramePr/>
                <a:graphic xmlns:a="http://schemas.openxmlformats.org/drawingml/2006/main">
                  <a:graphicData uri="http://schemas.microsoft.com/office/word/2010/wordprocessingShape">
                    <wps:wsp>
                      <wps:cNvCnPr/>
                      <wps:spPr>
                        <a:xfrm flipH="1" flipV="1">
                          <a:off x="0" y="0"/>
                          <a:ext cx="409575" cy="9620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EFAD8F4" id="_x0000_t32" coordsize="21600,21600" o:spt="32" o:oned="t" path="m,l21600,21600e" filled="f">
                <v:path arrowok="t" fillok="f" o:connecttype="none"/>
                <o:lock v:ext="edit" shapetype="t"/>
              </v:shapetype>
              <v:shape id="Straight Arrow Connector 3" o:spid="_x0000_s1026" type="#_x0000_t32" style="position:absolute;margin-left:333.75pt;margin-top:255.95pt;width:32.25pt;height:75.7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" strokecolor="black [3200]" strokeweight="2pt">
                <v:stroke endarrow="open"/>
                <v:shadow on="t" color="black" opacity="24903f" origin=",.5" offset="0,.55556mm"/>
              </v:shape>
            </w:pict>
          </mc:Fallback>
        </mc:AlternateContent>
      </w:r>
      <w:r>
        <w:rPr>
          <w:b/>
          <w:noProof/>
          <w:sz w:val="24"/>
          <w:szCs w:val="24"/>
        </w:rPr>
        <mc:AlternateContent>
          <mc:Choice Requires="wps">
            <w:drawing>
              <wp:anchor distT="0" distB="0" distL="114300" distR="114300" simplePos="0" relativeHeight="251659264" behindDoc="0" locked="0" layoutInCell="1" allowOverlap="1" wp14:anchorId="1011E989" wp14:editId="1A38F621">
                <wp:simplePos x="0" y="0"/>
                <wp:positionH relativeFrom="column">
                  <wp:posOffset>1380490</wp:posOffset>
                </wp:positionH>
                <wp:positionV relativeFrom="paragraph">
                  <wp:posOffset>1755140</wp:posOffset>
                </wp:positionV>
                <wp:extent cx="3876675" cy="2019300"/>
                <wp:effectExtent l="38100" t="38100" r="66675" b="95250"/>
                <wp:wrapNone/>
                <wp:docPr id="2" name="Straight Arrow Connector 2"/>
                <wp:cNvGraphicFramePr/>
                <a:graphic xmlns:a="http://schemas.openxmlformats.org/drawingml/2006/main">
                  <a:graphicData uri="http://schemas.microsoft.com/office/word/2010/wordprocessingShape">
                    <wps:wsp>
                      <wps:cNvCnPr/>
                      <wps:spPr>
                        <a:xfrm flipV="1">
                          <a:off x="0" y="0"/>
                          <a:ext cx="3876675" cy="20193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BE0B243" id="Straight Arrow Connector 2" o:spid="_x0000_s1026" type="#_x0000_t32" style="position:absolute;margin-left:108.7pt;margin-top:138.2pt;width:305.25pt;height:159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" strokecolor="black [3200]" strokeweight="2pt">
                <v:stroke endarrow="open"/>
                <v:shadow on="t" color="black" opacity="24903f" origin=",.5" offset="0,.55556mm"/>
              </v:shape>
            </w:pict>
          </mc:Fallback>
        </mc:AlternateContent>
      </w:r>
      <w:r w:rsidR="000C5AC6">
        <w:rPr>
          <w:b/>
          <w:sz w:val="24"/>
          <w:szCs w:val="24"/>
        </w:rPr>
        <w:t xml:space="preserve">DIRECTIONS:  </w:t>
      </w:r>
      <w:r w:rsidR="000C5AC6">
        <w:rPr>
          <w:sz w:val="24"/>
          <w:szCs w:val="24"/>
        </w:rPr>
        <w:t xml:space="preserve">For this activity, you will be using the </w:t>
      </w:r>
      <w:proofErr w:type="spellStart"/>
      <w:r w:rsidR="000C5AC6">
        <w:rPr>
          <w:sz w:val="24"/>
          <w:szCs w:val="24"/>
        </w:rPr>
        <w:t>pHet</w:t>
      </w:r>
      <w:proofErr w:type="spellEnd"/>
      <w:r w:rsidR="000C5AC6">
        <w:rPr>
          <w:sz w:val="24"/>
          <w:szCs w:val="24"/>
        </w:rPr>
        <w:t xml:space="preserve"> website </w:t>
      </w:r>
      <w:hyperlink r:id="rId6" w:history="1">
        <w:r w:rsidR="000C5AC6" w:rsidRPr="002A345E">
          <w:rPr>
            <w:rStyle w:val="Hyperlink"/>
            <w:sz w:val="24"/>
            <w:szCs w:val="24"/>
          </w:rPr>
          <w:t>http://phet.colorado.edu/sims/html/balancing-act/latest/balancing-act_en.html</w:t>
        </w:r>
      </w:hyperlink>
      <w:r w:rsidR="000C5AC6">
        <w:rPr>
          <w:sz w:val="24"/>
          <w:szCs w:val="24"/>
        </w:rPr>
        <w:t xml:space="preserve"> (linked on my website).  When you open it, select the “Balance Lab” tab and </w:t>
      </w:r>
      <w:r w:rsidR="00DA1445">
        <w:rPr>
          <w:sz w:val="24"/>
          <w:szCs w:val="24"/>
        </w:rPr>
        <w:t xml:space="preserve">select “Mass Labels”, “Rulers”, “Forces from Objects” and “Level” under the “Show” box.  Your screen should look like this one:  </w:t>
      </w:r>
      <w:r w:rsidR="00DA1445">
        <w:rPr>
          <w:noProof/>
          <w:sz w:val="24"/>
          <w:szCs w:val="24"/>
        </w:rPr>
        <w:drawing>
          <wp:inline distT="0" distB="0" distL="0" distR="0">
            <wp:extent cx="5667375" cy="2706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2706535"/>
                    </a:xfrm>
                    <a:prstGeom prst="rect">
                      <a:avLst/>
                    </a:prstGeom>
                    <a:noFill/>
                    <a:ln>
                      <a:noFill/>
                    </a:ln>
                  </pic:spPr>
                </pic:pic>
              </a:graphicData>
            </a:graphic>
          </wp:inline>
        </w:drawing>
      </w:r>
    </w:p>
    <w:p w:rsidR="00DA1445" w:rsidRDefault="00DA1445" w:rsidP="000C5AC6">
      <w:pPr>
        <w:rPr>
          <w:sz w:val="24"/>
          <w:szCs w:val="24"/>
        </w:rPr>
      </w:pPr>
      <w:r>
        <w:rPr>
          <w:sz w:val="24"/>
          <w:szCs w:val="24"/>
        </w:rPr>
        <w:t>Notice the yellow arrow above the word “Bricks” in the second box.  Click this arrow.  You will see other objects (like people and mystery packages) that you will use for various parts of this activity.  For now, we will use the bricks.  Also notice the “Remove Supports” button.  We will use this button frequently.  Click this button now.  Does anything happen?</w:t>
      </w:r>
    </w:p>
    <w:p w:rsidR="00DA1445" w:rsidRDefault="00DA1445" w:rsidP="000C5AC6">
      <w:pPr>
        <w:rPr>
          <w:b/>
          <w:sz w:val="24"/>
          <w:szCs w:val="24"/>
        </w:rPr>
      </w:pPr>
      <w:r>
        <w:rPr>
          <w:b/>
          <w:sz w:val="24"/>
          <w:szCs w:val="24"/>
        </w:rPr>
        <w:t xml:space="preserve">PART A.  </w:t>
      </w:r>
      <w:r w:rsidR="00B55D8D">
        <w:rPr>
          <w:b/>
          <w:sz w:val="24"/>
          <w:szCs w:val="24"/>
        </w:rPr>
        <w:t>ROTATIONAL EQUILIBRIUM</w:t>
      </w:r>
      <w:r w:rsidR="00CF1B8E">
        <w:rPr>
          <w:b/>
          <w:sz w:val="24"/>
          <w:szCs w:val="24"/>
        </w:rPr>
        <w:t xml:space="preserve"> CONDITIONS</w:t>
      </w:r>
      <w:r>
        <w:rPr>
          <w:b/>
          <w:sz w:val="24"/>
          <w:szCs w:val="24"/>
        </w:rPr>
        <w:t>.</w:t>
      </w:r>
    </w:p>
    <w:p w:rsidR="00B55D8D" w:rsidRDefault="00DA1445" w:rsidP="000C5AC6">
      <w:pPr>
        <w:rPr>
          <w:i/>
          <w:sz w:val="24"/>
          <w:szCs w:val="24"/>
        </w:rPr>
      </w:pPr>
      <w:r>
        <w:rPr>
          <w:sz w:val="24"/>
          <w:szCs w:val="24"/>
        </w:rPr>
        <w:t xml:space="preserve">Select the 5 kg brick and place it 0.25 m from the center of rotation (called the fulcrum).  </w:t>
      </w:r>
      <w:r w:rsidR="00B55D8D">
        <w:rPr>
          <w:sz w:val="24"/>
          <w:szCs w:val="24"/>
        </w:rPr>
        <w:t xml:space="preserve">Place another 5 kg brick at the opposite 0.25 m position.  Remove the supports.  </w:t>
      </w:r>
      <w:r w:rsidR="00B55D8D">
        <w:rPr>
          <w:i/>
          <w:sz w:val="24"/>
          <w:szCs w:val="24"/>
        </w:rPr>
        <w:t>Does the seesaw move?  Why/why not?</w:t>
      </w:r>
    </w:p>
    <w:p w:rsidR="00B55D8D" w:rsidRDefault="00B55D8D" w:rsidP="000C5AC6">
      <w:pPr>
        <w:rPr>
          <w:i/>
          <w:sz w:val="24"/>
          <w:szCs w:val="24"/>
        </w:rPr>
      </w:pPr>
    </w:p>
    <w:p w:rsidR="00B55D8D" w:rsidRDefault="00B55D8D" w:rsidP="000C5AC6">
      <w:pPr>
        <w:rPr>
          <w:i/>
          <w:sz w:val="24"/>
          <w:szCs w:val="24"/>
        </w:rPr>
      </w:pPr>
    </w:p>
    <w:p w:rsidR="00B55D8D" w:rsidRDefault="00B55D8D" w:rsidP="000C5AC6">
      <w:pPr>
        <w:rPr>
          <w:i/>
          <w:sz w:val="24"/>
          <w:szCs w:val="24"/>
        </w:rPr>
      </w:pPr>
      <w:r>
        <w:rPr>
          <w:sz w:val="24"/>
          <w:szCs w:val="24"/>
        </w:rPr>
        <w:t xml:space="preserve">Put the supports back.  Now move one of the 5 kg bricks to the 0.5 m position.  Remove the supports again.  </w:t>
      </w:r>
      <w:r>
        <w:rPr>
          <w:i/>
          <w:sz w:val="24"/>
          <w:szCs w:val="24"/>
        </w:rPr>
        <w:t>Does the seesaw move?  Why/why not?</w:t>
      </w:r>
    </w:p>
    <w:p w:rsidR="00B55D8D" w:rsidRDefault="00B55D8D" w:rsidP="000C5AC6">
      <w:pPr>
        <w:rPr>
          <w:i/>
          <w:sz w:val="24"/>
          <w:szCs w:val="24"/>
        </w:rPr>
      </w:pPr>
    </w:p>
    <w:p w:rsidR="00B55D8D" w:rsidRDefault="00B55D8D" w:rsidP="000C5AC6">
      <w:pPr>
        <w:rPr>
          <w:i/>
          <w:sz w:val="24"/>
          <w:szCs w:val="24"/>
        </w:rPr>
      </w:pPr>
    </w:p>
    <w:p w:rsidR="00B55D8D" w:rsidRDefault="00B55D8D" w:rsidP="000C5AC6">
      <w:pPr>
        <w:rPr>
          <w:i/>
          <w:sz w:val="24"/>
          <w:szCs w:val="24"/>
        </w:rPr>
      </w:pPr>
      <w:r>
        <w:rPr>
          <w:sz w:val="24"/>
          <w:szCs w:val="24"/>
        </w:rPr>
        <w:lastRenderedPageBreak/>
        <w:t xml:space="preserve">Move the same 5 kg brick to the 1.0 m position.  </w:t>
      </w:r>
      <w:r>
        <w:rPr>
          <w:i/>
          <w:sz w:val="24"/>
          <w:szCs w:val="24"/>
        </w:rPr>
        <w:t>How does the position of the seesaw compare to its position when the brick was at the 0.5 m position?  Why is this the case?</w:t>
      </w:r>
    </w:p>
    <w:p w:rsidR="00B55D8D" w:rsidRDefault="00B55D8D" w:rsidP="000C5AC6">
      <w:pPr>
        <w:rPr>
          <w:i/>
          <w:sz w:val="24"/>
          <w:szCs w:val="24"/>
        </w:rPr>
      </w:pPr>
    </w:p>
    <w:p w:rsidR="00B55D8D" w:rsidRDefault="00B55D8D" w:rsidP="000C5AC6">
      <w:pPr>
        <w:rPr>
          <w:i/>
          <w:sz w:val="24"/>
          <w:szCs w:val="24"/>
        </w:rPr>
      </w:pPr>
    </w:p>
    <w:p w:rsidR="00B55D8D" w:rsidRDefault="00B55D8D" w:rsidP="000C5AC6">
      <w:pPr>
        <w:rPr>
          <w:i/>
          <w:sz w:val="24"/>
          <w:szCs w:val="24"/>
        </w:rPr>
      </w:pPr>
    </w:p>
    <w:p w:rsidR="00B55D8D" w:rsidRDefault="00B55D8D" w:rsidP="000C5AC6">
      <w:pPr>
        <w:rPr>
          <w:i/>
          <w:sz w:val="24"/>
          <w:szCs w:val="24"/>
        </w:rPr>
      </w:pPr>
      <w:r>
        <w:rPr>
          <w:sz w:val="24"/>
          <w:szCs w:val="24"/>
        </w:rPr>
        <w:t xml:space="preserve">Put the supports back in place and remove one of the 5 kg bricks.  Place the other at the 0.25 m mark and then add a 10 kg brick to the 0.25 m mark on the other side.  Remove the supports.  </w:t>
      </w:r>
      <w:r>
        <w:rPr>
          <w:i/>
          <w:sz w:val="24"/>
          <w:szCs w:val="24"/>
        </w:rPr>
        <w:t>Does the seesaw move?  Why/why not?</w:t>
      </w:r>
    </w:p>
    <w:p w:rsidR="00B55D8D" w:rsidRDefault="00B55D8D" w:rsidP="000C5AC6">
      <w:pPr>
        <w:rPr>
          <w:i/>
          <w:sz w:val="24"/>
          <w:szCs w:val="24"/>
        </w:rPr>
      </w:pPr>
    </w:p>
    <w:p w:rsidR="00B55D8D" w:rsidRDefault="00B55D8D" w:rsidP="000C5AC6">
      <w:pPr>
        <w:rPr>
          <w:i/>
          <w:sz w:val="24"/>
          <w:szCs w:val="24"/>
        </w:rPr>
      </w:pPr>
    </w:p>
    <w:p w:rsidR="00B55D8D" w:rsidRDefault="00CF1B8E" w:rsidP="000C5AC6">
      <w:pPr>
        <w:rPr>
          <w:i/>
          <w:sz w:val="24"/>
          <w:szCs w:val="24"/>
        </w:rPr>
      </w:pPr>
      <w:r>
        <w:rPr>
          <w:sz w:val="24"/>
          <w:szCs w:val="24"/>
        </w:rPr>
        <w:t xml:space="preserve">Replace the 10 kg brick with a 20 kg brick.  </w:t>
      </w:r>
      <w:r>
        <w:rPr>
          <w:i/>
          <w:sz w:val="24"/>
          <w:szCs w:val="24"/>
        </w:rPr>
        <w:t>How is the motion of the seesaw affected?  Why does this happen?</w:t>
      </w:r>
    </w:p>
    <w:p w:rsidR="00CF1B8E" w:rsidRDefault="00CF1B8E" w:rsidP="000C5AC6">
      <w:pPr>
        <w:rPr>
          <w:i/>
          <w:sz w:val="24"/>
          <w:szCs w:val="24"/>
        </w:rPr>
      </w:pPr>
    </w:p>
    <w:p w:rsidR="00CF1B8E" w:rsidRDefault="00CF1B8E" w:rsidP="000C5AC6">
      <w:pPr>
        <w:rPr>
          <w:i/>
          <w:sz w:val="24"/>
          <w:szCs w:val="24"/>
        </w:rPr>
      </w:pPr>
    </w:p>
    <w:p w:rsidR="00CF1B8E" w:rsidRDefault="00CF1B8E" w:rsidP="000C5AC6">
      <w:pPr>
        <w:rPr>
          <w:i/>
          <w:sz w:val="24"/>
          <w:szCs w:val="24"/>
        </w:rPr>
      </w:pPr>
    </w:p>
    <w:p w:rsidR="00CF1B8E" w:rsidRDefault="00CF1B8E" w:rsidP="000C5AC6">
      <w:pPr>
        <w:rPr>
          <w:i/>
          <w:sz w:val="24"/>
          <w:szCs w:val="24"/>
        </w:rPr>
      </w:pPr>
      <w:r>
        <w:rPr>
          <w:i/>
          <w:sz w:val="24"/>
          <w:szCs w:val="24"/>
        </w:rPr>
        <w:t>What does it mean to be in a state of rotational equilibrium?</w:t>
      </w:r>
    </w:p>
    <w:p w:rsidR="00CF1B8E" w:rsidRDefault="00CF1B8E" w:rsidP="000C5AC6">
      <w:pPr>
        <w:rPr>
          <w:i/>
          <w:sz w:val="24"/>
          <w:szCs w:val="24"/>
        </w:rPr>
      </w:pPr>
    </w:p>
    <w:p w:rsidR="00CF1B8E" w:rsidRDefault="00CF1B8E" w:rsidP="000C5AC6">
      <w:pPr>
        <w:rPr>
          <w:i/>
          <w:sz w:val="24"/>
          <w:szCs w:val="24"/>
        </w:rPr>
      </w:pPr>
    </w:p>
    <w:p w:rsidR="00CF1B8E" w:rsidRDefault="00CF1B8E" w:rsidP="000C5AC6">
      <w:pPr>
        <w:rPr>
          <w:i/>
          <w:sz w:val="24"/>
          <w:szCs w:val="24"/>
        </w:rPr>
      </w:pPr>
    </w:p>
    <w:p w:rsidR="00CF1B8E" w:rsidRDefault="00CF1B8E" w:rsidP="000C5AC6">
      <w:pPr>
        <w:rPr>
          <w:i/>
          <w:sz w:val="24"/>
          <w:szCs w:val="24"/>
        </w:rPr>
      </w:pPr>
    </w:p>
    <w:p w:rsidR="00CF1B8E" w:rsidRDefault="00CF1B8E" w:rsidP="000C5AC6">
      <w:pPr>
        <w:rPr>
          <w:b/>
          <w:sz w:val="24"/>
          <w:szCs w:val="24"/>
        </w:rPr>
      </w:pPr>
      <w:r>
        <w:rPr>
          <w:b/>
          <w:sz w:val="24"/>
          <w:szCs w:val="24"/>
        </w:rPr>
        <w:t>PART B.  SIMPLE ROTATIONAL EQUILIBRIUM.</w:t>
      </w:r>
    </w:p>
    <w:p w:rsidR="00CF1B8E" w:rsidRDefault="00CF1B8E" w:rsidP="000C5AC6">
      <w:pPr>
        <w:rPr>
          <w:sz w:val="24"/>
          <w:szCs w:val="24"/>
        </w:rPr>
      </w:pPr>
      <w:r>
        <w:rPr>
          <w:sz w:val="24"/>
          <w:szCs w:val="24"/>
        </w:rPr>
        <w:t>In this part of the activity, you will be placing objects at various positions to balance the seesaw.  You will be told a starting mass (brick or person) and position and then will determine where a second mass should be placed in order to balance it out.  To do this, you will be required to do a torque summation.  The first one has been done as an example.</w:t>
      </w:r>
      <w:r w:rsidR="0022137C">
        <w:rPr>
          <w:sz w:val="24"/>
          <w:szCs w:val="24"/>
        </w:rPr>
        <w:t xml:space="preserve">  Check your answer by placing the objects on the seesaw and removing the supports.</w:t>
      </w:r>
    </w:p>
    <w:p w:rsidR="00CF1B8E" w:rsidRDefault="00CF1B8E" w:rsidP="000C5AC6">
      <w:pPr>
        <w:rPr>
          <w:sz w:val="24"/>
          <w:szCs w:val="24"/>
        </w:rPr>
      </w:pPr>
    </w:p>
    <w:tbl>
      <w:tblPr>
        <w:tblStyle w:val="TableGrid"/>
        <w:tblW w:w="0" w:type="auto"/>
        <w:tblLook w:val="04A0" w:firstRow="1" w:lastRow="0" w:firstColumn="1" w:lastColumn="0" w:noHBand="0" w:noVBand="1"/>
      </w:tblPr>
      <w:tblGrid>
        <w:gridCol w:w="1344"/>
        <w:gridCol w:w="1683"/>
        <w:gridCol w:w="3601"/>
        <w:gridCol w:w="1153"/>
        <w:gridCol w:w="1569"/>
      </w:tblGrid>
      <w:tr w:rsidR="006D39C9" w:rsidTr="00880994">
        <w:trPr>
          <w:trHeight w:val="975"/>
        </w:trPr>
        <w:tc>
          <w:tcPr>
            <w:tcW w:w="1368" w:type="dxa"/>
            <w:vAlign w:val="center"/>
          </w:tcPr>
          <w:p w:rsidR="006D39C9" w:rsidRDefault="006D39C9" w:rsidP="006D39C9">
            <w:pPr>
              <w:jc w:val="center"/>
              <w:rPr>
                <w:sz w:val="24"/>
                <w:szCs w:val="24"/>
              </w:rPr>
            </w:pPr>
            <w:r>
              <w:rPr>
                <w:sz w:val="24"/>
                <w:szCs w:val="24"/>
              </w:rPr>
              <w:lastRenderedPageBreak/>
              <w:t>Mass 1 (kg)</w:t>
            </w:r>
          </w:p>
        </w:tc>
        <w:tc>
          <w:tcPr>
            <w:tcW w:w="1710" w:type="dxa"/>
            <w:vAlign w:val="center"/>
          </w:tcPr>
          <w:p w:rsidR="006D39C9" w:rsidRDefault="006D39C9" w:rsidP="006D39C9">
            <w:pPr>
              <w:jc w:val="center"/>
              <w:rPr>
                <w:sz w:val="24"/>
                <w:szCs w:val="24"/>
              </w:rPr>
            </w:pPr>
            <w:r>
              <w:rPr>
                <w:sz w:val="24"/>
                <w:szCs w:val="24"/>
              </w:rPr>
              <w:t>Position 1 (m)</w:t>
            </w:r>
          </w:p>
        </w:tc>
        <w:tc>
          <w:tcPr>
            <w:tcW w:w="3690" w:type="dxa"/>
            <w:vAlign w:val="center"/>
          </w:tcPr>
          <w:p w:rsidR="006D39C9" w:rsidRPr="006D39C9" w:rsidRDefault="004B7094" w:rsidP="006D39C9">
            <w:pPr>
              <w:jc w:val="center"/>
              <w:rPr>
                <w:sz w:val="24"/>
                <w:szCs w:val="24"/>
                <w:vertAlign w:val="subscript"/>
              </w:rPr>
            </w:pPr>
            <w:proofErr w:type="spellStart"/>
            <w:r>
              <w:rPr>
                <w:sz w:val="24"/>
                <w:szCs w:val="24"/>
              </w:rPr>
              <w:t>τ</w:t>
            </w:r>
            <w:r>
              <w:rPr>
                <w:sz w:val="24"/>
                <w:szCs w:val="24"/>
                <w:vertAlign w:val="subscript"/>
              </w:rPr>
              <w:t>Right</w:t>
            </w:r>
            <w:proofErr w:type="spellEnd"/>
            <w:r>
              <w:rPr>
                <w:sz w:val="24"/>
                <w:szCs w:val="24"/>
              </w:rPr>
              <w:t xml:space="preserve"> = </w:t>
            </w:r>
            <w:proofErr w:type="spellStart"/>
            <w:r>
              <w:rPr>
                <w:sz w:val="24"/>
                <w:szCs w:val="24"/>
              </w:rPr>
              <w:t>τ</w:t>
            </w:r>
            <w:r>
              <w:rPr>
                <w:sz w:val="24"/>
                <w:szCs w:val="24"/>
                <w:vertAlign w:val="subscript"/>
              </w:rPr>
              <w:t>Left</w:t>
            </w:r>
            <w:proofErr w:type="spellEnd"/>
          </w:p>
        </w:tc>
        <w:tc>
          <w:tcPr>
            <w:tcW w:w="1170" w:type="dxa"/>
            <w:vAlign w:val="center"/>
          </w:tcPr>
          <w:p w:rsidR="006D39C9" w:rsidRDefault="006D39C9" w:rsidP="006D39C9">
            <w:pPr>
              <w:jc w:val="center"/>
              <w:rPr>
                <w:sz w:val="24"/>
                <w:szCs w:val="24"/>
              </w:rPr>
            </w:pPr>
            <w:r>
              <w:rPr>
                <w:sz w:val="24"/>
                <w:szCs w:val="24"/>
              </w:rPr>
              <w:t>Mass 2 (kg)</w:t>
            </w:r>
          </w:p>
        </w:tc>
        <w:tc>
          <w:tcPr>
            <w:tcW w:w="1592" w:type="dxa"/>
            <w:vAlign w:val="center"/>
          </w:tcPr>
          <w:p w:rsidR="006D39C9" w:rsidRDefault="006D39C9" w:rsidP="006D39C9">
            <w:pPr>
              <w:jc w:val="center"/>
              <w:rPr>
                <w:sz w:val="24"/>
                <w:szCs w:val="24"/>
              </w:rPr>
            </w:pPr>
            <w:r>
              <w:rPr>
                <w:sz w:val="24"/>
                <w:szCs w:val="24"/>
              </w:rPr>
              <w:t>Position 2 (m)</w:t>
            </w:r>
          </w:p>
        </w:tc>
      </w:tr>
      <w:tr w:rsidR="006D39C9" w:rsidTr="00880994">
        <w:trPr>
          <w:trHeight w:val="975"/>
        </w:trPr>
        <w:tc>
          <w:tcPr>
            <w:tcW w:w="1368" w:type="dxa"/>
            <w:vAlign w:val="center"/>
          </w:tcPr>
          <w:p w:rsidR="006D39C9" w:rsidRDefault="006D39C9" w:rsidP="006D39C9">
            <w:pPr>
              <w:jc w:val="center"/>
              <w:rPr>
                <w:sz w:val="24"/>
                <w:szCs w:val="24"/>
              </w:rPr>
            </w:pPr>
            <w:r>
              <w:rPr>
                <w:sz w:val="24"/>
                <w:szCs w:val="24"/>
              </w:rPr>
              <w:t xml:space="preserve">20 </w:t>
            </w:r>
          </w:p>
        </w:tc>
        <w:tc>
          <w:tcPr>
            <w:tcW w:w="1710" w:type="dxa"/>
            <w:vAlign w:val="center"/>
          </w:tcPr>
          <w:p w:rsidR="006D39C9" w:rsidRDefault="006D39C9" w:rsidP="006D39C9">
            <w:pPr>
              <w:jc w:val="center"/>
              <w:rPr>
                <w:sz w:val="24"/>
                <w:szCs w:val="24"/>
              </w:rPr>
            </w:pPr>
            <w:r>
              <w:rPr>
                <w:sz w:val="24"/>
                <w:szCs w:val="24"/>
              </w:rPr>
              <w:t>0.5</w:t>
            </w:r>
          </w:p>
        </w:tc>
        <w:tc>
          <w:tcPr>
            <w:tcW w:w="3690" w:type="dxa"/>
            <w:vAlign w:val="center"/>
          </w:tcPr>
          <w:p w:rsidR="006D39C9" w:rsidRDefault="006D39C9" w:rsidP="006D39C9">
            <w:pPr>
              <w:jc w:val="center"/>
              <w:rPr>
                <w:sz w:val="24"/>
                <w:szCs w:val="24"/>
              </w:rPr>
            </w:pPr>
            <w:r>
              <w:rPr>
                <w:sz w:val="24"/>
                <w:szCs w:val="24"/>
              </w:rPr>
              <w:t>(20)(9.8)(.5) = (5)(9.8)x</w:t>
            </w:r>
          </w:p>
          <w:p w:rsidR="0022137C" w:rsidRPr="0022137C" w:rsidRDefault="0022137C" w:rsidP="006D39C9">
            <w:pPr>
              <w:jc w:val="center"/>
              <w:rPr>
                <w:i/>
                <w:sz w:val="24"/>
                <w:szCs w:val="24"/>
              </w:rPr>
            </w:pPr>
            <w:r w:rsidRPr="0022137C">
              <w:rPr>
                <w:i/>
                <w:sz w:val="24"/>
                <w:szCs w:val="24"/>
              </w:rPr>
              <w:t>x = 2.0</w:t>
            </w:r>
          </w:p>
        </w:tc>
        <w:tc>
          <w:tcPr>
            <w:tcW w:w="1170" w:type="dxa"/>
            <w:vAlign w:val="center"/>
          </w:tcPr>
          <w:p w:rsidR="006D39C9" w:rsidRDefault="0022137C" w:rsidP="006D39C9">
            <w:pPr>
              <w:jc w:val="center"/>
              <w:rPr>
                <w:sz w:val="24"/>
                <w:szCs w:val="24"/>
              </w:rPr>
            </w:pPr>
            <w:r>
              <w:rPr>
                <w:sz w:val="24"/>
                <w:szCs w:val="24"/>
              </w:rPr>
              <w:t>5</w:t>
            </w:r>
          </w:p>
        </w:tc>
        <w:tc>
          <w:tcPr>
            <w:tcW w:w="1592" w:type="dxa"/>
            <w:vAlign w:val="center"/>
          </w:tcPr>
          <w:p w:rsidR="006D39C9" w:rsidRPr="0022137C" w:rsidRDefault="0022137C" w:rsidP="006D39C9">
            <w:pPr>
              <w:jc w:val="center"/>
              <w:rPr>
                <w:i/>
                <w:sz w:val="24"/>
                <w:szCs w:val="24"/>
              </w:rPr>
            </w:pPr>
            <w:r>
              <w:rPr>
                <w:i/>
                <w:sz w:val="24"/>
                <w:szCs w:val="24"/>
              </w:rPr>
              <w:t>2.0</w:t>
            </w:r>
          </w:p>
        </w:tc>
      </w:tr>
      <w:tr w:rsidR="006D39C9" w:rsidTr="00880994">
        <w:trPr>
          <w:trHeight w:val="975"/>
        </w:trPr>
        <w:tc>
          <w:tcPr>
            <w:tcW w:w="1368" w:type="dxa"/>
            <w:vAlign w:val="center"/>
          </w:tcPr>
          <w:p w:rsidR="006D39C9" w:rsidRDefault="0022137C" w:rsidP="006D39C9">
            <w:pPr>
              <w:jc w:val="center"/>
              <w:rPr>
                <w:sz w:val="24"/>
                <w:szCs w:val="24"/>
              </w:rPr>
            </w:pPr>
            <w:r>
              <w:rPr>
                <w:sz w:val="24"/>
                <w:szCs w:val="24"/>
              </w:rPr>
              <w:t>20</w:t>
            </w:r>
          </w:p>
        </w:tc>
        <w:tc>
          <w:tcPr>
            <w:tcW w:w="1710" w:type="dxa"/>
            <w:vAlign w:val="center"/>
          </w:tcPr>
          <w:p w:rsidR="006D39C9" w:rsidRDefault="0022137C" w:rsidP="006D39C9">
            <w:pPr>
              <w:jc w:val="center"/>
              <w:rPr>
                <w:sz w:val="24"/>
                <w:szCs w:val="24"/>
              </w:rPr>
            </w:pPr>
            <w:r>
              <w:rPr>
                <w:sz w:val="24"/>
                <w:szCs w:val="24"/>
              </w:rPr>
              <w:t>1.0</w:t>
            </w:r>
          </w:p>
        </w:tc>
        <w:tc>
          <w:tcPr>
            <w:tcW w:w="3690" w:type="dxa"/>
            <w:vAlign w:val="center"/>
          </w:tcPr>
          <w:p w:rsidR="006D39C9" w:rsidRDefault="006D39C9" w:rsidP="006D39C9">
            <w:pPr>
              <w:jc w:val="center"/>
              <w:rPr>
                <w:sz w:val="24"/>
                <w:szCs w:val="24"/>
              </w:rPr>
            </w:pPr>
          </w:p>
        </w:tc>
        <w:tc>
          <w:tcPr>
            <w:tcW w:w="1170" w:type="dxa"/>
            <w:vAlign w:val="center"/>
          </w:tcPr>
          <w:p w:rsidR="006D39C9" w:rsidRDefault="0022137C" w:rsidP="006D39C9">
            <w:pPr>
              <w:jc w:val="center"/>
              <w:rPr>
                <w:sz w:val="24"/>
                <w:szCs w:val="24"/>
              </w:rPr>
            </w:pPr>
            <w:r>
              <w:rPr>
                <w:sz w:val="24"/>
                <w:szCs w:val="24"/>
              </w:rPr>
              <w:t>10</w:t>
            </w:r>
          </w:p>
        </w:tc>
        <w:tc>
          <w:tcPr>
            <w:tcW w:w="1592" w:type="dxa"/>
            <w:vAlign w:val="center"/>
          </w:tcPr>
          <w:p w:rsidR="006D39C9" w:rsidRDefault="006D39C9" w:rsidP="006D39C9">
            <w:pPr>
              <w:jc w:val="center"/>
              <w:rPr>
                <w:sz w:val="24"/>
                <w:szCs w:val="24"/>
              </w:rPr>
            </w:pPr>
          </w:p>
        </w:tc>
      </w:tr>
      <w:tr w:rsidR="006D39C9" w:rsidTr="00880994">
        <w:trPr>
          <w:trHeight w:val="1027"/>
        </w:trPr>
        <w:tc>
          <w:tcPr>
            <w:tcW w:w="1368" w:type="dxa"/>
            <w:vAlign w:val="center"/>
          </w:tcPr>
          <w:p w:rsidR="006D39C9" w:rsidRDefault="0022137C" w:rsidP="006D39C9">
            <w:pPr>
              <w:jc w:val="center"/>
              <w:rPr>
                <w:sz w:val="24"/>
                <w:szCs w:val="24"/>
              </w:rPr>
            </w:pPr>
            <w:r>
              <w:rPr>
                <w:sz w:val="24"/>
                <w:szCs w:val="24"/>
              </w:rPr>
              <w:t>80</w:t>
            </w:r>
          </w:p>
        </w:tc>
        <w:tc>
          <w:tcPr>
            <w:tcW w:w="1710" w:type="dxa"/>
            <w:vAlign w:val="center"/>
          </w:tcPr>
          <w:p w:rsidR="006D39C9" w:rsidRDefault="0022137C" w:rsidP="006D39C9">
            <w:pPr>
              <w:jc w:val="center"/>
              <w:rPr>
                <w:sz w:val="24"/>
                <w:szCs w:val="24"/>
              </w:rPr>
            </w:pPr>
            <w:r>
              <w:rPr>
                <w:sz w:val="24"/>
                <w:szCs w:val="24"/>
              </w:rPr>
              <w:t>0.25</w:t>
            </w:r>
          </w:p>
        </w:tc>
        <w:tc>
          <w:tcPr>
            <w:tcW w:w="3690" w:type="dxa"/>
            <w:vAlign w:val="center"/>
          </w:tcPr>
          <w:p w:rsidR="006D39C9" w:rsidRDefault="006D39C9" w:rsidP="006D39C9">
            <w:pPr>
              <w:jc w:val="center"/>
              <w:rPr>
                <w:sz w:val="24"/>
                <w:szCs w:val="24"/>
              </w:rPr>
            </w:pPr>
          </w:p>
        </w:tc>
        <w:tc>
          <w:tcPr>
            <w:tcW w:w="1170" w:type="dxa"/>
            <w:vAlign w:val="center"/>
          </w:tcPr>
          <w:p w:rsidR="006D39C9" w:rsidRDefault="0022137C" w:rsidP="006D39C9">
            <w:pPr>
              <w:jc w:val="center"/>
              <w:rPr>
                <w:sz w:val="24"/>
                <w:szCs w:val="24"/>
              </w:rPr>
            </w:pPr>
            <w:r>
              <w:rPr>
                <w:sz w:val="24"/>
                <w:szCs w:val="24"/>
              </w:rPr>
              <w:t>20</w:t>
            </w:r>
          </w:p>
        </w:tc>
        <w:tc>
          <w:tcPr>
            <w:tcW w:w="1592" w:type="dxa"/>
            <w:vAlign w:val="center"/>
          </w:tcPr>
          <w:p w:rsidR="006D39C9" w:rsidRDefault="006D39C9" w:rsidP="006D39C9">
            <w:pPr>
              <w:jc w:val="center"/>
              <w:rPr>
                <w:sz w:val="24"/>
                <w:szCs w:val="24"/>
              </w:rPr>
            </w:pPr>
          </w:p>
        </w:tc>
      </w:tr>
      <w:tr w:rsidR="006D39C9" w:rsidTr="00880994">
        <w:trPr>
          <w:trHeight w:val="975"/>
        </w:trPr>
        <w:tc>
          <w:tcPr>
            <w:tcW w:w="1368" w:type="dxa"/>
            <w:vAlign w:val="center"/>
          </w:tcPr>
          <w:p w:rsidR="006D39C9" w:rsidRDefault="0022137C" w:rsidP="006D39C9">
            <w:pPr>
              <w:jc w:val="center"/>
              <w:rPr>
                <w:sz w:val="24"/>
                <w:szCs w:val="24"/>
              </w:rPr>
            </w:pPr>
            <w:r>
              <w:rPr>
                <w:sz w:val="24"/>
                <w:szCs w:val="24"/>
              </w:rPr>
              <w:t>30</w:t>
            </w:r>
          </w:p>
        </w:tc>
        <w:tc>
          <w:tcPr>
            <w:tcW w:w="1710" w:type="dxa"/>
            <w:vAlign w:val="center"/>
          </w:tcPr>
          <w:p w:rsidR="006D39C9" w:rsidRDefault="0022137C" w:rsidP="006D39C9">
            <w:pPr>
              <w:jc w:val="center"/>
              <w:rPr>
                <w:sz w:val="24"/>
                <w:szCs w:val="24"/>
              </w:rPr>
            </w:pPr>
            <w:r>
              <w:rPr>
                <w:sz w:val="24"/>
                <w:szCs w:val="24"/>
              </w:rPr>
              <w:t>0.5</w:t>
            </w:r>
          </w:p>
        </w:tc>
        <w:tc>
          <w:tcPr>
            <w:tcW w:w="3690" w:type="dxa"/>
            <w:vAlign w:val="center"/>
          </w:tcPr>
          <w:p w:rsidR="006D39C9" w:rsidRDefault="006D39C9" w:rsidP="006D39C9">
            <w:pPr>
              <w:jc w:val="center"/>
              <w:rPr>
                <w:sz w:val="24"/>
                <w:szCs w:val="24"/>
              </w:rPr>
            </w:pPr>
          </w:p>
        </w:tc>
        <w:tc>
          <w:tcPr>
            <w:tcW w:w="1170" w:type="dxa"/>
            <w:vAlign w:val="center"/>
          </w:tcPr>
          <w:p w:rsidR="006D39C9" w:rsidRDefault="0022137C" w:rsidP="006D39C9">
            <w:pPr>
              <w:jc w:val="center"/>
              <w:rPr>
                <w:sz w:val="24"/>
                <w:szCs w:val="24"/>
              </w:rPr>
            </w:pPr>
            <w:r>
              <w:rPr>
                <w:sz w:val="24"/>
                <w:szCs w:val="24"/>
              </w:rPr>
              <w:t>10</w:t>
            </w:r>
          </w:p>
        </w:tc>
        <w:tc>
          <w:tcPr>
            <w:tcW w:w="1592" w:type="dxa"/>
            <w:vAlign w:val="center"/>
          </w:tcPr>
          <w:p w:rsidR="006D39C9" w:rsidRDefault="006D39C9" w:rsidP="006D39C9">
            <w:pPr>
              <w:jc w:val="center"/>
              <w:rPr>
                <w:sz w:val="24"/>
                <w:szCs w:val="24"/>
              </w:rPr>
            </w:pPr>
          </w:p>
        </w:tc>
      </w:tr>
      <w:tr w:rsidR="006D39C9" w:rsidTr="00880994">
        <w:trPr>
          <w:trHeight w:val="975"/>
        </w:trPr>
        <w:tc>
          <w:tcPr>
            <w:tcW w:w="1368" w:type="dxa"/>
            <w:vAlign w:val="center"/>
          </w:tcPr>
          <w:p w:rsidR="006D39C9" w:rsidRDefault="0022137C" w:rsidP="006D39C9">
            <w:pPr>
              <w:jc w:val="center"/>
              <w:rPr>
                <w:sz w:val="24"/>
                <w:szCs w:val="24"/>
              </w:rPr>
            </w:pPr>
            <w:r>
              <w:rPr>
                <w:sz w:val="24"/>
                <w:szCs w:val="24"/>
              </w:rPr>
              <w:t>10</w:t>
            </w:r>
          </w:p>
        </w:tc>
        <w:tc>
          <w:tcPr>
            <w:tcW w:w="1710" w:type="dxa"/>
            <w:vAlign w:val="center"/>
          </w:tcPr>
          <w:p w:rsidR="006D39C9" w:rsidRDefault="0022137C" w:rsidP="006D39C9">
            <w:pPr>
              <w:jc w:val="center"/>
              <w:rPr>
                <w:sz w:val="24"/>
                <w:szCs w:val="24"/>
              </w:rPr>
            </w:pPr>
            <w:r>
              <w:rPr>
                <w:sz w:val="24"/>
                <w:szCs w:val="24"/>
              </w:rPr>
              <w:t>1.0</w:t>
            </w:r>
          </w:p>
        </w:tc>
        <w:tc>
          <w:tcPr>
            <w:tcW w:w="3690" w:type="dxa"/>
            <w:vAlign w:val="center"/>
          </w:tcPr>
          <w:p w:rsidR="006D39C9" w:rsidRDefault="006D39C9" w:rsidP="006D39C9">
            <w:pPr>
              <w:jc w:val="center"/>
              <w:rPr>
                <w:sz w:val="24"/>
                <w:szCs w:val="24"/>
              </w:rPr>
            </w:pPr>
          </w:p>
        </w:tc>
        <w:tc>
          <w:tcPr>
            <w:tcW w:w="1170" w:type="dxa"/>
            <w:vAlign w:val="center"/>
          </w:tcPr>
          <w:p w:rsidR="006D39C9" w:rsidRDefault="0022137C" w:rsidP="006D39C9">
            <w:pPr>
              <w:jc w:val="center"/>
              <w:rPr>
                <w:sz w:val="24"/>
                <w:szCs w:val="24"/>
              </w:rPr>
            </w:pPr>
            <w:r>
              <w:rPr>
                <w:sz w:val="24"/>
                <w:szCs w:val="24"/>
              </w:rPr>
              <w:t>20</w:t>
            </w:r>
          </w:p>
        </w:tc>
        <w:tc>
          <w:tcPr>
            <w:tcW w:w="1592" w:type="dxa"/>
            <w:vAlign w:val="center"/>
          </w:tcPr>
          <w:p w:rsidR="006D39C9" w:rsidRDefault="006D39C9" w:rsidP="006D39C9">
            <w:pPr>
              <w:jc w:val="center"/>
              <w:rPr>
                <w:sz w:val="24"/>
                <w:szCs w:val="24"/>
              </w:rPr>
            </w:pPr>
          </w:p>
        </w:tc>
      </w:tr>
      <w:tr w:rsidR="006D39C9" w:rsidTr="00880994">
        <w:trPr>
          <w:trHeight w:val="975"/>
        </w:trPr>
        <w:tc>
          <w:tcPr>
            <w:tcW w:w="1368" w:type="dxa"/>
            <w:vAlign w:val="center"/>
          </w:tcPr>
          <w:p w:rsidR="006D39C9" w:rsidRDefault="0022137C" w:rsidP="006D39C9">
            <w:pPr>
              <w:jc w:val="center"/>
              <w:rPr>
                <w:sz w:val="24"/>
                <w:szCs w:val="24"/>
              </w:rPr>
            </w:pPr>
            <w:r>
              <w:rPr>
                <w:sz w:val="24"/>
                <w:szCs w:val="24"/>
              </w:rPr>
              <w:t>5</w:t>
            </w:r>
          </w:p>
        </w:tc>
        <w:tc>
          <w:tcPr>
            <w:tcW w:w="1710" w:type="dxa"/>
            <w:vAlign w:val="center"/>
          </w:tcPr>
          <w:p w:rsidR="006D39C9" w:rsidRDefault="0022137C" w:rsidP="006D39C9">
            <w:pPr>
              <w:jc w:val="center"/>
              <w:rPr>
                <w:sz w:val="24"/>
                <w:szCs w:val="24"/>
              </w:rPr>
            </w:pPr>
            <w:r>
              <w:rPr>
                <w:sz w:val="24"/>
                <w:szCs w:val="24"/>
              </w:rPr>
              <w:t>2.0</w:t>
            </w:r>
          </w:p>
        </w:tc>
        <w:tc>
          <w:tcPr>
            <w:tcW w:w="3690" w:type="dxa"/>
            <w:vAlign w:val="center"/>
          </w:tcPr>
          <w:p w:rsidR="006D39C9" w:rsidRDefault="006D39C9" w:rsidP="006D39C9">
            <w:pPr>
              <w:jc w:val="center"/>
              <w:rPr>
                <w:sz w:val="24"/>
                <w:szCs w:val="24"/>
              </w:rPr>
            </w:pPr>
          </w:p>
        </w:tc>
        <w:tc>
          <w:tcPr>
            <w:tcW w:w="1170" w:type="dxa"/>
            <w:vAlign w:val="center"/>
          </w:tcPr>
          <w:p w:rsidR="006D39C9" w:rsidRDefault="0022137C" w:rsidP="006D39C9">
            <w:pPr>
              <w:jc w:val="center"/>
              <w:rPr>
                <w:sz w:val="24"/>
                <w:szCs w:val="24"/>
              </w:rPr>
            </w:pPr>
            <w:r>
              <w:rPr>
                <w:sz w:val="24"/>
                <w:szCs w:val="24"/>
              </w:rPr>
              <w:t>20</w:t>
            </w:r>
          </w:p>
        </w:tc>
        <w:tc>
          <w:tcPr>
            <w:tcW w:w="1592" w:type="dxa"/>
            <w:vAlign w:val="center"/>
          </w:tcPr>
          <w:p w:rsidR="006D39C9" w:rsidRDefault="006D39C9" w:rsidP="006D39C9">
            <w:pPr>
              <w:jc w:val="center"/>
              <w:rPr>
                <w:sz w:val="24"/>
                <w:szCs w:val="24"/>
              </w:rPr>
            </w:pPr>
          </w:p>
        </w:tc>
      </w:tr>
      <w:tr w:rsidR="006D39C9" w:rsidTr="00880994">
        <w:trPr>
          <w:trHeight w:val="1027"/>
        </w:trPr>
        <w:tc>
          <w:tcPr>
            <w:tcW w:w="1368" w:type="dxa"/>
            <w:vAlign w:val="center"/>
          </w:tcPr>
          <w:p w:rsidR="006D39C9" w:rsidRDefault="0022137C" w:rsidP="006D39C9">
            <w:pPr>
              <w:jc w:val="center"/>
              <w:rPr>
                <w:sz w:val="24"/>
                <w:szCs w:val="24"/>
              </w:rPr>
            </w:pPr>
            <w:r>
              <w:rPr>
                <w:sz w:val="24"/>
                <w:szCs w:val="24"/>
              </w:rPr>
              <w:t>15</w:t>
            </w:r>
          </w:p>
        </w:tc>
        <w:tc>
          <w:tcPr>
            <w:tcW w:w="1710" w:type="dxa"/>
            <w:vAlign w:val="center"/>
          </w:tcPr>
          <w:p w:rsidR="006D39C9" w:rsidRDefault="0022137C" w:rsidP="0022137C">
            <w:pPr>
              <w:jc w:val="center"/>
              <w:rPr>
                <w:sz w:val="24"/>
                <w:szCs w:val="24"/>
              </w:rPr>
            </w:pPr>
            <w:r>
              <w:rPr>
                <w:sz w:val="24"/>
                <w:szCs w:val="24"/>
              </w:rPr>
              <w:t>1.0</w:t>
            </w:r>
          </w:p>
        </w:tc>
        <w:tc>
          <w:tcPr>
            <w:tcW w:w="3690" w:type="dxa"/>
            <w:vAlign w:val="center"/>
          </w:tcPr>
          <w:p w:rsidR="006D39C9" w:rsidRDefault="006D39C9" w:rsidP="006D39C9">
            <w:pPr>
              <w:jc w:val="center"/>
              <w:rPr>
                <w:sz w:val="24"/>
                <w:szCs w:val="24"/>
              </w:rPr>
            </w:pPr>
          </w:p>
        </w:tc>
        <w:tc>
          <w:tcPr>
            <w:tcW w:w="1170" w:type="dxa"/>
            <w:vAlign w:val="center"/>
          </w:tcPr>
          <w:p w:rsidR="006D39C9" w:rsidRDefault="0022137C" w:rsidP="006D39C9">
            <w:pPr>
              <w:jc w:val="center"/>
              <w:rPr>
                <w:sz w:val="24"/>
                <w:szCs w:val="24"/>
              </w:rPr>
            </w:pPr>
            <w:r>
              <w:rPr>
                <w:sz w:val="24"/>
                <w:szCs w:val="24"/>
              </w:rPr>
              <w:t>60</w:t>
            </w:r>
          </w:p>
        </w:tc>
        <w:tc>
          <w:tcPr>
            <w:tcW w:w="1592" w:type="dxa"/>
            <w:vAlign w:val="center"/>
          </w:tcPr>
          <w:p w:rsidR="006D39C9" w:rsidRDefault="006D39C9" w:rsidP="006D39C9">
            <w:pPr>
              <w:jc w:val="center"/>
              <w:rPr>
                <w:sz w:val="24"/>
                <w:szCs w:val="24"/>
              </w:rPr>
            </w:pPr>
          </w:p>
        </w:tc>
      </w:tr>
    </w:tbl>
    <w:p w:rsidR="00CF1B8E" w:rsidRDefault="00CF1B8E" w:rsidP="000C5AC6">
      <w:pPr>
        <w:rPr>
          <w:sz w:val="24"/>
          <w:szCs w:val="24"/>
        </w:rPr>
      </w:pPr>
    </w:p>
    <w:p w:rsidR="0022137C" w:rsidRDefault="0022137C" w:rsidP="000C5AC6">
      <w:pPr>
        <w:rPr>
          <w:b/>
          <w:sz w:val="24"/>
          <w:szCs w:val="24"/>
        </w:rPr>
      </w:pPr>
      <w:r>
        <w:rPr>
          <w:b/>
          <w:sz w:val="24"/>
          <w:szCs w:val="24"/>
        </w:rPr>
        <w:t xml:space="preserve">PART C.  COMPLEX ROTATIONAL EQUILIBRIUM. </w:t>
      </w:r>
    </w:p>
    <w:p w:rsidR="0022137C" w:rsidRDefault="0022137C" w:rsidP="000C5AC6">
      <w:pPr>
        <w:rPr>
          <w:sz w:val="24"/>
          <w:szCs w:val="24"/>
        </w:rPr>
      </w:pPr>
      <w:r>
        <w:rPr>
          <w:sz w:val="24"/>
          <w:szCs w:val="24"/>
        </w:rPr>
        <w:t xml:space="preserve">For this part you will be working with situations with multiple objects on the same side of the fulcrum.  For example:  </w:t>
      </w:r>
    </w:p>
    <w:p w:rsidR="0045478D" w:rsidRDefault="0045478D" w:rsidP="000C5AC6">
      <w:pPr>
        <w:rPr>
          <w:sz w:val="24"/>
          <w:szCs w:val="24"/>
        </w:rPr>
      </w:pPr>
      <w:r>
        <w:rPr>
          <w:noProof/>
          <w:sz w:val="24"/>
          <w:szCs w:val="24"/>
        </w:rPr>
        <w:drawing>
          <wp:inline distT="0" distB="0" distL="0" distR="0">
            <wp:extent cx="51435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1714500"/>
                    </a:xfrm>
                    <a:prstGeom prst="rect">
                      <a:avLst/>
                    </a:prstGeom>
                    <a:noFill/>
                    <a:ln>
                      <a:noFill/>
                    </a:ln>
                  </pic:spPr>
                </pic:pic>
              </a:graphicData>
            </a:graphic>
          </wp:inline>
        </w:drawing>
      </w:r>
    </w:p>
    <w:tbl>
      <w:tblPr>
        <w:tblStyle w:val="TableGrid"/>
        <w:tblW w:w="9965" w:type="dxa"/>
        <w:tblLook w:val="04A0" w:firstRow="1" w:lastRow="0" w:firstColumn="1" w:lastColumn="0" w:noHBand="0" w:noVBand="1"/>
      </w:tblPr>
      <w:tblGrid>
        <w:gridCol w:w="1188"/>
        <w:gridCol w:w="1530"/>
        <w:gridCol w:w="990"/>
        <w:gridCol w:w="1440"/>
        <w:gridCol w:w="2520"/>
        <w:gridCol w:w="1170"/>
        <w:gridCol w:w="1127"/>
      </w:tblGrid>
      <w:tr w:rsidR="00880994" w:rsidTr="00880994">
        <w:trPr>
          <w:trHeight w:val="1116"/>
        </w:trPr>
        <w:tc>
          <w:tcPr>
            <w:tcW w:w="1188" w:type="dxa"/>
            <w:vAlign w:val="center"/>
          </w:tcPr>
          <w:p w:rsidR="007726A4" w:rsidRDefault="007726A4" w:rsidP="007726A4">
            <w:pPr>
              <w:jc w:val="center"/>
              <w:rPr>
                <w:sz w:val="24"/>
                <w:szCs w:val="24"/>
              </w:rPr>
            </w:pPr>
            <w:r>
              <w:rPr>
                <w:sz w:val="24"/>
                <w:szCs w:val="24"/>
              </w:rPr>
              <w:lastRenderedPageBreak/>
              <w:t>Mass 1 (kg)</w:t>
            </w:r>
          </w:p>
        </w:tc>
        <w:tc>
          <w:tcPr>
            <w:tcW w:w="1530" w:type="dxa"/>
            <w:vAlign w:val="center"/>
          </w:tcPr>
          <w:p w:rsidR="007726A4" w:rsidRDefault="007726A4" w:rsidP="007726A4">
            <w:pPr>
              <w:jc w:val="center"/>
              <w:rPr>
                <w:sz w:val="24"/>
                <w:szCs w:val="24"/>
              </w:rPr>
            </w:pPr>
            <w:r>
              <w:rPr>
                <w:sz w:val="24"/>
                <w:szCs w:val="24"/>
              </w:rPr>
              <w:t>Position 1 (m)</w:t>
            </w:r>
          </w:p>
        </w:tc>
        <w:tc>
          <w:tcPr>
            <w:tcW w:w="990" w:type="dxa"/>
            <w:vAlign w:val="center"/>
          </w:tcPr>
          <w:p w:rsidR="007726A4" w:rsidRDefault="007726A4" w:rsidP="007726A4">
            <w:pPr>
              <w:jc w:val="center"/>
              <w:rPr>
                <w:sz w:val="24"/>
                <w:szCs w:val="24"/>
              </w:rPr>
            </w:pPr>
            <w:r>
              <w:rPr>
                <w:sz w:val="24"/>
                <w:szCs w:val="24"/>
              </w:rPr>
              <w:t>Mass 2 (kg)</w:t>
            </w:r>
          </w:p>
        </w:tc>
        <w:tc>
          <w:tcPr>
            <w:tcW w:w="1440" w:type="dxa"/>
            <w:vAlign w:val="center"/>
          </w:tcPr>
          <w:p w:rsidR="007726A4" w:rsidRDefault="007726A4" w:rsidP="007726A4">
            <w:pPr>
              <w:jc w:val="center"/>
              <w:rPr>
                <w:sz w:val="24"/>
                <w:szCs w:val="24"/>
              </w:rPr>
            </w:pPr>
            <w:r>
              <w:rPr>
                <w:sz w:val="24"/>
                <w:szCs w:val="24"/>
              </w:rPr>
              <w:t>Position 2 (m)</w:t>
            </w:r>
          </w:p>
        </w:tc>
        <w:tc>
          <w:tcPr>
            <w:tcW w:w="2520" w:type="dxa"/>
            <w:vAlign w:val="center"/>
          </w:tcPr>
          <w:p w:rsidR="007726A4" w:rsidRDefault="004B7094" w:rsidP="007726A4">
            <w:pPr>
              <w:jc w:val="center"/>
              <w:rPr>
                <w:sz w:val="24"/>
                <w:szCs w:val="24"/>
              </w:rPr>
            </w:pPr>
            <w:proofErr w:type="spellStart"/>
            <w:r>
              <w:rPr>
                <w:sz w:val="24"/>
                <w:szCs w:val="24"/>
              </w:rPr>
              <w:t>τ</w:t>
            </w:r>
            <w:r>
              <w:rPr>
                <w:sz w:val="24"/>
                <w:szCs w:val="24"/>
                <w:vertAlign w:val="subscript"/>
              </w:rPr>
              <w:t>Right</w:t>
            </w:r>
            <w:proofErr w:type="spellEnd"/>
            <w:r>
              <w:rPr>
                <w:sz w:val="24"/>
                <w:szCs w:val="24"/>
              </w:rPr>
              <w:t xml:space="preserve"> = </w:t>
            </w:r>
            <w:proofErr w:type="spellStart"/>
            <w:r>
              <w:rPr>
                <w:sz w:val="24"/>
                <w:szCs w:val="24"/>
              </w:rPr>
              <w:t>τ</w:t>
            </w:r>
            <w:r>
              <w:rPr>
                <w:sz w:val="24"/>
                <w:szCs w:val="24"/>
                <w:vertAlign w:val="subscript"/>
              </w:rPr>
              <w:t>Left</w:t>
            </w:r>
            <w:proofErr w:type="spellEnd"/>
          </w:p>
        </w:tc>
        <w:tc>
          <w:tcPr>
            <w:tcW w:w="1170" w:type="dxa"/>
            <w:vAlign w:val="center"/>
          </w:tcPr>
          <w:p w:rsidR="007726A4" w:rsidRDefault="007726A4" w:rsidP="007726A4">
            <w:pPr>
              <w:jc w:val="center"/>
              <w:rPr>
                <w:sz w:val="24"/>
                <w:szCs w:val="24"/>
              </w:rPr>
            </w:pPr>
            <w:r>
              <w:rPr>
                <w:sz w:val="24"/>
                <w:szCs w:val="24"/>
              </w:rPr>
              <w:t>Mass 3 (kg)</w:t>
            </w:r>
          </w:p>
        </w:tc>
        <w:tc>
          <w:tcPr>
            <w:tcW w:w="1127" w:type="dxa"/>
            <w:vAlign w:val="center"/>
          </w:tcPr>
          <w:p w:rsidR="007726A4" w:rsidRDefault="007726A4" w:rsidP="007726A4">
            <w:pPr>
              <w:jc w:val="center"/>
              <w:rPr>
                <w:sz w:val="24"/>
                <w:szCs w:val="24"/>
              </w:rPr>
            </w:pPr>
            <w:r>
              <w:rPr>
                <w:sz w:val="24"/>
                <w:szCs w:val="24"/>
              </w:rPr>
              <w:t>Position 3 (m)</w:t>
            </w:r>
          </w:p>
        </w:tc>
      </w:tr>
      <w:tr w:rsidR="00880994" w:rsidTr="00880994">
        <w:trPr>
          <w:trHeight w:val="2415"/>
        </w:trPr>
        <w:tc>
          <w:tcPr>
            <w:tcW w:w="1188" w:type="dxa"/>
            <w:vAlign w:val="center"/>
          </w:tcPr>
          <w:p w:rsidR="007726A4" w:rsidRDefault="00CF5E43" w:rsidP="007726A4">
            <w:pPr>
              <w:jc w:val="center"/>
              <w:rPr>
                <w:sz w:val="24"/>
                <w:szCs w:val="24"/>
              </w:rPr>
            </w:pPr>
            <w:r>
              <w:rPr>
                <w:sz w:val="24"/>
                <w:szCs w:val="24"/>
              </w:rPr>
              <w:t>20</w:t>
            </w:r>
          </w:p>
        </w:tc>
        <w:tc>
          <w:tcPr>
            <w:tcW w:w="1530" w:type="dxa"/>
            <w:vAlign w:val="center"/>
          </w:tcPr>
          <w:p w:rsidR="007726A4" w:rsidRDefault="00CF5E43" w:rsidP="007726A4">
            <w:pPr>
              <w:jc w:val="center"/>
              <w:rPr>
                <w:sz w:val="24"/>
                <w:szCs w:val="24"/>
              </w:rPr>
            </w:pPr>
            <w:r>
              <w:rPr>
                <w:sz w:val="24"/>
                <w:szCs w:val="24"/>
              </w:rPr>
              <w:t>1.5 m Left</w:t>
            </w:r>
          </w:p>
        </w:tc>
        <w:tc>
          <w:tcPr>
            <w:tcW w:w="990" w:type="dxa"/>
            <w:vAlign w:val="center"/>
          </w:tcPr>
          <w:p w:rsidR="007726A4" w:rsidRDefault="00CF5E43" w:rsidP="007726A4">
            <w:pPr>
              <w:jc w:val="center"/>
              <w:rPr>
                <w:sz w:val="24"/>
                <w:szCs w:val="24"/>
              </w:rPr>
            </w:pPr>
            <w:r>
              <w:rPr>
                <w:sz w:val="24"/>
                <w:szCs w:val="24"/>
              </w:rPr>
              <w:t>30</w:t>
            </w:r>
          </w:p>
        </w:tc>
        <w:tc>
          <w:tcPr>
            <w:tcW w:w="1440" w:type="dxa"/>
            <w:vAlign w:val="center"/>
          </w:tcPr>
          <w:p w:rsidR="007726A4" w:rsidRDefault="00CF5E43" w:rsidP="007726A4">
            <w:pPr>
              <w:jc w:val="center"/>
              <w:rPr>
                <w:sz w:val="24"/>
                <w:szCs w:val="24"/>
              </w:rPr>
            </w:pPr>
            <w:r>
              <w:rPr>
                <w:sz w:val="24"/>
                <w:szCs w:val="24"/>
              </w:rPr>
              <w:t>0.50 m Left</w:t>
            </w:r>
          </w:p>
        </w:tc>
        <w:tc>
          <w:tcPr>
            <w:tcW w:w="2520" w:type="dxa"/>
            <w:vAlign w:val="center"/>
          </w:tcPr>
          <w:p w:rsidR="007726A4" w:rsidRDefault="00CF5E43" w:rsidP="007726A4">
            <w:pPr>
              <w:jc w:val="center"/>
              <w:rPr>
                <w:sz w:val="24"/>
                <w:szCs w:val="24"/>
              </w:rPr>
            </w:pPr>
            <w:r>
              <w:rPr>
                <w:sz w:val="24"/>
                <w:szCs w:val="24"/>
              </w:rPr>
              <w:t>(</w:t>
            </w:r>
            <w:proofErr w:type="gramStart"/>
            <w:r>
              <w:rPr>
                <w:sz w:val="24"/>
                <w:szCs w:val="24"/>
              </w:rPr>
              <w:t>20)(</w:t>
            </w:r>
            <w:proofErr w:type="gramEnd"/>
            <w:r>
              <w:rPr>
                <w:sz w:val="24"/>
                <w:szCs w:val="24"/>
              </w:rPr>
              <w:t>9.8)(1.5) + (30)(9.8)(0.5) = (60)(9.8)x</w:t>
            </w:r>
          </w:p>
          <w:p w:rsidR="00CF5E43" w:rsidRPr="00CF5E43" w:rsidRDefault="00CF5E43" w:rsidP="007726A4">
            <w:pPr>
              <w:jc w:val="center"/>
              <w:rPr>
                <w:i/>
                <w:sz w:val="24"/>
                <w:szCs w:val="24"/>
              </w:rPr>
            </w:pPr>
            <w:r>
              <w:rPr>
                <w:i/>
                <w:sz w:val="24"/>
                <w:szCs w:val="24"/>
              </w:rPr>
              <w:t>x = 0.75</w:t>
            </w:r>
          </w:p>
        </w:tc>
        <w:tc>
          <w:tcPr>
            <w:tcW w:w="1170" w:type="dxa"/>
            <w:vAlign w:val="center"/>
          </w:tcPr>
          <w:p w:rsidR="007726A4" w:rsidRDefault="00CF5E43" w:rsidP="007726A4">
            <w:pPr>
              <w:jc w:val="center"/>
              <w:rPr>
                <w:sz w:val="24"/>
                <w:szCs w:val="24"/>
              </w:rPr>
            </w:pPr>
            <w:r>
              <w:rPr>
                <w:sz w:val="24"/>
                <w:szCs w:val="24"/>
              </w:rPr>
              <w:t>60</w:t>
            </w:r>
          </w:p>
        </w:tc>
        <w:tc>
          <w:tcPr>
            <w:tcW w:w="1127" w:type="dxa"/>
            <w:vAlign w:val="center"/>
          </w:tcPr>
          <w:p w:rsidR="007726A4" w:rsidRPr="00CF5E43" w:rsidRDefault="00CF5E43" w:rsidP="007726A4">
            <w:pPr>
              <w:jc w:val="center"/>
              <w:rPr>
                <w:i/>
                <w:sz w:val="24"/>
                <w:szCs w:val="24"/>
              </w:rPr>
            </w:pPr>
            <w:r>
              <w:rPr>
                <w:i/>
                <w:sz w:val="24"/>
                <w:szCs w:val="24"/>
              </w:rPr>
              <w:t>0.75 m Right</w:t>
            </w:r>
          </w:p>
        </w:tc>
      </w:tr>
      <w:tr w:rsidR="00880994" w:rsidTr="00880994">
        <w:trPr>
          <w:trHeight w:val="2541"/>
        </w:trPr>
        <w:tc>
          <w:tcPr>
            <w:tcW w:w="1188" w:type="dxa"/>
            <w:vAlign w:val="center"/>
          </w:tcPr>
          <w:p w:rsidR="007726A4" w:rsidRDefault="00CF5E43" w:rsidP="007726A4">
            <w:pPr>
              <w:jc w:val="center"/>
              <w:rPr>
                <w:sz w:val="24"/>
                <w:szCs w:val="24"/>
              </w:rPr>
            </w:pPr>
            <w:r>
              <w:rPr>
                <w:sz w:val="24"/>
                <w:szCs w:val="24"/>
              </w:rPr>
              <w:t>20</w:t>
            </w:r>
          </w:p>
        </w:tc>
        <w:tc>
          <w:tcPr>
            <w:tcW w:w="1530" w:type="dxa"/>
            <w:vAlign w:val="center"/>
          </w:tcPr>
          <w:p w:rsidR="007726A4" w:rsidRDefault="00CF5E43" w:rsidP="00CF5E43">
            <w:pPr>
              <w:jc w:val="center"/>
              <w:rPr>
                <w:sz w:val="24"/>
                <w:szCs w:val="24"/>
              </w:rPr>
            </w:pPr>
            <w:r>
              <w:rPr>
                <w:sz w:val="24"/>
                <w:szCs w:val="24"/>
              </w:rPr>
              <w:t>1.0 m Left</w:t>
            </w:r>
          </w:p>
        </w:tc>
        <w:tc>
          <w:tcPr>
            <w:tcW w:w="990" w:type="dxa"/>
            <w:vAlign w:val="center"/>
          </w:tcPr>
          <w:p w:rsidR="007726A4" w:rsidRDefault="00CF5E43" w:rsidP="007726A4">
            <w:pPr>
              <w:jc w:val="center"/>
              <w:rPr>
                <w:sz w:val="24"/>
                <w:szCs w:val="24"/>
              </w:rPr>
            </w:pPr>
            <w:r>
              <w:rPr>
                <w:sz w:val="24"/>
                <w:szCs w:val="24"/>
              </w:rPr>
              <w:t>60</w:t>
            </w:r>
          </w:p>
        </w:tc>
        <w:tc>
          <w:tcPr>
            <w:tcW w:w="1440" w:type="dxa"/>
            <w:vAlign w:val="center"/>
          </w:tcPr>
          <w:p w:rsidR="007726A4" w:rsidRDefault="00CF5E43" w:rsidP="00CF5E43">
            <w:pPr>
              <w:jc w:val="center"/>
              <w:rPr>
                <w:sz w:val="24"/>
                <w:szCs w:val="24"/>
              </w:rPr>
            </w:pPr>
            <w:r>
              <w:rPr>
                <w:sz w:val="24"/>
                <w:szCs w:val="24"/>
              </w:rPr>
              <w:t xml:space="preserve">2.0 m </w:t>
            </w:r>
            <w:r>
              <w:rPr>
                <w:sz w:val="24"/>
                <w:szCs w:val="24"/>
              </w:rPr>
              <w:t>Left</w:t>
            </w:r>
          </w:p>
        </w:tc>
        <w:tc>
          <w:tcPr>
            <w:tcW w:w="2520" w:type="dxa"/>
            <w:vAlign w:val="center"/>
          </w:tcPr>
          <w:p w:rsidR="007726A4" w:rsidRDefault="007726A4" w:rsidP="007726A4">
            <w:pPr>
              <w:jc w:val="center"/>
              <w:rPr>
                <w:sz w:val="24"/>
                <w:szCs w:val="24"/>
              </w:rPr>
            </w:pPr>
          </w:p>
        </w:tc>
        <w:tc>
          <w:tcPr>
            <w:tcW w:w="1170" w:type="dxa"/>
            <w:vAlign w:val="center"/>
          </w:tcPr>
          <w:p w:rsidR="007726A4" w:rsidRDefault="00CF5E43" w:rsidP="007726A4">
            <w:pPr>
              <w:jc w:val="center"/>
              <w:rPr>
                <w:sz w:val="24"/>
                <w:szCs w:val="24"/>
              </w:rPr>
            </w:pPr>
            <w:r>
              <w:rPr>
                <w:sz w:val="24"/>
                <w:szCs w:val="24"/>
              </w:rPr>
              <w:t>80</w:t>
            </w:r>
          </w:p>
        </w:tc>
        <w:tc>
          <w:tcPr>
            <w:tcW w:w="1127" w:type="dxa"/>
            <w:vAlign w:val="center"/>
          </w:tcPr>
          <w:p w:rsidR="007726A4" w:rsidRDefault="007726A4" w:rsidP="007726A4">
            <w:pPr>
              <w:jc w:val="center"/>
              <w:rPr>
                <w:sz w:val="24"/>
                <w:szCs w:val="24"/>
              </w:rPr>
            </w:pPr>
          </w:p>
        </w:tc>
      </w:tr>
      <w:tr w:rsidR="00880994" w:rsidTr="00880994">
        <w:trPr>
          <w:trHeight w:val="2415"/>
        </w:trPr>
        <w:tc>
          <w:tcPr>
            <w:tcW w:w="1188" w:type="dxa"/>
            <w:vAlign w:val="center"/>
          </w:tcPr>
          <w:p w:rsidR="007726A4" w:rsidRDefault="00CF5E43" w:rsidP="007726A4">
            <w:pPr>
              <w:jc w:val="center"/>
              <w:rPr>
                <w:sz w:val="24"/>
                <w:szCs w:val="24"/>
              </w:rPr>
            </w:pPr>
            <w:r>
              <w:rPr>
                <w:sz w:val="24"/>
                <w:szCs w:val="24"/>
              </w:rPr>
              <w:t xml:space="preserve">80 </w:t>
            </w:r>
          </w:p>
        </w:tc>
        <w:tc>
          <w:tcPr>
            <w:tcW w:w="1530" w:type="dxa"/>
            <w:vAlign w:val="center"/>
          </w:tcPr>
          <w:p w:rsidR="007726A4" w:rsidRDefault="00880994" w:rsidP="007726A4">
            <w:pPr>
              <w:jc w:val="center"/>
              <w:rPr>
                <w:sz w:val="24"/>
                <w:szCs w:val="24"/>
              </w:rPr>
            </w:pPr>
            <w:r>
              <w:rPr>
                <w:sz w:val="24"/>
                <w:szCs w:val="24"/>
              </w:rPr>
              <w:t>1.5 m L</w:t>
            </w:r>
            <w:r w:rsidR="00CF5E43">
              <w:rPr>
                <w:sz w:val="24"/>
                <w:szCs w:val="24"/>
              </w:rPr>
              <w:t>eft</w:t>
            </w:r>
          </w:p>
        </w:tc>
        <w:tc>
          <w:tcPr>
            <w:tcW w:w="990" w:type="dxa"/>
            <w:vAlign w:val="center"/>
          </w:tcPr>
          <w:p w:rsidR="007726A4" w:rsidRDefault="00CF5E43" w:rsidP="007726A4">
            <w:pPr>
              <w:jc w:val="center"/>
              <w:rPr>
                <w:sz w:val="24"/>
                <w:szCs w:val="24"/>
              </w:rPr>
            </w:pPr>
            <w:r>
              <w:rPr>
                <w:sz w:val="24"/>
                <w:szCs w:val="24"/>
              </w:rPr>
              <w:t>30</w:t>
            </w:r>
          </w:p>
        </w:tc>
        <w:tc>
          <w:tcPr>
            <w:tcW w:w="1440" w:type="dxa"/>
            <w:vAlign w:val="center"/>
          </w:tcPr>
          <w:p w:rsidR="007726A4" w:rsidRDefault="00CF5E43" w:rsidP="007726A4">
            <w:pPr>
              <w:jc w:val="center"/>
              <w:rPr>
                <w:sz w:val="24"/>
                <w:szCs w:val="24"/>
              </w:rPr>
            </w:pPr>
            <w:r>
              <w:rPr>
                <w:sz w:val="24"/>
                <w:szCs w:val="24"/>
              </w:rPr>
              <w:t>0.5 m Right</w:t>
            </w:r>
          </w:p>
        </w:tc>
        <w:tc>
          <w:tcPr>
            <w:tcW w:w="2520" w:type="dxa"/>
            <w:vAlign w:val="center"/>
          </w:tcPr>
          <w:p w:rsidR="007726A4" w:rsidRDefault="007726A4" w:rsidP="007726A4">
            <w:pPr>
              <w:jc w:val="center"/>
              <w:rPr>
                <w:sz w:val="24"/>
                <w:szCs w:val="24"/>
              </w:rPr>
            </w:pPr>
          </w:p>
        </w:tc>
        <w:tc>
          <w:tcPr>
            <w:tcW w:w="1170" w:type="dxa"/>
            <w:vAlign w:val="center"/>
          </w:tcPr>
          <w:p w:rsidR="007726A4" w:rsidRDefault="00CF5E43" w:rsidP="007726A4">
            <w:pPr>
              <w:jc w:val="center"/>
              <w:rPr>
                <w:sz w:val="24"/>
                <w:szCs w:val="24"/>
              </w:rPr>
            </w:pPr>
            <w:r>
              <w:rPr>
                <w:sz w:val="24"/>
                <w:szCs w:val="24"/>
              </w:rPr>
              <w:t>60</w:t>
            </w:r>
          </w:p>
        </w:tc>
        <w:tc>
          <w:tcPr>
            <w:tcW w:w="1127" w:type="dxa"/>
            <w:vAlign w:val="center"/>
          </w:tcPr>
          <w:p w:rsidR="007726A4" w:rsidRDefault="007726A4" w:rsidP="007726A4">
            <w:pPr>
              <w:jc w:val="center"/>
              <w:rPr>
                <w:sz w:val="24"/>
                <w:szCs w:val="24"/>
              </w:rPr>
            </w:pPr>
          </w:p>
        </w:tc>
      </w:tr>
      <w:tr w:rsidR="00880994" w:rsidTr="00880994">
        <w:trPr>
          <w:trHeight w:val="2415"/>
        </w:trPr>
        <w:tc>
          <w:tcPr>
            <w:tcW w:w="1188" w:type="dxa"/>
            <w:vAlign w:val="center"/>
          </w:tcPr>
          <w:p w:rsidR="007726A4" w:rsidRDefault="00CF5E43" w:rsidP="007726A4">
            <w:pPr>
              <w:jc w:val="center"/>
              <w:rPr>
                <w:sz w:val="24"/>
                <w:szCs w:val="24"/>
              </w:rPr>
            </w:pPr>
            <w:r>
              <w:rPr>
                <w:sz w:val="24"/>
                <w:szCs w:val="24"/>
              </w:rPr>
              <w:t>60</w:t>
            </w:r>
          </w:p>
        </w:tc>
        <w:tc>
          <w:tcPr>
            <w:tcW w:w="1530" w:type="dxa"/>
            <w:vAlign w:val="center"/>
          </w:tcPr>
          <w:p w:rsidR="007726A4" w:rsidRDefault="00880994" w:rsidP="007726A4">
            <w:pPr>
              <w:jc w:val="center"/>
              <w:rPr>
                <w:sz w:val="24"/>
                <w:szCs w:val="24"/>
              </w:rPr>
            </w:pPr>
            <w:r>
              <w:rPr>
                <w:sz w:val="24"/>
                <w:szCs w:val="24"/>
              </w:rPr>
              <w:t>1.0 m Left</w:t>
            </w:r>
          </w:p>
        </w:tc>
        <w:tc>
          <w:tcPr>
            <w:tcW w:w="990" w:type="dxa"/>
            <w:vAlign w:val="center"/>
          </w:tcPr>
          <w:p w:rsidR="007726A4" w:rsidRDefault="00880994" w:rsidP="007726A4">
            <w:pPr>
              <w:jc w:val="center"/>
              <w:rPr>
                <w:sz w:val="24"/>
                <w:szCs w:val="24"/>
              </w:rPr>
            </w:pPr>
            <w:r>
              <w:rPr>
                <w:sz w:val="24"/>
                <w:szCs w:val="24"/>
              </w:rPr>
              <w:t>80</w:t>
            </w:r>
          </w:p>
        </w:tc>
        <w:tc>
          <w:tcPr>
            <w:tcW w:w="1440" w:type="dxa"/>
            <w:vAlign w:val="center"/>
          </w:tcPr>
          <w:p w:rsidR="007726A4" w:rsidRDefault="00880994" w:rsidP="007726A4">
            <w:pPr>
              <w:jc w:val="center"/>
              <w:rPr>
                <w:sz w:val="24"/>
                <w:szCs w:val="24"/>
              </w:rPr>
            </w:pPr>
            <w:r>
              <w:rPr>
                <w:sz w:val="24"/>
                <w:szCs w:val="24"/>
              </w:rPr>
              <w:t>0.25 m Right</w:t>
            </w:r>
          </w:p>
        </w:tc>
        <w:tc>
          <w:tcPr>
            <w:tcW w:w="2520" w:type="dxa"/>
            <w:vAlign w:val="center"/>
          </w:tcPr>
          <w:p w:rsidR="007726A4" w:rsidRDefault="007726A4" w:rsidP="007726A4">
            <w:pPr>
              <w:jc w:val="center"/>
              <w:rPr>
                <w:sz w:val="24"/>
                <w:szCs w:val="24"/>
              </w:rPr>
            </w:pPr>
          </w:p>
        </w:tc>
        <w:tc>
          <w:tcPr>
            <w:tcW w:w="1170" w:type="dxa"/>
            <w:vAlign w:val="center"/>
          </w:tcPr>
          <w:p w:rsidR="007726A4" w:rsidRDefault="00880994" w:rsidP="007726A4">
            <w:pPr>
              <w:jc w:val="center"/>
              <w:rPr>
                <w:sz w:val="24"/>
                <w:szCs w:val="24"/>
              </w:rPr>
            </w:pPr>
            <w:r>
              <w:rPr>
                <w:sz w:val="24"/>
                <w:szCs w:val="24"/>
              </w:rPr>
              <w:t>20</w:t>
            </w:r>
          </w:p>
        </w:tc>
        <w:tc>
          <w:tcPr>
            <w:tcW w:w="1127" w:type="dxa"/>
            <w:vAlign w:val="center"/>
          </w:tcPr>
          <w:p w:rsidR="007726A4" w:rsidRDefault="007726A4" w:rsidP="007726A4">
            <w:pPr>
              <w:jc w:val="center"/>
              <w:rPr>
                <w:sz w:val="24"/>
                <w:szCs w:val="24"/>
              </w:rPr>
            </w:pPr>
          </w:p>
        </w:tc>
      </w:tr>
    </w:tbl>
    <w:p w:rsidR="007726A4" w:rsidRDefault="007726A4" w:rsidP="000C5AC6">
      <w:pPr>
        <w:rPr>
          <w:sz w:val="24"/>
          <w:szCs w:val="24"/>
        </w:rPr>
      </w:pPr>
    </w:p>
    <w:p w:rsidR="00880994" w:rsidRDefault="00880994" w:rsidP="000C5AC6">
      <w:pPr>
        <w:rPr>
          <w:b/>
          <w:sz w:val="24"/>
          <w:szCs w:val="24"/>
        </w:rPr>
      </w:pPr>
      <w:r>
        <w:rPr>
          <w:b/>
          <w:sz w:val="24"/>
          <w:szCs w:val="24"/>
        </w:rPr>
        <w:t xml:space="preserve">PART D.  MYSTERY PACKAGES.  </w:t>
      </w:r>
    </w:p>
    <w:p w:rsidR="00880994" w:rsidRDefault="00880994" w:rsidP="000C5AC6">
      <w:pPr>
        <w:rPr>
          <w:sz w:val="24"/>
          <w:szCs w:val="24"/>
        </w:rPr>
      </w:pPr>
      <w:r>
        <w:rPr>
          <w:sz w:val="24"/>
          <w:szCs w:val="24"/>
        </w:rPr>
        <w:t>For this part, you will determine the masses of the mystery packages based on known objects and distances.</w:t>
      </w:r>
      <w:r>
        <w:rPr>
          <w:sz w:val="24"/>
          <w:szCs w:val="24"/>
        </w:rPr>
        <w:tab/>
      </w:r>
    </w:p>
    <w:tbl>
      <w:tblPr>
        <w:tblStyle w:val="TableGrid"/>
        <w:tblW w:w="9916" w:type="dxa"/>
        <w:tblLook w:val="04A0" w:firstRow="1" w:lastRow="0" w:firstColumn="1" w:lastColumn="0" w:noHBand="0" w:noVBand="1"/>
      </w:tblPr>
      <w:tblGrid>
        <w:gridCol w:w="1199"/>
        <w:gridCol w:w="1092"/>
        <w:gridCol w:w="3739"/>
        <w:gridCol w:w="1225"/>
        <w:gridCol w:w="1416"/>
        <w:gridCol w:w="1245"/>
      </w:tblGrid>
      <w:tr w:rsidR="00880994" w:rsidTr="004B7094">
        <w:trPr>
          <w:trHeight w:val="706"/>
        </w:trPr>
        <w:tc>
          <w:tcPr>
            <w:tcW w:w="1199" w:type="dxa"/>
            <w:vAlign w:val="center"/>
          </w:tcPr>
          <w:p w:rsidR="00880994" w:rsidRDefault="00880994" w:rsidP="00880994">
            <w:pPr>
              <w:jc w:val="center"/>
              <w:rPr>
                <w:sz w:val="24"/>
                <w:szCs w:val="24"/>
              </w:rPr>
            </w:pPr>
            <w:r>
              <w:rPr>
                <w:sz w:val="24"/>
                <w:szCs w:val="24"/>
              </w:rPr>
              <w:lastRenderedPageBreak/>
              <w:t>Known Mass 1 (kg)</w:t>
            </w:r>
          </w:p>
        </w:tc>
        <w:tc>
          <w:tcPr>
            <w:tcW w:w="1092" w:type="dxa"/>
            <w:vAlign w:val="center"/>
          </w:tcPr>
          <w:p w:rsidR="00880994" w:rsidRDefault="00880994" w:rsidP="00880994">
            <w:pPr>
              <w:jc w:val="center"/>
              <w:rPr>
                <w:sz w:val="24"/>
                <w:szCs w:val="24"/>
              </w:rPr>
            </w:pPr>
            <w:r>
              <w:rPr>
                <w:sz w:val="24"/>
                <w:szCs w:val="24"/>
              </w:rPr>
              <w:t>Position 1 (m) Left</w:t>
            </w:r>
          </w:p>
        </w:tc>
        <w:tc>
          <w:tcPr>
            <w:tcW w:w="3739" w:type="dxa"/>
            <w:vAlign w:val="center"/>
          </w:tcPr>
          <w:p w:rsidR="00880994" w:rsidRDefault="004B7094" w:rsidP="00880994">
            <w:pPr>
              <w:jc w:val="center"/>
              <w:rPr>
                <w:sz w:val="24"/>
                <w:szCs w:val="24"/>
              </w:rPr>
            </w:pPr>
            <w:proofErr w:type="spellStart"/>
            <w:r>
              <w:rPr>
                <w:sz w:val="24"/>
                <w:szCs w:val="24"/>
              </w:rPr>
              <w:t>τ</w:t>
            </w:r>
            <w:r>
              <w:rPr>
                <w:sz w:val="24"/>
                <w:szCs w:val="24"/>
                <w:vertAlign w:val="subscript"/>
              </w:rPr>
              <w:t>Right</w:t>
            </w:r>
            <w:proofErr w:type="spellEnd"/>
            <w:r>
              <w:rPr>
                <w:sz w:val="24"/>
                <w:szCs w:val="24"/>
              </w:rPr>
              <w:t xml:space="preserve"> = </w:t>
            </w:r>
            <w:proofErr w:type="spellStart"/>
            <w:r>
              <w:rPr>
                <w:sz w:val="24"/>
                <w:szCs w:val="24"/>
              </w:rPr>
              <w:t>τ</w:t>
            </w:r>
            <w:r>
              <w:rPr>
                <w:sz w:val="24"/>
                <w:szCs w:val="24"/>
                <w:vertAlign w:val="subscript"/>
              </w:rPr>
              <w:t>Left</w:t>
            </w:r>
            <w:proofErr w:type="spellEnd"/>
          </w:p>
        </w:tc>
        <w:tc>
          <w:tcPr>
            <w:tcW w:w="1225" w:type="dxa"/>
            <w:vAlign w:val="center"/>
          </w:tcPr>
          <w:p w:rsidR="00880994" w:rsidRDefault="00880994" w:rsidP="00880994">
            <w:pPr>
              <w:jc w:val="center"/>
              <w:rPr>
                <w:sz w:val="24"/>
                <w:szCs w:val="24"/>
              </w:rPr>
            </w:pPr>
            <w:r>
              <w:rPr>
                <w:sz w:val="24"/>
                <w:szCs w:val="24"/>
              </w:rPr>
              <w:t xml:space="preserve">Mystery Package </w:t>
            </w:r>
          </w:p>
        </w:tc>
        <w:tc>
          <w:tcPr>
            <w:tcW w:w="1416" w:type="dxa"/>
            <w:vAlign w:val="center"/>
          </w:tcPr>
          <w:p w:rsidR="00880994" w:rsidRDefault="00880994" w:rsidP="00880994">
            <w:pPr>
              <w:jc w:val="center"/>
              <w:rPr>
                <w:sz w:val="24"/>
                <w:szCs w:val="24"/>
              </w:rPr>
            </w:pPr>
            <w:r>
              <w:rPr>
                <w:sz w:val="24"/>
                <w:szCs w:val="24"/>
              </w:rPr>
              <w:t>Position (m) Right</w:t>
            </w:r>
          </w:p>
        </w:tc>
        <w:tc>
          <w:tcPr>
            <w:tcW w:w="1245" w:type="dxa"/>
            <w:vAlign w:val="center"/>
          </w:tcPr>
          <w:p w:rsidR="00880994" w:rsidRDefault="00880994" w:rsidP="00880994">
            <w:pPr>
              <w:jc w:val="center"/>
              <w:rPr>
                <w:sz w:val="24"/>
                <w:szCs w:val="24"/>
              </w:rPr>
            </w:pPr>
            <w:r>
              <w:rPr>
                <w:sz w:val="24"/>
                <w:szCs w:val="24"/>
              </w:rPr>
              <w:t>Mass of Package (kg)</w:t>
            </w:r>
          </w:p>
        </w:tc>
      </w:tr>
      <w:tr w:rsidR="00880994" w:rsidTr="004B7094">
        <w:trPr>
          <w:trHeight w:val="1142"/>
        </w:trPr>
        <w:tc>
          <w:tcPr>
            <w:tcW w:w="1199" w:type="dxa"/>
            <w:vAlign w:val="center"/>
          </w:tcPr>
          <w:p w:rsidR="00880994" w:rsidRDefault="00880994" w:rsidP="00880994">
            <w:pPr>
              <w:jc w:val="center"/>
              <w:rPr>
                <w:sz w:val="24"/>
                <w:szCs w:val="24"/>
              </w:rPr>
            </w:pPr>
            <w:r>
              <w:rPr>
                <w:sz w:val="24"/>
                <w:szCs w:val="24"/>
              </w:rPr>
              <w:t>60</w:t>
            </w:r>
          </w:p>
        </w:tc>
        <w:tc>
          <w:tcPr>
            <w:tcW w:w="1092" w:type="dxa"/>
            <w:vAlign w:val="center"/>
          </w:tcPr>
          <w:p w:rsidR="00880994" w:rsidRDefault="00880994" w:rsidP="00880994">
            <w:pPr>
              <w:jc w:val="center"/>
              <w:rPr>
                <w:sz w:val="24"/>
                <w:szCs w:val="24"/>
              </w:rPr>
            </w:pPr>
            <w:r>
              <w:rPr>
                <w:sz w:val="24"/>
                <w:szCs w:val="24"/>
              </w:rPr>
              <w:t>0.5</w:t>
            </w:r>
          </w:p>
        </w:tc>
        <w:tc>
          <w:tcPr>
            <w:tcW w:w="3739" w:type="dxa"/>
            <w:vAlign w:val="center"/>
          </w:tcPr>
          <w:p w:rsidR="00880994" w:rsidRDefault="00880994" w:rsidP="00880994">
            <w:pPr>
              <w:jc w:val="center"/>
              <w:rPr>
                <w:sz w:val="24"/>
                <w:szCs w:val="24"/>
              </w:rPr>
            </w:pPr>
            <w:r>
              <w:rPr>
                <w:sz w:val="24"/>
                <w:szCs w:val="24"/>
              </w:rPr>
              <w:t>(</w:t>
            </w:r>
            <w:proofErr w:type="gramStart"/>
            <w:r>
              <w:rPr>
                <w:sz w:val="24"/>
                <w:szCs w:val="24"/>
              </w:rPr>
              <w:t>60)(</w:t>
            </w:r>
            <w:proofErr w:type="gramEnd"/>
            <w:r>
              <w:rPr>
                <w:sz w:val="24"/>
                <w:szCs w:val="24"/>
              </w:rPr>
              <w:t>9.8)(0.5) = (x)(9.8)(1.5)</w:t>
            </w:r>
          </w:p>
          <w:p w:rsidR="00880994" w:rsidRPr="00880994" w:rsidRDefault="00880994" w:rsidP="00880994">
            <w:pPr>
              <w:jc w:val="center"/>
              <w:rPr>
                <w:i/>
                <w:sz w:val="24"/>
                <w:szCs w:val="24"/>
              </w:rPr>
            </w:pPr>
            <w:r>
              <w:rPr>
                <w:i/>
                <w:sz w:val="24"/>
                <w:szCs w:val="24"/>
              </w:rPr>
              <w:t>x = 20</w:t>
            </w:r>
          </w:p>
        </w:tc>
        <w:tc>
          <w:tcPr>
            <w:tcW w:w="1225" w:type="dxa"/>
            <w:vAlign w:val="center"/>
          </w:tcPr>
          <w:p w:rsidR="00880994" w:rsidRDefault="00880994" w:rsidP="00880994">
            <w:pPr>
              <w:jc w:val="center"/>
              <w:rPr>
                <w:sz w:val="24"/>
                <w:szCs w:val="24"/>
              </w:rPr>
            </w:pPr>
            <w:r>
              <w:rPr>
                <w:sz w:val="24"/>
                <w:szCs w:val="24"/>
              </w:rPr>
              <w:t>A</w:t>
            </w:r>
          </w:p>
        </w:tc>
        <w:tc>
          <w:tcPr>
            <w:tcW w:w="1416" w:type="dxa"/>
            <w:vAlign w:val="center"/>
          </w:tcPr>
          <w:p w:rsidR="00880994" w:rsidRDefault="00880994" w:rsidP="00880994">
            <w:pPr>
              <w:jc w:val="center"/>
              <w:rPr>
                <w:sz w:val="24"/>
                <w:szCs w:val="24"/>
              </w:rPr>
            </w:pPr>
            <w:r>
              <w:rPr>
                <w:sz w:val="24"/>
                <w:szCs w:val="24"/>
              </w:rPr>
              <w:t>1.5</w:t>
            </w:r>
          </w:p>
        </w:tc>
        <w:tc>
          <w:tcPr>
            <w:tcW w:w="1245" w:type="dxa"/>
            <w:vAlign w:val="center"/>
          </w:tcPr>
          <w:p w:rsidR="00880994" w:rsidRPr="00880994" w:rsidRDefault="00880994" w:rsidP="00880994">
            <w:pPr>
              <w:jc w:val="center"/>
              <w:rPr>
                <w:i/>
                <w:sz w:val="24"/>
                <w:szCs w:val="24"/>
              </w:rPr>
            </w:pPr>
            <w:r>
              <w:rPr>
                <w:i/>
                <w:sz w:val="24"/>
                <w:szCs w:val="24"/>
              </w:rPr>
              <w:t>20</w:t>
            </w:r>
          </w:p>
        </w:tc>
      </w:tr>
      <w:tr w:rsidR="00880994" w:rsidTr="004B7094">
        <w:trPr>
          <w:trHeight w:val="1203"/>
        </w:trPr>
        <w:tc>
          <w:tcPr>
            <w:tcW w:w="1199" w:type="dxa"/>
            <w:vAlign w:val="center"/>
          </w:tcPr>
          <w:p w:rsidR="00880994" w:rsidRDefault="001B0937" w:rsidP="00880994">
            <w:pPr>
              <w:jc w:val="center"/>
              <w:rPr>
                <w:sz w:val="24"/>
                <w:szCs w:val="24"/>
              </w:rPr>
            </w:pPr>
            <w:r>
              <w:rPr>
                <w:sz w:val="24"/>
                <w:szCs w:val="24"/>
              </w:rPr>
              <w:t>30</w:t>
            </w:r>
          </w:p>
        </w:tc>
        <w:tc>
          <w:tcPr>
            <w:tcW w:w="1092" w:type="dxa"/>
            <w:vAlign w:val="center"/>
          </w:tcPr>
          <w:p w:rsidR="00880994" w:rsidRDefault="001B0937" w:rsidP="00880994">
            <w:pPr>
              <w:jc w:val="center"/>
              <w:rPr>
                <w:sz w:val="24"/>
                <w:szCs w:val="24"/>
              </w:rPr>
            </w:pPr>
            <w:r>
              <w:rPr>
                <w:sz w:val="24"/>
                <w:szCs w:val="24"/>
              </w:rPr>
              <w:t>1.0</w:t>
            </w:r>
          </w:p>
        </w:tc>
        <w:tc>
          <w:tcPr>
            <w:tcW w:w="3739" w:type="dxa"/>
            <w:vAlign w:val="center"/>
          </w:tcPr>
          <w:p w:rsidR="00880994" w:rsidRDefault="00880994" w:rsidP="00880994">
            <w:pPr>
              <w:jc w:val="center"/>
              <w:rPr>
                <w:sz w:val="24"/>
                <w:szCs w:val="24"/>
              </w:rPr>
            </w:pPr>
          </w:p>
        </w:tc>
        <w:tc>
          <w:tcPr>
            <w:tcW w:w="1225" w:type="dxa"/>
            <w:vAlign w:val="center"/>
          </w:tcPr>
          <w:p w:rsidR="00880994" w:rsidRDefault="001B0937" w:rsidP="00880994">
            <w:pPr>
              <w:jc w:val="center"/>
              <w:rPr>
                <w:sz w:val="24"/>
                <w:szCs w:val="24"/>
              </w:rPr>
            </w:pPr>
            <w:r>
              <w:rPr>
                <w:sz w:val="24"/>
                <w:szCs w:val="24"/>
              </w:rPr>
              <w:t>C</w:t>
            </w:r>
          </w:p>
        </w:tc>
        <w:tc>
          <w:tcPr>
            <w:tcW w:w="1416" w:type="dxa"/>
            <w:vAlign w:val="center"/>
          </w:tcPr>
          <w:p w:rsidR="00880994" w:rsidRDefault="001B0937" w:rsidP="00880994">
            <w:pPr>
              <w:jc w:val="center"/>
              <w:rPr>
                <w:sz w:val="24"/>
                <w:szCs w:val="24"/>
              </w:rPr>
            </w:pPr>
            <w:r>
              <w:rPr>
                <w:sz w:val="24"/>
                <w:szCs w:val="24"/>
              </w:rPr>
              <w:t>2.0</w:t>
            </w:r>
          </w:p>
        </w:tc>
        <w:tc>
          <w:tcPr>
            <w:tcW w:w="1245" w:type="dxa"/>
            <w:vAlign w:val="center"/>
          </w:tcPr>
          <w:p w:rsidR="00880994" w:rsidRDefault="00880994" w:rsidP="00880994">
            <w:pPr>
              <w:jc w:val="center"/>
              <w:rPr>
                <w:sz w:val="24"/>
                <w:szCs w:val="24"/>
              </w:rPr>
            </w:pPr>
          </w:p>
        </w:tc>
      </w:tr>
      <w:tr w:rsidR="00880994" w:rsidTr="004B7094">
        <w:trPr>
          <w:trHeight w:val="1142"/>
        </w:trPr>
        <w:tc>
          <w:tcPr>
            <w:tcW w:w="1199" w:type="dxa"/>
            <w:vAlign w:val="center"/>
          </w:tcPr>
          <w:p w:rsidR="00880994" w:rsidRDefault="001B0937" w:rsidP="00880994">
            <w:pPr>
              <w:jc w:val="center"/>
              <w:rPr>
                <w:sz w:val="24"/>
                <w:szCs w:val="24"/>
              </w:rPr>
            </w:pPr>
            <w:r>
              <w:rPr>
                <w:sz w:val="24"/>
                <w:szCs w:val="24"/>
              </w:rPr>
              <w:t>30</w:t>
            </w:r>
          </w:p>
        </w:tc>
        <w:tc>
          <w:tcPr>
            <w:tcW w:w="1092" w:type="dxa"/>
            <w:vAlign w:val="center"/>
          </w:tcPr>
          <w:p w:rsidR="00880994" w:rsidRDefault="001B0937" w:rsidP="00880994">
            <w:pPr>
              <w:jc w:val="center"/>
              <w:rPr>
                <w:sz w:val="24"/>
                <w:szCs w:val="24"/>
              </w:rPr>
            </w:pPr>
            <w:r>
              <w:rPr>
                <w:sz w:val="24"/>
                <w:szCs w:val="24"/>
              </w:rPr>
              <w:t>0.25</w:t>
            </w:r>
          </w:p>
        </w:tc>
        <w:tc>
          <w:tcPr>
            <w:tcW w:w="3739" w:type="dxa"/>
            <w:vAlign w:val="center"/>
          </w:tcPr>
          <w:p w:rsidR="00880994" w:rsidRDefault="00880994" w:rsidP="00880994">
            <w:pPr>
              <w:jc w:val="center"/>
              <w:rPr>
                <w:sz w:val="24"/>
                <w:szCs w:val="24"/>
              </w:rPr>
            </w:pPr>
          </w:p>
        </w:tc>
        <w:tc>
          <w:tcPr>
            <w:tcW w:w="1225" w:type="dxa"/>
            <w:vAlign w:val="center"/>
          </w:tcPr>
          <w:p w:rsidR="00880994" w:rsidRDefault="001B0937" w:rsidP="00880994">
            <w:pPr>
              <w:jc w:val="center"/>
              <w:rPr>
                <w:sz w:val="24"/>
                <w:szCs w:val="24"/>
              </w:rPr>
            </w:pPr>
            <w:r>
              <w:rPr>
                <w:sz w:val="24"/>
                <w:szCs w:val="24"/>
              </w:rPr>
              <w:t>D</w:t>
            </w:r>
          </w:p>
        </w:tc>
        <w:tc>
          <w:tcPr>
            <w:tcW w:w="1416" w:type="dxa"/>
            <w:vAlign w:val="center"/>
          </w:tcPr>
          <w:p w:rsidR="00880994" w:rsidRDefault="001B0937" w:rsidP="00880994">
            <w:pPr>
              <w:jc w:val="center"/>
              <w:rPr>
                <w:sz w:val="24"/>
                <w:szCs w:val="24"/>
              </w:rPr>
            </w:pPr>
            <w:r>
              <w:rPr>
                <w:sz w:val="24"/>
                <w:szCs w:val="24"/>
              </w:rPr>
              <w:t>.75</w:t>
            </w:r>
          </w:p>
        </w:tc>
        <w:tc>
          <w:tcPr>
            <w:tcW w:w="1245" w:type="dxa"/>
            <w:vAlign w:val="center"/>
          </w:tcPr>
          <w:p w:rsidR="00880994" w:rsidRDefault="00880994" w:rsidP="00880994">
            <w:pPr>
              <w:jc w:val="center"/>
              <w:rPr>
                <w:sz w:val="24"/>
                <w:szCs w:val="24"/>
              </w:rPr>
            </w:pPr>
          </w:p>
        </w:tc>
      </w:tr>
      <w:tr w:rsidR="00880994" w:rsidTr="004B7094">
        <w:trPr>
          <w:trHeight w:val="1142"/>
        </w:trPr>
        <w:tc>
          <w:tcPr>
            <w:tcW w:w="1199" w:type="dxa"/>
            <w:vAlign w:val="center"/>
          </w:tcPr>
          <w:p w:rsidR="00880994" w:rsidRDefault="001B0937" w:rsidP="00880994">
            <w:pPr>
              <w:jc w:val="center"/>
              <w:rPr>
                <w:sz w:val="24"/>
                <w:szCs w:val="24"/>
              </w:rPr>
            </w:pPr>
            <w:r>
              <w:rPr>
                <w:sz w:val="24"/>
                <w:szCs w:val="24"/>
              </w:rPr>
              <w:t>60</w:t>
            </w:r>
          </w:p>
        </w:tc>
        <w:tc>
          <w:tcPr>
            <w:tcW w:w="1092" w:type="dxa"/>
            <w:vAlign w:val="center"/>
          </w:tcPr>
          <w:p w:rsidR="00880994" w:rsidRDefault="001B0937" w:rsidP="00880994">
            <w:pPr>
              <w:jc w:val="center"/>
              <w:rPr>
                <w:sz w:val="24"/>
                <w:szCs w:val="24"/>
              </w:rPr>
            </w:pPr>
            <w:r>
              <w:rPr>
                <w:sz w:val="24"/>
                <w:szCs w:val="24"/>
              </w:rPr>
              <w:t>0.25</w:t>
            </w:r>
          </w:p>
        </w:tc>
        <w:tc>
          <w:tcPr>
            <w:tcW w:w="3739" w:type="dxa"/>
            <w:vAlign w:val="center"/>
          </w:tcPr>
          <w:p w:rsidR="00880994" w:rsidRDefault="00880994" w:rsidP="00880994">
            <w:pPr>
              <w:jc w:val="center"/>
              <w:rPr>
                <w:sz w:val="24"/>
                <w:szCs w:val="24"/>
              </w:rPr>
            </w:pPr>
          </w:p>
        </w:tc>
        <w:tc>
          <w:tcPr>
            <w:tcW w:w="1225" w:type="dxa"/>
            <w:vAlign w:val="center"/>
          </w:tcPr>
          <w:p w:rsidR="00880994" w:rsidRDefault="001B0937" w:rsidP="00880994">
            <w:pPr>
              <w:jc w:val="center"/>
              <w:rPr>
                <w:sz w:val="24"/>
                <w:szCs w:val="24"/>
              </w:rPr>
            </w:pPr>
            <w:r>
              <w:rPr>
                <w:sz w:val="24"/>
                <w:szCs w:val="24"/>
              </w:rPr>
              <w:t>H</w:t>
            </w:r>
          </w:p>
        </w:tc>
        <w:tc>
          <w:tcPr>
            <w:tcW w:w="1416" w:type="dxa"/>
            <w:vAlign w:val="center"/>
          </w:tcPr>
          <w:p w:rsidR="00880994" w:rsidRDefault="001B0937" w:rsidP="00880994">
            <w:pPr>
              <w:jc w:val="center"/>
              <w:rPr>
                <w:sz w:val="24"/>
                <w:szCs w:val="24"/>
              </w:rPr>
            </w:pPr>
            <w:r>
              <w:rPr>
                <w:sz w:val="24"/>
                <w:szCs w:val="24"/>
              </w:rPr>
              <w:t>2.0</w:t>
            </w:r>
          </w:p>
        </w:tc>
        <w:tc>
          <w:tcPr>
            <w:tcW w:w="1245" w:type="dxa"/>
            <w:vAlign w:val="center"/>
          </w:tcPr>
          <w:p w:rsidR="00880994" w:rsidRDefault="00880994" w:rsidP="00880994">
            <w:pPr>
              <w:jc w:val="center"/>
              <w:rPr>
                <w:sz w:val="24"/>
                <w:szCs w:val="24"/>
              </w:rPr>
            </w:pPr>
          </w:p>
        </w:tc>
      </w:tr>
    </w:tbl>
    <w:p w:rsidR="00880994" w:rsidRDefault="00880994" w:rsidP="000C5AC6">
      <w:pPr>
        <w:rPr>
          <w:sz w:val="24"/>
          <w:szCs w:val="24"/>
        </w:rPr>
      </w:pPr>
    </w:p>
    <w:tbl>
      <w:tblPr>
        <w:tblStyle w:val="TableGrid"/>
        <w:tblW w:w="9879" w:type="dxa"/>
        <w:tblLook w:val="04A0" w:firstRow="1" w:lastRow="0" w:firstColumn="1" w:lastColumn="0" w:noHBand="0" w:noVBand="1"/>
      </w:tblPr>
      <w:tblGrid>
        <w:gridCol w:w="929"/>
        <w:gridCol w:w="1023"/>
        <w:gridCol w:w="1054"/>
        <w:gridCol w:w="1086"/>
        <w:gridCol w:w="2700"/>
        <w:gridCol w:w="1034"/>
        <w:gridCol w:w="1022"/>
        <w:gridCol w:w="1031"/>
      </w:tblGrid>
      <w:tr w:rsidR="003D7D8A" w:rsidTr="004B7094">
        <w:trPr>
          <w:trHeight w:val="711"/>
        </w:trPr>
        <w:tc>
          <w:tcPr>
            <w:tcW w:w="929" w:type="dxa"/>
            <w:vAlign w:val="center"/>
          </w:tcPr>
          <w:p w:rsidR="001B0937" w:rsidRDefault="003D7D8A" w:rsidP="001B0937">
            <w:pPr>
              <w:jc w:val="center"/>
              <w:rPr>
                <w:sz w:val="24"/>
                <w:szCs w:val="24"/>
              </w:rPr>
            </w:pPr>
            <w:r>
              <w:rPr>
                <w:sz w:val="24"/>
                <w:szCs w:val="24"/>
              </w:rPr>
              <w:t>Known Mass 1 (kg)</w:t>
            </w:r>
          </w:p>
        </w:tc>
        <w:tc>
          <w:tcPr>
            <w:tcW w:w="1023" w:type="dxa"/>
            <w:vAlign w:val="center"/>
          </w:tcPr>
          <w:p w:rsidR="001B0937" w:rsidRDefault="003D7D8A" w:rsidP="001B0937">
            <w:pPr>
              <w:jc w:val="center"/>
              <w:rPr>
                <w:sz w:val="24"/>
                <w:szCs w:val="24"/>
              </w:rPr>
            </w:pPr>
            <w:r>
              <w:rPr>
                <w:sz w:val="24"/>
                <w:szCs w:val="24"/>
              </w:rPr>
              <w:t>Position 1 (m)</w:t>
            </w:r>
          </w:p>
        </w:tc>
        <w:tc>
          <w:tcPr>
            <w:tcW w:w="1054" w:type="dxa"/>
            <w:vAlign w:val="center"/>
          </w:tcPr>
          <w:p w:rsidR="001B0937" w:rsidRDefault="003D7D8A" w:rsidP="001B0937">
            <w:pPr>
              <w:jc w:val="center"/>
              <w:rPr>
                <w:sz w:val="24"/>
                <w:szCs w:val="24"/>
              </w:rPr>
            </w:pPr>
            <w:r>
              <w:rPr>
                <w:sz w:val="24"/>
                <w:szCs w:val="24"/>
              </w:rPr>
              <w:t>Known Mass 2 (kg)</w:t>
            </w:r>
          </w:p>
        </w:tc>
        <w:tc>
          <w:tcPr>
            <w:tcW w:w="1086" w:type="dxa"/>
            <w:vAlign w:val="center"/>
          </w:tcPr>
          <w:p w:rsidR="001B0937" w:rsidRDefault="003D7D8A" w:rsidP="001B0937">
            <w:pPr>
              <w:jc w:val="center"/>
              <w:rPr>
                <w:sz w:val="24"/>
                <w:szCs w:val="24"/>
              </w:rPr>
            </w:pPr>
            <w:r>
              <w:rPr>
                <w:sz w:val="24"/>
                <w:szCs w:val="24"/>
              </w:rPr>
              <w:t>Position 2 (m)</w:t>
            </w:r>
          </w:p>
        </w:tc>
        <w:tc>
          <w:tcPr>
            <w:tcW w:w="2700" w:type="dxa"/>
            <w:vAlign w:val="center"/>
          </w:tcPr>
          <w:p w:rsidR="001B0937" w:rsidRDefault="003D7D8A" w:rsidP="003D7D8A">
            <w:pPr>
              <w:jc w:val="center"/>
              <w:rPr>
                <w:sz w:val="24"/>
                <w:szCs w:val="24"/>
              </w:rPr>
            </w:pPr>
            <w:proofErr w:type="spellStart"/>
            <w:r>
              <w:rPr>
                <w:sz w:val="24"/>
                <w:szCs w:val="24"/>
              </w:rPr>
              <w:t>τ</w:t>
            </w:r>
            <w:r>
              <w:rPr>
                <w:sz w:val="24"/>
                <w:szCs w:val="24"/>
                <w:vertAlign w:val="subscript"/>
              </w:rPr>
              <w:t>Right</w:t>
            </w:r>
            <w:proofErr w:type="spellEnd"/>
            <w:r>
              <w:rPr>
                <w:sz w:val="24"/>
                <w:szCs w:val="24"/>
              </w:rPr>
              <w:t xml:space="preserve"> = </w:t>
            </w:r>
            <w:proofErr w:type="spellStart"/>
            <w:r>
              <w:rPr>
                <w:sz w:val="24"/>
                <w:szCs w:val="24"/>
              </w:rPr>
              <w:t>τ</w:t>
            </w:r>
            <w:r>
              <w:rPr>
                <w:sz w:val="24"/>
                <w:szCs w:val="24"/>
                <w:vertAlign w:val="subscript"/>
              </w:rPr>
              <w:t>Left</w:t>
            </w:r>
            <w:proofErr w:type="spellEnd"/>
          </w:p>
        </w:tc>
        <w:tc>
          <w:tcPr>
            <w:tcW w:w="1034" w:type="dxa"/>
            <w:vAlign w:val="center"/>
          </w:tcPr>
          <w:p w:rsidR="001B0937" w:rsidRDefault="003D7D8A" w:rsidP="001B0937">
            <w:pPr>
              <w:jc w:val="center"/>
              <w:rPr>
                <w:sz w:val="24"/>
                <w:szCs w:val="24"/>
              </w:rPr>
            </w:pPr>
            <w:r>
              <w:rPr>
                <w:sz w:val="24"/>
                <w:szCs w:val="24"/>
              </w:rPr>
              <w:t>Mystery Package</w:t>
            </w:r>
          </w:p>
        </w:tc>
        <w:tc>
          <w:tcPr>
            <w:tcW w:w="1022" w:type="dxa"/>
            <w:vAlign w:val="center"/>
          </w:tcPr>
          <w:p w:rsidR="001B0937" w:rsidRDefault="003D7D8A" w:rsidP="001B0937">
            <w:pPr>
              <w:jc w:val="center"/>
              <w:rPr>
                <w:sz w:val="24"/>
                <w:szCs w:val="24"/>
              </w:rPr>
            </w:pPr>
            <w:r>
              <w:rPr>
                <w:sz w:val="24"/>
                <w:szCs w:val="24"/>
              </w:rPr>
              <w:t>Position (m)</w:t>
            </w:r>
          </w:p>
        </w:tc>
        <w:tc>
          <w:tcPr>
            <w:tcW w:w="1031" w:type="dxa"/>
            <w:vAlign w:val="center"/>
          </w:tcPr>
          <w:p w:rsidR="001B0937" w:rsidRDefault="003D7D8A" w:rsidP="001B0937">
            <w:pPr>
              <w:jc w:val="center"/>
              <w:rPr>
                <w:sz w:val="24"/>
                <w:szCs w:val="24"/>
              </w:rPr>
            </w:pPr>
            <w:r>
              <w:rPr>
                <w:sz w:val="24"/>
                <w:szCs w:val="24"/>
              </w:rPr>
              <w:t>Mass of Package (kg)</w:t>
            </w:r>
          </w:p>
        </w:tc>
      </w:tr>
      <w:tr w:rsidR="003D7D8A" w:rsidTr="004B7094">
        <w:trPr>
          <w:trHeight w:val="1296"/>
        </w:trPr>
        <w:tc>
          <w:tcPr>
            <w:tcW w:w="929" w:type="dxa"/>
            <w:vAlign w:val="center"/>
          </w:tcPr>
          <w:p w:rsidR="001B0937" w:rsidRDefault="003D7D8A" w:rsidP="001B0937">
            <w:pPr>
              <w:jc w:val="center"/>
              <w:rPr>
                <w:sz w:val="24"/>
                <w:szCs w:val="24"/>
              </w:rPr>
            </w:pPr>
            <w:r>
              <w:rPr>
                <w:sz w:val="24"/>
                <w:szCs w:val="24"/>
              </w:rPr>
              <w:t>20</w:t>
            </w:r>
          </w:p>
        </w:tc>
        <w:tc>
          <w:tcPr>
            <w:tcW w:w="1023" w:type="dxa"/>
            <w:vAlign w:val="center"/>
          </w:tcPr>
          <w:p w:rsidR="001B0937" w:rsidRDefault="003D7D8A" w:rsidP="001B0937">
            <w:pPr>
              <w:jc w:val="center"/>
              <w:rPr>
                <w:sz w:val="24"/>
                <w:szCs w:val="24"/>
              </w:rPr>
            </w:pPr>
            <w:r>
              <w:rPr>
                <w:sz w:val="24"/>
                <w:szCs w:val="24"/>
              </w:rPr>
              <w:t>1.75 m Left</w:t>
            </w:r>
          </w:p>
        </w:tc>
        <w:tc>
          <w:tcPr>
            <w:tcW w:w="1054" w:type="dxa"/>
            <w:vAlign w:val="center"/>
          </w:tcPr>
          <w:p w:rsidR="001B0937" w:rsidRDefault="003D7D8A" w:rsidP="001B0937">
            <w:pPr>
              <w:jc w:val="center"/>
              <w:rPr>
                <w:sz w:val="24"/>
                <w:szCs w:val="24"/>
              </w:rPr>
            </w:pPr>
            <w:r>
              <w:rPr>
                <w:sz w:val="24"/>
                <w:szCs w:val="24"/>
              </w:rPr>
              <w:t>80</w:t>
            </w:r>
          </w:p>
        </w:tc>
        <w:tc>
          <w:tcPr>
            <w:tcW w:w="1086" w:type="dxa"/>
            <w:vAlign w:val="center"/>
          </w:tcPr>
          <w:p w:rsidR="001B0937" w:rsidRDefault="003D7D8A" w:rsidP="001B0937">
            <w:pPr>
              <w:jc w:val="center"/>
              <w:rPr>
                <w:sz w:val="24"/>
                <w:szCs w:val="24"/>
              </w:rPr>
            </w:pPr>
            <w:r>
              <w:rPr>
                <w:sz w:val="24"/>
                <w:szCs w:val="24"/>
              </w:rPr>
              <w:t>0.5 m Left</w:t>
            </w:r>
          </w:p>
        </w:tc>
        <w:tc>
          <w:tcPr>
            <w:tcW w:w="2700" w:type="dxa"/>
            <w:vAlign w:val="center"/>
          </w:tcPr>
          <w:p w:rsidR="001B0937" w:rsidRDefault="001B0937" w:rsidP="001B0937">
            <w:pPr>
              <w:jc w:val="center"/>
              <w:rPr>
                <w:sz w:val="24"/>
                <w:szCs w:val="24"/>
              </w:rPr>
            </w:pPr>
          </w:p>
        </w:tc>
        <w:tc>
          <w:tcPr>
            <w:tcW w:w="1034" w:type="dxa"/>
            <w:vAlign w:val="center"/>
          </w:tcPr>
          <w:p w:rsidR="001B0937" w:rsidRDefault="003D7D8A" w:rsidP="001B0937">
            <w:pPr>
              <w:jc w:val="center"/>
              <w:rPr>
                <w:sz w:val="24"/>
                <w:szCs w:val="24"/>
              </w:rPr>
            </w:pPr>
            <w:r>
              <w:rPr>
                <w:sz w:val="24"/>
                <w:szCs w:val="24"/>
              </w:rPr>
              <w:t>F</w:t>
            </w:r>
          </w:p>
        </w:tc>
        <w:tc>
          <w:tcPr>
            <w:tcW w:w="1022" w:type="dxa"/>
            <w:vAlign w:val="center"/>
          </w:tcPr>
          <w:p w:rsidR="001B0937" w:rsidRDefault="003D7D8A" w:rsidP="001B0937">
            <w:pPr>
              <w:jc w:val="center"/>
              <w:rPr>
                <w:sz w:val="24"/>
                <w:szCs w:val="24"/>
              </w:rPr>
            </w:pPr>
            <w:r>
              <w:rPr>
                <w:sz w:val="24"/>
                <w:szCs w:val="24"/>
              </w:rPr>
              <w:t>1.5 m Right</w:t>
            </w:r>
          </w:p>
        </w:tc>
        <w:tc>
          <w:tcPr>
            <w:tcW w:w="1031" w:type="dxa"/>
            <w:vAlign w:val="center"/>
          </w:tcPr>
          <w:p w:rsidR="001B0937" w:rsidRDefault="001B0937" w:rsidP="001B0937">
            <w:pPr>
              <w:jc w:val="center"/>
              <w:rPr>
                <w:sz w:val="24"/>
                <w:szCs w:val="24"/>
              </w:rPr>
            </w:pPr>
          </w:p>
        </w:tc>
      </w:tr>
      <w:tr w:rsidR="003D7D8A" w:rsidTr="004B7094">
        <w:trPr>
          <w:trHeight w:val="1364"/>
        </w:trPr>
        <w:tc>
          <w:tcPr>
            <w:tcW w:w="929" w:type="dxa"/>
            <w:vAlign w:val="center"/>
          </w:tcPr>
          <w:p w:rsidR="001B0937" w:rsidRDefault="003D7D8A" w:rsidP="001B0937">
            <w:pPr>
              <w:jc w:val="center"/>
              <w:rPr>
                <w:sz w:val="24"/>
                <w:szCs w:val="24"/>
              </w:rPr>
            </w:pPr>
            <w:r>
              <w:rPr>
                <w:sz w:val="24"/>
                <w:szCs w:val="24"/>
              </w:rPr>
              <w:t>60</w:t>
            </w:r>
          </w:p>
        </w:tc>
        <w:tc>
          <w:tcPr>
            <w:tcW w:w="1023" w:type="dxa"/>
            <w:vAlign w:val="center"/>
          </w:tcPr>
          <w:p w:rsidR="001B0937" w:rsidRDefault="003D7D8A" w:rsidP="001B0937">
            <w:pPr>
              <w:jc w:val="center"/>
              <w:rPr>
                <w:sz w:val="24"/>
                <w:szCs w:val="24"/>
              </w:rPr>
            </w:pPr>
            <w:r>
              <w:rPr>
                <w:sz w:val="24"/>
                <w:szCs w:val="24"/>
              </w:rPr>
              <w:t>0.5 m Left</w:t>
            </w:r>
          </w:p>
        </w:tc>
        <w:tc>
          <w:tcPr>
            <w:tcW w:w="1054" w:type="dxa"/>
            <w:vAlign w:val="center"/>
          </w:tcPr>
          <w:p w:rsidR="001B0937" w:rsidRDefault="003D7D8A" w:rsidP="001B0937">
            <w:pPr>
              <w:jc w:val="center"/>
              <w:rPr>
                <w:sz w:val="24"/>
                <w:szCs w:val="24"/>
              </w:rPr>
            </w:pPr>
            <w:r>
              <w:rPr>
                <w:sz w:val="24"/>
                <w:szCs w:val="24"/>
              </w:rPr>
              <w:t>15</w:t>
            </w:r>
          </w:p>
        </w:tc>
        <w:tc>
          <w:tcPr>
            <w:tcW w:w="1086" w:type="dxa"/>
            <w:vAlign w:val="center"/>
          </w:tcPr>
          <w:p w:rsidR="001B0937" w:rsidRDefault="003D7D8A" w:rsidP="001B0937">
            <w:pPr>
              <w:jc w:val="center"/>
              <w:rPr>
                <w:sz w:val="24"/>
                <w:szCs w:val="24"/>
              </w:rPr>
            </w:pPr>
            <w:r>
              <w:rPr>
                <w:sz w:val="24"/>
                <w:szCs w:val="24"/>
              </w:rPr>
              <w:t>1.75 m Right</w:t>
            </w:r>
          </w:p>
        </w:tc>
        <w:tc>
          <w:tcPr>
            <w:tcW w:w="2700" w:type="dxa"/>
            <w:vAlign w:val="center"/>
          </w:tcPr>
          <w:p w:rsidR="001B0937" w:rsidRDefault="001B0937" w:rsidP="001B0937">
            <w:pPr>
              <w:jc w:val="center"/>
              <w:rPr>
                <w:sz w:val="24"/>
                <w:szCs w:val="24"/>
              </w:rPr>
            </w:pPr>
          </w:p>
        </w:tc>
        <w:tc>
          <w:tcPr>
            <w:tcW w:w="1034" w:type="dxa"/>
            <w:vAlign w:val="center"/>
          </w:tcPr>
          <w:p w:rsidR="001B0937" w:rsidRDefault="003D7D8A" w:rsidP="001B0937">
            <w:pPr>
              <w:jc w:val="center"/>
              <w:rPr>
                <w:sz w:val="24"/>
                <w:szCs w:val="24"/>
              </w:rPr>
            </w:pPr>
            <w:r>
              <w:rPr>
                <w:sz w:val="24"/>
                <w:szCs w:val="24"/>
              </w:rPr>
              <w:t>E</w:t>
            </w:r>
          </w:p>
        </w:tc>
        <w:tc>
          <w:tcPr>
            <w:tcW w:w="1022" w:type="dxa"/>
            <w:vAlign w:val="center"/>
          </w:tcPr>
          <w:p w:rsidR="001B0937" w:rsidRDefault="003D7D8A" w:rsidP="001B0937">
            <w:pPr>
              <w:jc w:val="center"/>
              <w:rPr>
                <w:sz w:val="24"/>
                <w:szCs w:val="24"/>
              </w:rPr>
            </w:pPr>
            <w:r>
              <w:rPr>
                <w:sz w:val="24"/>
                <w:szCs w:val="24"/>
              </w:rPr>
              <w:t>1.25 m Right</w:t>
            </w:r>
          </w:p>
        </w:tc>
        <w:tc>
          <w:tcPr>
            <w:tcW w:w="1031" w:type="dxa"/>
            <w:vAlign w:val="center"/>
          </w:tcPr>
          <w:p w:rsidR="001B0937" w:rsidRDefault="001B0937" w:rsidP="001B0937">
            <w:pPr>
              <w:jc w:val="center"/>
              <w:rPr>
                <w:sz w:val="24"/>
                <w:szCs w:val="24"/>
              </w:rPr>
            </w:pPr>
          </w:p>
        </w:tc>
      </w:tr>
      <w:tr w:rsidR="003D7D8A" w:rsidTr="004B7094">
        <w:trPr>
          <w:trHeight w:val="1228"/>
        </w:trPr>
        <w:tc>
          <w:tcPr>
            <w:tcW w:w="929" w:type="dxa"/>
            <w:vAlign w:val="center"/>
          </w:tcPr>
          <w:p w:rsidR="001B0937" w:rsidRDefault="003D7D8A" w:rsidP="001B0937">
            <w:pPr>
              <w:jc w:val="center"/>
              <w:rPr>
                <w:sz w:val="24"/>
                <w:szCs w:val="24"/>
              </w:rPr>
            </w:pPr>
            <w:r>
              <w:rPr>
                <w:sz w:val="24"/>
                <w:szCs w:val="24"/>
              </w:rPr>
              <w:t>20</w:t>
            </w:r>
          </w:p>
        </w:tc>
        <w:tc>
          <w:tcPr>
            <w:tcW w:w="1023" w:type="dxa"/>
            <w:vAlign w:val="center"/>
          </w:tcPr>
          <w:p w:rsidR="001B0937" w:rsidRDefault="003D7D8A" w:rsidP="001B0937">
            <w:pPr>
              <w:jc w:val="center"/>
              <w:rPr>
                <w:sz w:val="24"/>
                <w:szCs w:val="24"/>
              </w:rPr>
            </w:pPr>
            <w:r>
              <w:rPr>
                <w:sz w:val="24"/>
                <w:szCs w:val="24"/>
              </w:rPr>
              <w:t>0.25 m Left</w:t>
            </w:r>
          </w:p>
        </w:tc>
        <w:tc>
          <w:tcPr>
            <w:tcW w:w="1054" w:type="dxa"/>
            <w:vAlign w:val="center"/>
          </w:tcPr>
          <w:p w:rsidR="001B0937" w:rsidRDefault="003D7D8A" w:rsidP="001B0937">
            <w:pPr>
              <w:jc w:val="center"/>
              <w:rPr>
                <w:sz w:val="24"/>
                <w:szCs w:val="24"/>
              </w:rPr>
            </w:pPr>
            <w:r>
              <w:rPr>
                <w:sz w:val="24"/>
                <w:szCs w:val="24"/>
              </w:rPr>
              <w:t>5</w:t>
            </w:r>
          </w:p>
        </w:tc>
        <w:tc>
          <w:tcPr>
            <w:tcW w:w="1086" w:type="dxa"/>
            <w:vAlign w:val="center"/>
          </w:tcPr>
          <w:p w:rsidR="001B0937" w:rsidRDefault="003D7D8A" w:rsidP="001B0937">
            <w:pPr>
              <w:jc w:val="center"/>
              <w:rPr>
                <w:sz w:val="24"/>
                <w:szCs w:val="24"/>
              </w:rPr>
            </w:pPr>
            <w:r>
              <w:rPr>
                <w:sz w:val="24"/>
                <w:szCs w:val="24"/>
              </w:rPr>
              <w:t>1.0 m Left</w:t>
            </w:r>
          </w:p>
        </w:tc>
        <w:tc>
          <w:tcPr>
            <w:tcW w:w="2700" w:type="dxa"/>
            <w:vAlign w:val="center"/>
          </w:tcPr>
          <w:p w:rsidR="001B0937" w:rsidRDefault="001B0937" w:rsidP="001B0937">
            <w:pPr>
              <w:jc w:val="center"/>
              <w:rPr>
                <w:sz w:val="24"/>
                <w:szCs w:val="24"/>
              </w:rPr>
            </w:pPr>
          </w:p>
        </w:tc>
        <w:tc>
          <w:tcPr>
            <w:tcW w:w="1034" w:type="dxa"/>
            <w:vAlign w:val="center"/>
          </w:tcPr>
          <w:p w:rsidR="001B0937" w:rsidRDefault="003D7D8A" w:rsidP="001B0937">
            <w:pPr>
              <w:jc w:val="center"/>
              <w:rPr>
                <w:sz w:val="24"/>
                <w:szCs w:val="24"/>
              </w:rPr>
            </w:pPr>
            <w:r>
              <w:rPr>
                <w:sz w:val="24"/>
                <w:szCs w:val="24"/>
              </w:rPr>
              <w:t>B</w:t>
            </w:r>
          </w:p>
        </w:tc>
        <w:tc>
          <w:tcPr>
            <w:tcW w:w="1022" w:type="dxa"/>
            <w:vAlign w:val="center"/>
          </w:tcPr>
          <w:p w:rsidR="001B0937" w:rsidRDefault="003D7D8A" w:rsidP="001B0937">
            <w:pPr>
              <w:jc w:val="center"/>
              <w:rPr>
                <w:sz w:val="24"/>
                <w:szCs w:val="24"/>
              </w:rPr>
            </w:pPr>
            <w:r>
              <w:rPr>
                <w:sz w:val="24"/>
                <w:szCs w:val="24"/>
              </w:rPr>
              <w:t>2.0 m Right</w:t>
            </w:r>
          </w:p>
        </w:tc>
        <w:tc>
          <w:tcPr>
            <w:tcW w:w="1031" w:type="dxa"/>
            <w:vAlign w:val="center"/>
          </w:tcPr>
          <w:p w:rsidR="001B0937" w:rsidRDefault="001B0937" w:rsidP="001B0937">
            <w:pPr>
              <w:jc w:val="center"/>
              <w:rPr>
                <w:sz w:val="24"/>
                <w:szCs w:val="24"/>
              </w:rPr>
            </w:pPr>
          </w:p>
        </w:tc>
      </w:tr>
    </w:tbl>
    <w:p w:rsidR="001B0937" w:rsidRDefault="001B0937" w:rsidP="000C5AC6">
      <w:pPr>
        <w:rPr>
          <w:sz w:val="24"/>
          <w:szCs w:val="24"/>
        </w:rPr>
      </w:pPr>
    </w:p>
    <w:p w:rsidR="004B7094" w:rsidRPr="004B7094" w:rsidRDefault="004B7094" w:rsidP="000C5AC6">
      <w:pPr>
        <w:rPr>
          <w:i/>
          <w:sz w:val="24"/>
          <w:szCs w:val="24"/>
        </w:rPr>
      </w:pPr>
      <w:r>
        <w:rPr>
          <w:i/>
          <w:sz w:val="24"/>
          <w:szCs w:val="24"/>
        </w:rPr>
        <w:t>If you are trying to balance a seesaw and you have a higher mass on the left, should the mass on the right be placed at a greater distance or lower distance to balance it?  Why?</w:t>
      </w:r>
      <w:bookmarkStart w:id="0" w:name="_GoBack"/>
      <w:bookmarkEnd w:id="0"/>
    </w:p>
    <w:sectPr w:rsidR="004B7094" w:rsidRPr="004B709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3D" w:rsidRDefault="004A043D" w:rsidP="000C5AC6">
      <w:pPr>
        <w:spacing w:after="0" w:line="240" w:lineRule="auto"/>
      </w:pPr>
      <w:r>
        <w:separator/>
      </w:r>
    </w:p>
  </w:endnote>
  <w:endnote w:type="continuationSeparator" w:id="0">
    <w:p w:rsidR="004A043D" w:rsidRDefault="004A043D" w:rsidP="000C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3D" w:rsidRDefault="004A043D" w:rsidP="000C5AC6">
      <w:pPr>
        <w:spacing w:after="0" w:line="240" w:lineRule="auto"/>
      </w:pPr>
      <w:r>
        <w:separator/>
      </w:r>
    </w:p>
  </w:footnote>
  <w:footnote w:type="continuationSeparator" w:id="0">
    <w:p w:rsidR="004A043D" w:rsidRDefault="004A043D" w:rsidP="000C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C6" w:rsidRDefault="000C5AC6">
    <w:pPr>
      <w:pStyle w:val="Header"/>
    </w:pPr>
    <w:r>
      <w:t>Name______________________________</w:t>
    </w:r>
    <w:r>
      <w:tab/>
    </w:r>
    <w:r>
      <w:tab/>
      <w:t>Period______</w:t>
    </w:r>
  </w:p>
  <w:p w:rsidR="000C5AC6" w:rsidRDefault="000C5AC6">
    <w:pPr>
      <w:pStyle w:val="Header"/>
    </w:pPr>
    <w:r>
      <w:t>CP Physics – Mrs. Carpinelli</w:t>
    </w:r>
    <w:r>
      <w:tab/>
    </w:r>
    <w:r>
      <w:tab/>
      <w:t>Date_______</w:t>
    </w:r>
  </w:p>
  <w:p w:rsidR="000C5AC6" w:rsidRDefault="000C5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C6"/>
    <w:rsid w:val="000C5AC6"/>
    <w:rsid w:val="001B0937"/>
    <w:rsid w:val="0022137C"/>
    <w:rsid w:val="003D7D8A"/>
    <w:rsid w:val="0045478D"/>
    <w:rsid w:val="004A043D"/>
    <w:rsid w:val="004B7094"/>
    <w:rsid w:val="006D39C9"/>
    <w:rsid w:val="007726A4"/>
    <w:rsid w:val="00880994"/>
    <w:rsid w:val="00A74BED"/>
    <w:rsid w:val="00B55D8D"/>
    <w:rsid w:val="00CF1B8E"/>
    <w:rsid w:val="00CF5E43"/>
    <w:rsid w:val="00DA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960F"/>
  <w15:docId w15:val="{107C9F8B-92C1-4618-9960-56920FCF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C6"/>
  </w:style>
  <w:style w:type="paragraph" w:styleId="Footer">
    <w:name w:val="footer"/>
    <w:basedOn w:val="Normal"/>
    <w:link w:val="FooterChar"/>
    <w:uiPriority w:val="99"/>
    <w:unhideWhenUsed/>
    <w:rsid w:val="000C5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C6"/>
  </w:style>
  <w:style w:type="paragraph" w:styleId="BalloonText">
    <w:name w:val="Balloon Text"/>
    <w:basedOn w:val="Normal"/>
    <w:link w:val="BalloonTextChar"/>
    <w:uiPriority w:val="99"/>
    <w:semiHidden/>
    <w:unhideWhenUsed/>
    <w:rsid w:val="000C5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C6"/>
    <w:rPr>
      <w:rFonts w:ascii="Tahoma" w:hAnsi="Tahoma" w:cs="Tahoma"/>
      <w:sz w:val="16"/>
      <w:szCs w:val="16"/>
    </w:rPr>
  </w:style>
  <w:style w:type="character" w:styleId="Hyperlink">
    <w:name w:val="Hyperlink"/>
    <w:basedOn w:val="DefaultParagraphFont"/>
    <w:uiPriority w:val="99"/>
    <w:unhideWhenUsed/>
    <w:rsid w:val="000C5AC6"/>
    <w:rPr>
      <w:color w:val="0000FF" w:themeColor="hyperlink"/>
      <w:u w:val="single"/>
    </w:rPr>
  </w:style>
  <w:style w:type="table" w:styleId="TableGrid">
    <w:name w:val="Table Grid"/>
    <w:basedOn w:val="TableNormal"/>
    <w:uiPriority w:val="59"/>
    <w:rsid w:val="00CF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et.colorado.edu/sims/html/balancing-act/latest/balancing-act_en.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Township School District</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Carpinelli</dc:creator>
  <cp:lastModifiedBy>Ken Amy Rachel Carpinelli</cp:lastModifiedBy>
  <cp:revision>2</cp:revision>
  <dcterms:created xsi:type="dcterms:W3CDTF">2016-02-28T21:28:00Z</dcterms:created>
  <dcterms:modified xsi:type="dcterms:W3CDTF">2016-02-28T21:28:00Z</dcterms:modified>
</cp:coreProperties>
</file>