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30" w:rsidRPr="002B4D30" w:rsidRDefault="002B4D30" w:rsidP="002B4D30">
      <w:pPr>
        <w:tabs>
          <w:tab w:val="left" w:pos="4320"/>
        </w:tabs>
        <w:jc w:val="both"/>
        <w:rPr>
          <w:b/>
        </w:rPr>
      </w:pPr>
      <w:r w:rsidRPr="002B4D30">
        <w:rPr>
          <w:b/>
        </w:rPr>
        <w:t>PhET Balancing Chemical Equations</w:t>
      </w:r>
      <w:r w:rsidRPr="002B4D30">
        <w:rPr>
          <w:b/>
        </w:rPr>
        <w:tab/>
        <w:t>Name_________________________________________Hr_______</w:t>
      </w:r>
    </w:p>
    <w:p w:rsidR="002B4D30" w:rsidRDefault="00176FB9" w:rsidP="002B4D30">
      <w:pPr>
        <w:tabs>
          <w:tab w:val="left" w:pos="4320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83185</wp:posOffset>
            </wp:positionV>
            <wp:extent cx="1346200" cy="1338580"/>
            <wp:effectExtent l="25400" t="0" r="0" b="0"/>
            <wp:wrapSquare wrapText="bothSides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D30" w:rsidRDefault="002B4D30" w:rsidP="002B4D30">
      <w:pPr>
        <w:tabs>
          <w:tab w:val="left" w:pos="4320"/>
        </w:tabs>
      </w:pPr>
      <w:r>
        <w:t xml:space="preserve">iPad Link: </w:t>
      </w:r>
      <w:hyperlink r:id="rId6" w:history="1">
        <w:r w:rsidRPr="00B17C67">
          <w:rPr>
            <w:rStyle w:val="Hyperlink"/>
          </w:rPr>
          <w:t>http://phet.colorado.edu/sims/html/balancing-chemical-equations/latest/balancing-chemical-equations_en.html</w:t>
        </w:r>
      </w:hyperlink>
    </w:p>
    <w:p w:rsidR="002B4D30" w:rsidRDefault="002B4D30" w:rsidP="002B4D30">
      <w:pPr>
        <w:tabs>
          <w:tab w:val="left" w:pos="4320"/>
        </w:tabs>
        <w:jc w:val="both"/>
      </w:pPr>
    </w:p>
    <w:p w:rsidR="002B4D30" w:rsidRPr="002B4D30" w:rsidRDefault="007005C9" w:rsidP="002B4D30">
      <w:pPr>
        <w:tabs>
          <w:tab w:val="left" w:pos="4320"/>
        </w:tabs>
        <w:jc w:val="both"/>
        <w:rPr>
          <w:b/>
        </w:rPr>
      </w:pPr>
      <w:r>
        <w:rPr>
          <w:b/>
        </w:rPr>
        <w:t>Background</w:t>
      </w:r>
      <w:r w:rsidR="002B4D30" w:rsidRPr="002B4D30">
        <w:rPr>
          <w:b/>
        </w:rPr>
        <w:t>:</w:t>
      </w:r>
    </w:p>
    <w:p w:rsidR="002B4D30" w:rsidRDefault="003E3509" w:rsidP="007005C9">
      <w:pPr>
        <w:tabs>
          <w:tab w:val="left" w:pos="4320"/>
        </w:tabs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744220</wp:posOffset>
            </wp:positionV>
            <wp:extent cx="1574800" cy="1156970"/>
            <wp:effectExtent l="25400" t="0" r="0" b="0"/>
            <wp:wrapSquare wrapText="bothSides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lum bright="-89000" contrast="6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D30">
        <w:t xml:space="preserve">This online lab will allow you to balance </w:t>
      </w:r>
      <w:r w:rsidR="002B4D30" w:rsidRPr="007005C9">
        <w:rPr>
          <w:b/>
        </w:rPr>
        <w:t>chemical equations</w:t>
      </w:r>
      <w:r w:rsidR="002B4D30">
        <w:t xml:space="preserve">.  Chemical equations represent chemical changes called </w:t>
      </w:r>
      <w:r w:rsidR="002B4D30" w:rsidRPr="007005C9">
        <w:rPr>
          <w:b/>
        </w:rPr>
        <w:t>chemical reactions</w:t>
      </w:r>
      <w:r w:rsidR="002B4D30">
        <w:t xml:space="preserve">.  Below is a chemical </w:t>
      </w:r>
      <w:r w:rsidR="007005C9">
        <w:t>equation</w:t>
      </w:r>
      <w:r w:rsidR="002B4D30">
        <w:t xml:space="preserve"> of hydrogen gas </w:t>
      </w:r>
      <w:r w:rsidR="007005C9">
        <w:t>reacting with</w:t>
      </w:r>
      <w:r w:rsidR="002B4D30">
        <w:t xml:space="preserve"> oxygen gas to create water.  </w:t>
      </w:r>
    </w:p>
    <w:p w:rsidR="002B4D30" w:rsidRDefault="002B4D30" w:rsidP="003E3509">
      <w:pPr>
        <w:tabs>
          <w:tab w:val="left" w:pos="4320"/>
        </w:tabs>
      </w:pPr>
    </w:p>
    <w:p w:rsidR="007005C9" w:rsidRDefault="002B4D30" w:rsidP="002B4D30">
      <w:pPr>
        <w:tabs>
          <w:tab w:val="left" w:pos="4320"/>
        </w:tabs>
        <w:jc w:val="both"/>
      </w:pPr>
      <w:r>
        <w:t xml:space="preserve">Notice the items on the left of the arrow sign are the </w:t>
      </w:r>
      <w:r w:rsidRPr="003E3509">
        <w:rPr>
          <w:b/>
        </w:rPr>
        <w:t>reactants</w:t>
      </w:r>
      <w:r>
        <w:t xml:space="preserve">. The items to the right of the arrow sign are the </w:t>
      </w:r>
      <w:r w:rsidRPr="003E3509">
        <w:rPr>
          <w:b/>
        </w:rPr>
        <w:t>products</w:t>
      </w:r>
      <w:r>
        <w:t>. There is only one product in this example reaction.</w:t>
      </w:r>
      <w:r w:rsidR="003E3509">
        <w:t xml:space="preserve">  </w:t>
      </w:r>
      <w:r w:rsidR="007005C9">
        <w:t xml:space="preserve">Also notice the numbers labeled as </w:t>
      </w:r>
      <w:r w:rsidR="007005C9" w:rsidRPr="003E3509">
        <w:rPr>
          <w:b/>
        </w:rPr>
        <w:t>coefficients</w:t>
      </w:r>
      <w:r w:rsidR="007005C9">
        <w:t>. These coefficients tell you how many molecules of each compound you need for the reaction. For instance, you will need 2 molecules of H</w:t>
      </w:r>
      <w:r w:rsidR="007005C9">
        <w:rPr>
          <w:vertAlign w:val="subscript"/>
        </w:rPr>
        <w:t>2</w:t>
      </w:r>
      <w:r w:rsidR="007005C9">
        <w:t xml:space="preserve"> with 1 molecule of O</w:t>
      </w:r>
      <w:r w:rsidR="007005C9">
        <w:rPr>
          <w:vertAlign w:val="subscript"/>
        </w:rPr>
        <w:t>2</w:t>
      </w:r>
      <w:r w:rsidR="007005C9">
        <w:t>, which will create 2 molecules of H</w:t>
      </w:r>
      <w:r w:rsidR="007005C9">
        <w:rPr>
          <w:vertAlign w:val="subscript"/>
        </w:rPr>
        <w:t>2</w:t>
      </w:r>
      <w:r w:rsidR="007005C9">
        <w:t>O.</w:t>
      </w:r>
    </w:p>
    <w:p w:rsidR="007005C9" w:rsidRDefault="007005C9" w:rsidP="002B4D30">
      <w:pPr>
        <w:tabs>
          <w:tab w:val="left" w:pos="4320"/>
        </w:tabs>
        <w:jc w:val="both"/>
      </w:pPr>
    </w:p>
    <w:p w:rsidR="007005C9" w:rsidRDefault="007005C9" w:rsidP="002B4D30">
      <w:pPr>
        <w:tabs>
          <w:tab w:val="left" w:pos="4320"/>
        </w:tabs>
        <w:jc w:val="both"/>
      </w:pPr>
      <w:r>
        <w:t xml:space="preserve">The value of the coefficient is based on the number of atoms of each element on the </w:t>
      </w:r>
      <w:r w:rsidRPr="007005C9">
        <w:rPr>
          <w:b/>
        </w:rPr>
        <w:t>left</w:t>
      </w:r>
      <w:r>
        <w:t xml:space="preserve"> of the equation </w:t>
      </w:r>
      <w:r w:rsidRPr="007005C9">
        <w:rPr>
          <w:b/>
        </w:rPr>
        <w:t>being the same as</w:t>
      </w:r>
      <w:r>
        <w:t xml:space="preserve"> on the </w:t>
      </w:r>
      <w:r w:rsidRPr="007005C9">
        <w:rPr>
          <w:b/>
        </w:rPr>
        <w:t>right</w:t>
      </w:r>
      <w:r>
        <w:t xml:space="preserve"> of the equation.  When the coefficients are correct, the equation is </w:t>
      </w:r>
      <w:r>
        <w:rPr>
          <w:b/>
        </w:rPr>
        <w:t>balanced</w:t>
      </w:r>
      <w:r>
        <w:t>. Use the PhET app to determine the coefficients of various chemical equations.</w:t>
      </w:r>
    </w:p>
    <w:p w:rsidR="002B4D30" w:rsidRDefault="009B298B" w:rsidP="002B4D30">
      <w:pPr>
        <w:tabs>
          <w:tab w:val="left" w:pos="4320"/>
        </w:tabs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142875</wp:posOffset>
            </wp:positionV>
            <wp:extent cx="1131570" cy="855345"/>
            <wp:effectExtent l="0" t="0" r="0" b="0"/>
            <wp:wrapSquare wrapText="bothSides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D1E6FF"/>
                        </a:clrFrom>
                        <a:clrTo>
                          <a:srgbClr val="D1E6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D30" w:rsidRPr="002B4D30" w:rsidRDefault="002B4D30" w:rsidP="002B4D30">
      <w:pPr>
        <w:tabs>
          <w:tab w:val="left" w:pos="4320"/>
        </w:tabs>
        <w:jc w:val="both"/>
        <w:rPr>
          <w:b/>
        </w:rPr>
      </w:pPr>
      <w:r w:rsidRPr="002B4D30">
        <w:rPr>
          <w:b/>
        </w:rPr>
        <w:t>Part 1: Introduction</w:t>
      </w:r>
    </w:p>
    <w:p w:rsidR="002B4D30" w:rsidRDefault="009B298B" w:rsidP="002B4D30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64770</wp:posOffset>
            </wp:positionV>
            <wp:extent cx="1148080" cy="1033780"/>
            <wp:effectExtent l="25400" t="0" r="0" b="0"/>
            <wp:wrapSquare wrapText="bothSides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D30">
        <w:t xml:space="preserve">Select Introduction. </w:t>
      </w:r>
    </w:p>
    <w:p w:rsidR="002B4D30" w:rsidRDefault="002B4D30" w:rsidP="002B4D30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Refresh the page if you ever need to start over.</w:t>
      </w:r>
    </w:p>
    <w:p w:rsidR="002B4D30" w:rsidRDefault="002B4D30" w:rsidP="002B4D30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Notice the “Tools” menu.</w:t>
      </w:r>
      <w:r w:rsidR="007005C9">
        <w:t xml:space="preserve"> </w:t>
      </w:r>
      <w:r w:rsidR="009B298B">
        <w:t>Please</w:t>
      </w:r>
      <w:r w:rsidR="007005C9">
        <w:t xml:space="preserve"> choose </w:t>
      </w:r>
      <w:r w:rsidR="009B298B">
        <w:t>one.</w:t>
      </w:r>
    </w:p>
    <w:p w:rsidR="007005C9" w:rsidRDefault="007005C9" w:rsidP="009B298B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 xml:space="preserve">Towards the bottom of the screen are three reactions you are to </w:t>
      </w:r>
      <w:r>
        <w:rPr>
          <w:b/>
        </w:rPr>
        <w:t>balance.</w:t>
      </w:r>
      <w:r>
        <w:t xml:space="preserve"> </w:t>
      </w:r>
    </w:p>
    <w:p w:rsidR="009B298B" w:rsidRDefault="007005C9" w:rsidP="003E3509">
      <w:pPr>
        <w:tabs>
          <w:tab w:val="left" w:pos="4320"/>
        </w:tabs>
        <w:spacing w:line="360" w:lineRule="auto"/>
        <w:jc w:val="center"/>
      </w:pPr>
      <w:r w:rsidRPr="007005C9">
        <w:rPr>
          <w:noProof/>
        </w:rPr>
        <w:drawing>
          <wp:inline distT="0" distB="0" distL="0" distR="0">
            <wp:extent cx="4135120" cy="305552"/>
            <wp:effectExtent l="25400" t="0" r="508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184" cy="30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98B" w:rsidRDefault="009B298B" w:rsidP="003E3509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 xml:space="preserve">Use the arrows next to the compounds to change the coefficients. </w:t>
      </w:r>
    </w:p>
    <w:p w:rsidR="009B298B" w:rsidRDefault="009B298B" w:rsidP="003E3509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 xml:space="preserve">Below is an example of a formula </w:t>
      </w:r>
      <w:r w:rsidRPr="009B298B">
        <w:rPr>
          <w:b/>
        </w:rPr>
        <w:t>NOT</w:t>
      </w:r>
      <w:r>
        <w:t xml:space="preserve"> balanced. </w:t>
      </w:r>
    </w:p>
    <w:p w:rsidR="009B298B" w:rsidRDefault="003E3509" w:rsidP="003E3509">
      <w:pPr>
        <w:tabs>
          <w:tab w:val="left" w:pos="4320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133350</wp:posOffset>
            </wp:positionV>
            <wp:extent cx="720725" cy="1143000"/>
            <wp:effectExtent l="0" t="0" r="0" b="0"/>
            <wp:wrapSquare wrapText="bothSides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D1E6FF"/>
                        </a:clrFrom>
                        <a:clrTo>
                          <a:srgbClr val="D1E6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98B" w:rsidRPr="009B298B">
        <w:rPr>
          <w:noProof/>
        </w:rPr>
        <w:drawing>
          <wp:inline distT="0" distB="0" distL="0" distR="0">
            <wp:extent cx="4157980" cy="612507"/>
            <wp:effectExtent l="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D1E6FF"/>
                        </a:clrFrom>
                        <a:clrTo>
                          <a:srgbClr val="D1E6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1" cy="61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98B" w:rsidRDefault="009B298B" w:rsidP="003E3509">
      <w:pPr>
        <w:pStyle w:val="ListParagraph"/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 xml:space="preserve">You must keep working until you get </w:t>
      </w:r>
      <w:r w:rsidRPr="009B298B">
        <w:rPr>
          <w:b/>
          <w:u w:val="single"/>
        </w:rPr>
        <w:t>the smiley face</w:t>
      </w:r>
      <w:r>
        <w:t xml:space="preserve"> (see to the right).</w:t>
      </w:r>
    </w:p>
    <w:p w:rsidR="002B4D30" w:rsidRDefault="009B298B" w:rsidP="003E3509">
      <w:pPr>
        <w:pStyle w:val="ListParagraph"/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 xml:space="preserve">Once you get the smiley face, write down the coefficients </w:t>
      </w:r>
      <w:r w:rsidR="003E3509">
        <w:t>in Steps #9-#11</w:t>
      </w:r>
      <w:r>
        <w:t xml:space="preserve">. </w:t>
      </w:r>
    </w:p>
    <w:p w:rsidR="00FE1963" w:rsidRDefault="00FE1963" w:rsidP="00FE1963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Balanced the formula for “</w:t>
      </w:r>
      <w:r w:rsidR="002B4D30">
        <w:t>Make Ammonia</w:t>
      </w:r>
      <w:r>
        <w:t>.” Write your coefficients below.</w:t>
      </w:r>
    </w:p>
    <w:p w:rsidR="00FE1963" w:rsidRDefault="00FE1963" w:rsidP="003E3509">
      <w:pPr>
        <w:tabs>
          <w:tab w:val="left" w:pos="4320"/>
        </w:tabs>
        <w:spacing w:line="360" w:lineRule="auto"/>
        <w:jc w:val="center"/>
      </w:pPr>
      <w:r w:rsidRPr="00FE1963">
        <w:rPr>
          <w:noProof/>
        </w:rPr>
        <w:drawing>
          <wp:inline distT="0" distB="0" distL="0" distR="0">
            <wp:extent cx="3058510" cy="457200"/>
            <wp:effectExtent l="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D1E6FF"/>
                        </a:clrFrom>
                        <a:clrTo>
                          <a:srgbClr val="D1E6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963" w:rsidRDefault="00FE1963" w:rsidP="00FE1963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Balanced the formula for “Separate Water.” Write your coefficients below.</w:t>
      </w:r>
    </w:p>
    <w:p w:rsidR="00FE1963" w:rsidRDefault="00FE1963" w:rsidP="003E3509">
      <w:pPr>
        <w:tabs>
          <w:tab w:val="left" w:pos="43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3188970" cy="411480"/>
            <wp:effectExtent l="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D1E6FF"/>
                        </a:clrFrom>
                        <a:clrTo>
                          <a:srgbClr val="D1E6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963" w:rsidRDefault="00FE1963" w:rsidP="00FE1963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Balanced the formula for “</w:t>
      </w:r>
      <w:r w:rsidR="00580559">
        <w:t>combust methane</w:t>
      </w:r>
      <w:r>
        <w:t>.” Write your coefficients below.</w:t>
      </w:r>
    </w:p>
    <w:p w:rsidR="00FE1963" w:rsidRDefault="00FE1963" w:rsidP="00E41EEF">
      <w:pPr>
        <w:tabs>
          <w:tab w:val="left" w:pos="4320"/>
        </w:tabs>
        <w:jc w:val="center"/>
      </w:pPr>
      <w:r>
        <w:rPr>
          <w:noProof/>
        </w:rPr>
        <w:drawing>
          <wp:inline distT="0" distB="0" distL="0" distR="0">
            <wp:extent cx="3831908" cy="411480"/>
            <wp:effectExtent l="0" t="0" r="0" b="0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D1E6FF"/>
                        </a:clrFrom>
                        <a:clrTo>
                          <a:srgbClr val="D1E6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908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963" w:rsidRPr="00FE1963" w:rsidRDefault="00722582" w:rsidP="00FE1963">
      <w:pPr>
        <w:tabs>
          <w:tab w:val="left" w:pos="4320"/>
        </w:tabs>
        <w:rPr>
          <w:b/>
        </w:rPr>
      </w:pPr>
      <w:r>
        <w:rPr>
          <w:b/>
        </w:rPr>
        <w:br w:type="column"/>
      </w:r>
      <w:r w:rsidR="003E3509"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-233680</wp:posOffset>
            </wp:positionV>
            <wp:extent cx="2209800" cy="863600"/>
            <wp:effectExtent l="25400" t="0" r="0" b="0"/>
            <wp:wrapSquare wrapText="bothSides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DE"/>
                        </a:clrFrom>
                        <a:clrTo>
                          <a:srgbClr val="FFFFDE">
                            <a:alpha val="0"/>
                          </a:srgbClr>
                        </a:clrTo>
                      </a:clrChange>
                    </a:blip>
                    <a:srcRect t="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963" w:rsidRPr="00FE1963">
        <w:rPr>
          <w:b/>
        </w:rPr>
        <w:t>Part II: The Game</w:t>
      </w:r>
    </w:p>
    <w:p w:rsidR="00FE1963" w:rsidRDefault="00FE1963" w:rsidP="00E41EEF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When you are done with Part I. Go to the game section. To do this click on a button called “Game” that has a smiley face, which is at the bottom of the screen.</w:t>
      </w:r>
    </w:p>
    <w:p w:rsidR="00E41EEF" w:rsidRPr="00E41EEF" w:rsidRDefault="00FE1963" w:rsidP="00E41EEF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 xml:space="preserve">There are three levels. </w:t>
      </w:r>
      <w:r w:rsidR="00E41EEF">
        <w:t>Each level has 5 equations for you to balance. When you think you have balanced the equation correctly, click the “Check” button in the middle. You will be award</w:t>
      </w:r>
      <w:r w:rsidR="002F368D">
        <w:t>ed</w:t>
      </w:r>
      <w:r w:rsidR="00E41EEF">
        <w:t xml:space="preserve"> points if you get the equation correct. </w:t>
      </w:r>
      <w:r w:rsidR="00E41EEF" w:rsidRPr="00E41EEF">
        <w:rPr>
          <w:b/>
          <w:u w:val="single"/>
        </w:rPr>
        <w:t>You only get two attempts.</w:t>
      </w:r>
    </w:p>
    <w:p w:rsidR="00E41EEF" w:rsidRPr="003E3509" w:rsidRDefault="00E41EEF" w:rsidP="00E41EEF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b/>
        </w:rPr>
      </w:pPr>
      <w:r w:rsidRPr="003E3509">
        <w:rPr>
          <w:b/>
        </w:rPr>
        <w:t xml:space="preserve">For each challenge </w:t>
      </w:r>
      <w:r w:rsidRPr="003E3509">
        <w:t>you will</w:t>
      </w:r>
      <w:r w:rsidRPr="003E3509">
        <w:rPr>
          <w:b/>
        </w:rPr>
        <w:t xml:space="preserve"> write down the equation with the correct coefficients in the table below. </w:t>
      </w:r>
      <w:r w:rsidRPr="003E3509">
        <w:t>Also</w:t>
      </w:r>
      <w:r w:rsidRPr="003E3509">
        <w:rPr>
          <w:b/>
        </w:rPr>
        <w:t xml:space="preserve"> write down your score for that level.</w:t>
      </w:r>
      <w:r w:rsidR="003E3509" w:rsidRPr="003E3509">
        <w:rPr>
          <w:b/>
        </w:rPr>
        <w:t xml:space="preserve">  </w:t>
      </w:r>
      <w:r w:rsidR="003E3509">
        <w:rPr>
          <w:b/>
        </w:rPr>
        <w:t>Show your score to the teacher, who will then sign the paper.</w:t>
      </w:r>
      <w:r w:rsidR="00F5478F">
        <w:rPr>
          <w:b/>
        </w:rPr>
        <w:t xml:space="preserve"> </w:t>
      </w:r>
    </w:p>
    <w:p w:rsidR="00FE1963" w:rsidRDefault="00E41EEF" w:rsidP="00286154">
      <w:pPr>
        <w:pStyle w:val="ListParagraph"/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>Once you have completed Level 1, you will continue to Level 2. Then you will try Level 3.</w:t>
      </w:r>
    </w:p>
    <w:tbl>
      <w:tblPr>
        <w:tblStyle w:val="TableGrid"/>
        <w:tblW w:w="0" w:type="auto"/>
        <w:tblLook w:val="00BF"/>
      </w:tblPr>
      <w:tblGrid>
        <w:gridCol w:w="2016"/>
        <w:gridCol w:w="8424"/>
      </w:tblGrid>
      <w:tr w:rsidR="00E41EEF">
        <w:trPr>
          <w:trHeight w:val="305"/>
        </w:trPr>
        <w:tc>
          <w:tcPr>
            <w:tcW w:w="2016" w:type="dxa"/>
            <w:vMerge w:val="restart"/>
          </w:tcPr>
          <w:p w:rsidR="00E41EEF" w:rsidRDefault="00E41EEF" w:rsidP="00E41EEF">
            <w:pPr>
              <w:tabs>
                <w:tab w:val="left" w:pos="4320"/>
              </w:tabs>
              <w:jc w:val="center"/>
            </w:pPr>
            <w:r w:rsidRPr="00E41EEF">
              <w:rPr>
                <w:noProof/>
              </w:rPr>
              <w:drawing>
                <wp:inline distT="0" distB="0" distL="0" distR="0">
                  <wp:extent cx="1117600" cy="1130300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DE"/>
                              </a:clrFrom>
                              <a:clrTo>
                                <a:srgbClr val="FFFFD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EF" w:rsidRPr="00286154" w:rsidRDefault="00E41EEF" w:rsidP="003E3509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Level 1 Score:</w:t>
            </w:r>
          </w:p>
          <w:p w:rsidR="003E3509" w:rsidRPr="00286154" w:rsidRDefault="00E41EEF" w:rsidP="003E3509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______ / 10</w:t>
            </w:r>
          </w:p>
          <w:p w:rsidR="003E3509" w:rsidRPr="003E3509" w:rsidRDefault="003E3509" w:rsidP="00E41EEF">
            <w:pPr>
              <w:tabs>
                <w:tab w:val="left" w:pos="4320"/>
              </w:tabs>
              <w:jc w:val="center"/>
              <w:rPr>
                <w:sz w:val="20"/>
              </w:rPr>
            </w:pPr>
            <w:r w:rsidRPr="00286154">
              <w:rPr>
                <w:b/>
                <w:sz w:val="20"/>
              </w:rPr>
              <w:t>Teacher Signature:</w:t>
            </w:r>
          </w:p>
          <w:p w:rsidR="003E3509" w:rsidRDefault="003E3509" w:rsidP="00E41EEF">
            <w:pPr>
              <w:tabs>
                <w:tab w:val="left" w:pos="4320"/>
              </w:tabs>
              <w:jc w:val="center"/>
            </w:pPr>
          </w:p>
          <w:p w:rsidR="00E41EEF" w:rsidRPr="00E41EEF" w:rsidRDefault="003E3509" w:rsidP="00E41EEF">
            <w:pPr>
              <w:tabs>
                <w:tab w:val="left" w:pos="4320"/>
              </w:tabs>
              <w:jc w:val="center"/>
            </w:pPr>
            <w:r>
              <w:t>____________________</w:t>
            </w:r>
          </w:p>
        </w:tc>
        <w:tc>
          <w:tcPr>
            <w:tcW w:w="8424" w:type="dxa"/>
          </w:tcPr>
          <w:p w:rsidR="00E41EEF" w:rsidRDefault="00E41EEF" w:rsidP="003E3509">
            <w:pPr>
              <w:tabs>
                <w:tab w:val="left" w:pos="4320"/>
              </w:tabs>
              <w:jc w:val="center"/>
            </w:pPr>
            <w:r>
              <w:t>Equation with CORRECT coefficients.</w:t>
            </w:r>
          </w:p>
        </w:tc>
      </w:tr>
      <w:tr w:rsidR="00E41EEF">
        <w:trPr>
          <w:trHeight w:val="607"/>
        </w:trPr>
        <w:tc>
          <w:tcPr>
            <w:tcW w:w="2016" w:type="dxa"/>
            <w:vMerge/>
          </w:tcPr>
          <w:p w:rsidR="00E41EEF" w:rsidRDefault="00E41EEF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E41EEF" w:rsidRPr="00286154" w:rsidRDefault="00E41EEF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1</w:t>
            </w:r>
          </w:p>
        </w:tc>
      </w:tr>
      <w:tr w:rsidR="00E41EEF">
        <w:trPr>
          <w:trHeight w:val="607"/>
        </w:trPr>
        <w:tc>
          <w:tcPr>
            <w:tcW w:w="2016" w:type="dxa"/>
            <w:vMerge/>
          </w:tcPr>
          <w:p w:rsidR="00E41EEF" w:rsidRDefault="00E41EEF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E41EEF" w:rsidRPr="00286154" w:rsidRDefault="00E41EEF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2</w:t>
            </w:r>
          </w:p>
        </w:tc>
      </w:tr>
      <w:tr w:rsidR="00E41EEF">
        <w:trPr>
          <w:trHeight w:val="606"/>
        </w:trPr>
        <w:tc>
          <w:tcPr>
            <w:tcW w:w="2016" w:type="dxa"/>
            <w:vMerge/>
          </w:tcPr>
          <w:p w:rsidR="00E41EEF" w:rsidRDefault="00E41EEF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E41EEF" w:rsidRPr="00286154" w:rsidRDefault="00E41EEF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3</w:t>
            </w:r>
          </w:p>
        </w:tc>
      </w:tr>
      <w:tr w:rsidR="00E41EEF">
        <w:trPr>
          <w:trHeight w:val="607"/>
        </w:trPr>
        <w:tc>
          <w:tcPr>
            <w:tcW w:w="2016" w:type="dxa"/>
            <w:vMerge/>
          </w:tcPr>
          <w:p w:rsidR="00E41EEF" w:rsidRDefault="00E41EEF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E41EEF" w:rsidRPr="00286154" w:rsidRDefault="00E41EEF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4</w:t>
            </w:r>
          </w:p>
        </w:tc>
      </w:tr>
      <w:tr w:rsidR="00E41EEF">
        <w:trPr>
          <w:trHeight w:val="607"/>
        </w:trPr>
        <w:tc>
          <w:tcPr>
            <w:tcW w:w="2016" w:type="dxa"/>
            <w:vMerge/>
          </w:tcPr>
          <w:p w:rsidR="00E41EEF" w:rsidRDefault="00E41EEF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E41EEF" w:rsidRPr="00286154" w:rsidRDefault="00E41EEF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5</w:t>
            </w:r>
          </w:p>
        </w:tc>
      </w:tr>
    </w:tbl>
    <w:p w:rsidR="00FE1963" w:rsidRDefault="00FE1963" w:rsidP="00E41EEF">
      <w:pPr>
        <w:tabs>
          <w:tab w:val="left" w:pos="4320"/>
        </w:tabs>
      </w:pPr>
    </w:p>
    <w:tbl>
      <w:tblPr>
        <w:tblStyle w:val="TableGrid"/>
        <w:tblW w:w="0" w:type="auto"/>
        <w:tblLook w:val="00BF"/>
      </w:tblPr>
      <w:tblGrid>
        <w:gridCol w:w="2016"/>
        <w:gridCol w:w="8424"/>
      </w:tblGrid>
      <w:tr w:rsidR="00286154">
        <w:trPr>
          <w:trHeight w:val="305"/>
        </w:trPr>
        <w:tc>
          <w:tcPr>
            <w:tcW w:w="2016" w:type="dxa"/>
            <w:vMerge w:val="restart"/>
          </w:tcPr>
          <w:p w:rsidR="00286154" w:rsidRPr="00286154" w:rsidRDefault="00286154" w:rsidP="00E41EEF">
            <w:pPr>
              <w:tabs>
                <w:tab w:val="left" w:pos="432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3856" cy="1133856"/>
                  <wp:effectExtent l="0" t="0" r="9144" b="0"/>
                  <wp:docPr id="2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DA"/>
                              </a:clrFrom>
                              <a:clrTo>
                                <a:srgbClr val="FFFFD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856" cy="1133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154" w:rsidRPr="00286154" w:rsidRDefault="00286154" w:rsidP="003E3509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Level 2 Score:</w:t>
            </w:r>
          </w:p>
          <w:p w:rsidR="00286154" w:rsidRPr="00286154" w:rsidRDefault="00286154" w:rsidP="003E3509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______ / 10</w:t>
            </w:r>
          </w:p>
          <w:p w:rsidR="00286154" w:rsidRPr="00286154" w:rsidRDefault="00286154" w:rsidP="00E41EEF">
            <w:pPr>
              <w:tabs>
                <w:tab w:val="left" w:pos="4320"/>
              </w:tabs>
              <w:jc w:val="center"/>
              <w:rPr>
                <w:b/>
                <w:sz w:val="20"/>
              </w:rPr>
            </w:pPr>
            <w:r w:rsidRPr="00286154">
              <w:rPr>
                <w:b/>
                <w:sz w:val="20"/>
              </w:rPr>
              <w:t>Teacher Signature:</w:t>
            </w:r>
          </w:p>
          <w:p w:rsidR="00286154" w:rsidRDefault="00286154" w:rsidP="00E41EEF">
            <w:pPr>
              <w:tabs>
                <w:tab w:val="left" w:pos="4320"/>
              </w:tabs>
              <w:jc w:val="center"/>
            </w:pPr>
          </w:p>
          <w:p w:rsidR="00286154" w:rsidRPr="00E41EEF" w:rsidRDefault="00286154" w:rsidP="00E41EEF">
            <w:pPr>
              <w:tabs>
                <w:tab w:val="left" w:pos="4320"/>
              </w:tabs>
              <w:jc w:val="center"/>
            </w:pPr>
            <w:r>
              <w:t>____________________</w:t>
            </w:r>
          </w:p>
        </w:tc>
        <w:tc>
          <w:tcPr>
            <w:tcW w:w="8424" w:type="dxa"/>
          </w:tcPr>
          <w:p w:rsidR="00286154" w:rsidRDefault="00286154" w:rsidP="003E3509">
            <w:pPr>
              <w:tabs>
                <w:tab w:val="left" w:pos="4320"/>
              </w:tabs>
              <w:jc w:val="center"/>
            </w:pPr>
            <w:r>
              <w:t>Equation with CORRECT coefficients.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1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2</w:t>
            </w:r>
          </w:p>
        </w:tc>
      </w:tr>
      <w:tr w:rsidR="00286154">
        <w:trPr>
          <w:trHeight w:val="606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3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4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5</w:t>
            </w:r>
          </w:p>
        </w:tc>
      </w:tr>
    </w:tbl>
    <w:p w:rsidR="00286154" w:rsidRDefault="00286154" w:rsidP="00FE1963">
      <w:pPr>
        <w:tabs>
          <w:tab w:val="left" w:pos="4320"/>
        </w:tabs>
        <w:jc w:val="center"/>
      </w:pPr>
    </w:p>
    <w:tbl>
      <w:tblPr>
        <w:tblStyle w:val="TableGrid"/>
        <w:tblW w:w="0" w:type="auto"/>
        <w:tblLook w:val="00BF"/>
      </w:tblPr>
      <w:tblGrid>
        <w:gridCol w:w="2027"/>
        <w:gridCol w:w="8413"/>
      </w:tblGrid>
      <w:tr w:rsidR="00286154">
        <w:trPr>
          <w:trHeight w:val="305"/>
        </w:trPr>
        <w:tc>
          <w:tcPr>
            <w:tcW w:w="2016" w:type="dxa"/>
            <w:vMerge w:val="restart"/>
          </w:tcPr>
          <w:p w:rsidR="00286154" w:rsidRPr="00286154" w:rsidRDefault="00286154" w:rsidP="00E41EEF">
            <w:pPr>
              <w:tabs>
                <w:tab w:val="left" w:pos="432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9604" cy="1133856"/>
                  <wp:effectExtent l="0" t="0" r="0" b="0"/>
                  <wp:docPr id="2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DA"/>
                              </a:clrFrom>
                              <a:clrTo>
                                <a:srgbClr val="FFFFD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04" cy="1133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154" w:rsidRPr="00286154" w:rsidRDefault="00286154" w:rsidP="003E3509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Level 3 Score:</w:t>
            </w:r>
          </w:p>
          <w:p w:rsidR="00286154" w:rsidRPr="00286154" w:rsidRDefault="00286154" w:rsidP="003E3509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______ / 10</w:t>
            </w:r>
          </w:p>
          <w:p w:rsidR="00286154" w:rsidRPr="00286154" w:rsidRDefault="00286154" w:rsidP="00E41EEF">
            <w:pPr>
              <w:tabs>
                <w:tab w:val="left" w:pos="4320"/>
              </w:tabs>
              <w:jc w:val="center"/>
              <w:rPr>
                <w:b/>
                <w:sz w:val="20"/>
              </w:rPr>
            </w:pPr>
            <w:r w:rsidRPr="00286154">
              <w:rPr>
                <w:b/>
                <w:sz w:val="20"/>
              </w:rPr>
              <w:t>Teacher Signature:</w:t>
            </w:r>
          </w:p>
          <w:p w:rsidR="00286154" w:rsidRDefault="00286154" w:rsidP="00E41EEF">
            <w:pPr>
              <w:tabs>
                <w:tab w:val="left" w:pos="4320"/>
              </w:tabs>
              <w:jc w:val="center"/>
            </w:pPr>
          </w:p>
          <w:p w:rsidR="00286154" w:rsidRPr="00E41EEF" w:rsidRDefault="00286154" w:rsidP="00E41EEF">
            <w:pPr>
              <w:tabs>
                <w:tab w:val="left" w:pos="4320"/>
              </w:tabs>
              <w:jc w:val="center"/>
            </w:pPr>
            <w:r>
              <w:t>____________________</w:t>
            </w:r>
          </w:p>
        </w:tc>
        <w:tc>
          <w:tcPr>
            <w:tcW w:w="8424" w:type="dxa"/>
          </w:tcPr>
          <w:p w:rsidR="00286154" w:rsidRDefault="00286154" w:rsidP="003E3509">
            <w:pPr>
              <w:tabs>
                <w:tab w:val="left" w:pos="4320"/>
              </w:tabs>
              <w:jc w:val="center"/>
            </w:pPr>
            <w:r>
              <w:t>Equation with CORRECT coefficients.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1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2</w:t>
            </w:r>
          </w:p>
        </w:tc>
      </w:tr>
      <w:tr w:rsidR="00286154">
        <w:trPr>
          <w:trHeight w:val="606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3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4</w:t>
            </w:r>
          </w:p>
        </w:tc>
      </w:tr>
      <w:tr w:rsidR="00286154">
        <w:trPr>
          <w:trHeight w:val="607"/>
        </w:trPr>
        <w:tc>
          <w:tcPr>
            <w:tcW w:w="2016" w:type="dxa"/>
            <w:vMerge/>
          </w:tcPr>
          <w:p w:rsidR="00286154" w:rsidRDefault="00286154" w:rsidP="00E41EEF">
            <w:pPr>
              <w:tabs>
                <w:tab w:val="left" w:pos="4320"/>
              </w:tabs>
            </w:pPr>
          </w:p>
        </w:tc>
        <w:tc>
          <w:tcPr>
            <w:tcW w:w="8424" w:type="dxa"/>
            <w:vAlign w:val="center"/>
          </w:tcPr>
          <w:p w:rsidR="00286154" w:rsidRPr="00286154" w:rsidRDefault="00286154" w:rsidP="00286154">
            <w:pPr>
              <w:tabs>
                <w:tab w:val="left" w:pos="4320"/>
              </w:tabs>
              <w:rPr>
                <w:b/>
                <w:sz w:val="18"/>
              </w:rPr>
            </w:pPr>
            <w:r w:rsidRPr="00286154">
              <w:rPr>
                <w:b/>
                <w:sz w:val="18"/>
              </w:rPr>
              <w:t>Challenge 5</w:t>
            </w:r>
          </w:p>
        </w:tc>
      </w:tr>
    </w:tbl>
    <w:p w:rsidR="002B4D30" w:rsidRPr="00722582" w:rsidRDefault="002B4D30" w:rsidP="00722582">
      <w:pPr>
        <w:tabs>
          <w:tab w:val="left" w:pos="4320"/>
        </w:tabs>
        <w:rPr>
          <w:sz w:val="4"/>
        </w:rPr>
      </w:pPr>
    </w:p>
    <w:sectPr w:rsidR="002B4D30" w:rsidRPr="00722582" w:rsidSect="00286154">
      <w:pgSz w:w="12240" w:h="15840"/>
      <w:pgMar w:top="900" w:right="1008" w:bottom="720" w:left="10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715"/>
    <w:multiLevelType w:val="hybridMultilevel"/>
    <w:tmpl w:val="912C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1840"/>
    <w:multiLevelType w:val="hybridMultilevel"/>
    <w:tmpl w:val="1FB0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E2AE5"/>
    <w:multiLevelType w:val="multilevel"/>
    <w:tmpl w:val="1FB00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4D30"/>
    <w:rsid w:val="00176FB9"/>
    <w:rsid w:val="00230134"/>
    <w:rsid w:val="00286154"/>
    <w:rsid w:val="002B4D30"/>
    <w:rsid w:val="002F368D"/>
    <w:rsid w:val="003E3509"/>
    <w:rsid w:val="00580559"/>
    <w:rsid w:val="00676C20"/>
    <w:rsid w:val="007005C9"/>
    <w:rsid w:val="00722582"/>
    <w:rsid w:val="009B298B"/>
    <w:rsid w:val="00E41EEF"/>
    <w:rsid w:val="00F5478F"/>
    <w:rsid w:val="00FE196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4D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4D30"/>
    <w:pPr>
      <w:ind w:left="720"/>
      <w:contextualSpacing/>
    </w:pPr>
  </w:style>
  <w:style w:type="table" w:styleId="TableGrid">
    <w:name w:val="Table Grid"/>
    <w:basedOn w:val="TableNormal"/>
    <w:uiPriority w:val="59"/>
    <w:rsid w:val="00E41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phet.colorado.edu/sims/html/balancing-chemical-equations/latest/balancing-chemical-equations_en.html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472</Words>
  <Characters>2694</Characters>
  <Application>Microsoft Macintosh Word</Application>
  <DocSecurity>0</DocSecurity>
  <Lines>22</Lines>
  <Paragraphs>5</Paragraphs>
  <ScaleCrop>false</ScaleCrop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Valerie Chapple</cp:lastModifiedBy>
  <cp:revision>6</cp:revision>
  <cp:lastPrinted>2015-04-22T16:14:00Z</cp:lastPrinted>
  <dcterms:created xsi:type="dcterms:W3CDTF">2015-04-22T14:54:00Z</dcterms:created>
  <dcterms:modified xsi:type="dcterms:W3CDTF">2015-04-29T13:34:00Z</dcterms:modified>
</cp:coreProperties>
</file>