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FEABD" w14:textId="77777777" w:rsidR="003653FB" w:rsidRPr="00A251D2" w:rsidRDefault="003653FB">
      <w:pPr>
        <w:pStyle w:val="Header"/>
        <w:tabs>
          <w:tab w:val="clear" w:pos="4320"/>
          <w:tab w:val="clear" w:pos="8640"/>
        </w:tabs>
        <w:rPr>
          <w:rFonts w:ascii="Arial" w:hAnsi="Arial" w:cs="Arial"/>
        </w:rPr>
      </w:pPr>
    </w:p>
    <w:p w14:paraId="477D2B80" w14:textId="77777777" w:rsidR="00FE2805" w:rsidRPr="00A251D2" w:rsidRDefault="00FE2805">
      <w:pPr>
        <w:pStyle w:val="Header"/>
        <w:tabs>
          <w:tab w:val="clear" w:pos="4320"/>
          <w:tab w:val="clear" w:pos="8640"/>
        </w:tabs>
        <w:rPr>
          <w:rFonts w:ascii="Arial" w:hAnsi="Arial" w:cs="Arial"/>
        </w:rPr>
      </w:pPr>
    </w:p>
    <w:p w14:paraId="27FABB59" w14:textId="77777777" w:rsidR="003653FB" w:rsidRPr="00A251D2" w:rsidRDefault="003653FB">
      <w:pPr>
        <w:rPr>
          <w:rFonts w:ascii="Arial" w:hAnsi="Arial" w:cs="Arial"/>
          <w:b/>
          <w:bCs/>
        </w:rPr>
      </w:pPr>
      <w:r w:rsidRPr="00A251D2">
        <w:rPr>
          <w:rFonts w:ascii="Arial" w:hAnsi="Arial" w:cs="Arial"/>
          <w:b/>
          <w:bCs/>
        </w:rPr>
        <w:t xml:space="preserve">Learning Goals: </w:t>
      </w:r>
    </w:p>
    <w:p w14:paraId="58F203BF" w14:textId="77777777" w:rsidR="00A251D2" w:rsidRPr="00A251D2" w:rsidRDefault="00A251D2" w:rsidP="00A251D2">
      <w:pPr>
        <w:pStyle w:val="LightGrid-Accent31"/>
        <w:numPr>
          <w:ilvl w:val="0"/>
          <w:numId w:val="4"/>
        </w:numPr>
        <w:spacing w:after="0"/>
        <w:rPr>
          <w:rFonts w:ascii="Arial" w:hAnsi="Arial" w:cs="Arial"/>
        </w:rPr>
      </w:pPr>
      <w:r w:rsidRPr="00A251D2">
        <w:rPr>
          <w:rFonts w:ascii="Arial" w:hAnsi="Arial" w:cs="Arial"/>
        </w:rPr>
        <w:t>Predict how forces can change motion.</w:t>
      </w:r>
    </w:p>
    <w:p w14:paraId="57869BFD" w14:textId="77777777" w:rsidR="00A251D2" w:rsidRPr="00A251D2" w:rsidRDefault="00A251D2" w:rsidP="00A251D2">
      <w:pPr>
        <w:pStyle w:val="LightGrid-Accent31"/>
        <w:numPr>
          <w:ilvl w:val="0"/>
          <w:numId w:val="4"/>
        </w:numPr>
        <w:spacing w:after="0"/>
        <w:rPr>
          <w:rFonts w:ascii="Arial" w:hAnsi="Arial" w:cs="Arial"/>
        </w:rPr>
      </w:pPr>
      <w:r w:rsidRPr="00A251D2">
        <w:rPr>
          <w:rFonts w:ascii="Arial" w:hAnsi="Arial" w:cs="Arial"/>
        </w:rPr>
        <w:t xml:space="preserve">Provide reasoning and evidence to explain motion changing or not. </w:t>
      </w:r>
    </w:p>
    <w:p w14:paraId="621B1E70" w14:textId="77777777" w:rsidR="003653FB" w:rsidRPr="00A251D2" w:rsidRDefault="003653FB">
      <w:pPr>
        <w:rPr>
          <w:rFonts w:ascii="Arial" w:hAnsi="Arial" w:cs="Arial"/>
        </w:rPr>
      </w:pPr>
    </w:p>
    <w:p w14:paraId="456B8D3F" w14:textId="52E540D8" w:rsidR="007A2235" w:rsidRPr="00A251D2" w:rsidRDefault="007A2235" w:rsidP="007A2235">
      <w:pPr>
        <w:spacing w:after="140"/>
        <w:outlineLvl w:val="3"/>
        <w:rPr>
          <w:rFonts w:ascii="Arial" w:hAnsi="Arial" w:cs="Arial"/>
          <w:b/>
          <w:bCs/>
          <w:color w:val="000000"/>
        </w:rPr>
      </w:pPr>
      <w:r w:rsidRPr="00A251D2">
        <w:rPr>
          <w:rFonts w:ascii="Arial" w:hAnsi="Arial" w:cs="Arial"/>
          <w:b/>
          <w:bCs/>
          <w:color w:val="000000"/>
        </w:rPr>
        <w:t>NGSS references</w:t>
      </w:r>
      <w:r w:rsidR="00A251D2">
        <w:rPr>
          <w:rFonts w:ascii="Arial" w:hAnsi="Arial" w:cs="Arial"/>
          <w:b/>
          <w:bCs/>
          <w:color w:val="000000"/>
        </w:rPr>
        <w:t>:</w:t>
      </w:r>
      <w:r w:rsidR="00046F60">
        <w:rPr>
          <w:rFonts w:ascii="Arial" w:hAnsi="Arial" w:cs="Arial"/>
          <w:b/>
          <w:bCs/>
          <w:color w:val="000000"/>
        </w:rPr>
        <w:t xml:space="preserve"> </w:t>
      </w:r>
    </w:p>
    <w:p w14:paraId="4A168C91" w14:textId="77777777" w:rsidR="007A2235" w:rsidRPr="00A251D2" w:rsidRDefault="007A2235" w:rsidP="007A2235">
      <w:pPr>
        <w:outlineLvl w:val="3"/>
        <w:rPr>
          <w:rFonts w:ascii="Arial" w:hAnsi="Arial" w:cs="Arial"/>
          <w:b/>
          <w:bCs/>
        </w:rPr>
      </w:pPr>
      <w:r w:rsidRPr="00A251D2">
        <w:rPr>
          <w:rFonts w:ascii="Arial" w:hAnsi="Arial" w:cs="Arial"/>
          <w:b/>
          <w:bCs/>
          <w:color w:val="000000"/>
        </w:rPr>
        <w:t>Performance Expectation</w:t>
      </w:r>
      <w:r w:rsidR="006D75DF" w:rsidRPr="00A251D2">
        <w:rPr>
          <w:rFonts w:ascii="Arial" w:hAnsi="Arial" w:cs="Arial"/>
          <w:b/>
          <w:bCs/>
          <w:color w:val="000000"/>
        </w:rPr>
        <w:t>s</w:t>
      </w:r>
      <w:r w:rsidR="006848B8">
        <w:rPr>
          <w:rFonts w:ascii="Arial" w:hAnsi="Arial" w:cs="Arial"/>
          <w:b/>
          <w:bCs/>
          <w:color w:val="000000"/>
        </w:rPr>
        <w:t>:</w:t>
      </w:r>
      <w:r w:rsidR="006D75DF" w:rsidRPr="00A251D2">
        <w:rPr>
          <w:rFonts w:ascii="Arial" w:hAnsi="Arial" w:cs="Arial"/>
          <w:b/>
          <w:bCs/>
          <w:color w:val="000000"/>
        </w:rPr>
        <w:t>*</w:t>
      </w:r>
      <w:r w:rsidRPr="00A251D2">
        <w:rPr>
          <w:rFonts w:ascii="Arial" w:hAnsi="Arial" w:cs="Arial"/>
          <w:b/>
          <w:bCs/>
          <w:color w:val="000000"/>
        </w:rPr>
        <w:t xml:space="preserve"> </w:t>
      </w:r>
      <w:r w:rsidRPr="00A251D2">
        <w:rPr>
          <w:rFonts w:ascii="Arial" w:hAnsi="Arial" w:cs="Arial"/>
          <w:color w:val="000000"/>
        </w:rPr>
        <w:t>3-PS2-</w:t>
      </w:r>
      <w:proofErr w:type="gramStart"/>
      <w:r w:rsidRPr="00A251D2">
        <w:rPr>
          <w:rFonts w:ascii="Arial" w:hAnsi="Arial" w:cs="Arial"/>
          <w:color w:val="000000"/>
        </w:rPr>
        <w:t>1</w:t>
      </w:r>
      <w:r w:rsidRPr="00A251D2">
        <w:rPr>
          <w:rFonts w:ascii="Arial" w:hAnsi="Arial" w:cs="Arial"/>
          <w:b/>
          <w:bCs/>
          <w:color w:val="000000"/>
        </w:rPr>
        <w:t xml:space="preserve"> ,</w:t>
      </w:r>
      <w:proofErr w:type="gramEnd"/>
      <w:r w:rsidRPr="00A251D2">
        <w:rPr>
          <w:rFonts w:ascii="Arial" w:hAnsi="Arial" w:cs="Arial"/>
          <w:b/>
          <w:bCs/>
          <w:color w:val="000000"/>
        </w:rPr>
        <w:t xml:space="preserve"> </w:t>
      </w:r>
      <w:r w:rsidRPr="00A251D2">
        <w:rPr>
          <w:rFonts w:ascii="Arial" w:hAnsi="Arial" w:cs="Arial"/>
          <w:color w:val="000000"/>
          <w:shd w:val="clear" w:color="auto" w:fill="FFFFFF"/>
        </w:rPr>
        <w:t xml:space="preserve">3-PS2-2, </w:t>
      </w:r>
      <w:r w:rsidRPr="00A251D2">
        <w:rPr>
          <w:rFonts w:ascii="Arial" w:hAnsi="Arial" w:cs="Arial"/>
          <w:color w:val="000000"/>
        </w:rPr>
        <w:t>MS-PS2-2</w:t>
      </w:r>
    </w:p>
    <w:p w14:paraId="5E1B78FB" w14:textId="77777777" w:rsidR="007A2235" w:rsidRPr="00A251D2" w:rsidRDefault="007A2235" w:rsidP="007A2235">
      <w:pPr>
        <w:numPr>
          <w:ilvl w:val="0"/>
          <w:numId w:val="3"/>
        </w:numPr>
        <w:textAlignment w:val="baseline"/>
        <w:outlineLvl w:val="3"/>
        <w:rPr>
          <w:rFonts w:ascii="Arial" w:hAnsi="Arial" w:cs="Arial"/>
          <w:b/>
          <w:bCs/>
          <w:color w:val="000000"/>
        </w:rPr>
      </w:pPr>
      <w:r w:rsidRPr="00A251D2">
        <w:rPr>
          <w:rFonts w:ascii="Arial" w:hAnsi="Arial" w:cs="Arial"/>
          <w:b/>
          <w:bCs/>
          <w:color w:val="000000"/>
          <w:u w:val="single"/>
        </w:rPr>
        <w:t>Disciplinary Core Ideas</w:t>
      </w:r>
      <w:r w:rsidRPr="00A251D2">
        <w:rPr>
          <w:rFonts w:ascii="Arial" w:hAnsi="Arial" w:cs="Arial"/>
          <w:b/>
          <w:bCs/>
          <w:color w:val="000000"/>
        </w:rPr>
        <w:t xml:space="preserve"> - </w:t>
      </w:r>
      <w:r w:rsidR="006848B8">
        <w:rPr>
          <w:rFonts w:ascii="Arial" w:hAnsi="Arial" w:cs="Arial"/>
          <w:color w:val="3D3D3D"/>
        </w:rPr>
        <w:t xml:space="preserve">PS2.A: </w:t>
      </w:r>
      <w:r w:rsidRPr="00A251D2">
        <w:rPr>
          <w:rFonts w:ascii="Arial" w:hAnsi="Arial" w:cs="Arial"/>
          <w:color w:val="3D3D3D"/>
        </w:rPr>
        <w:t>Forces and Motion; PS2</w:t>
      </w:r>
      <w:r w:rsidR="006848B8">
        <w:rPr>
          <w:rFonts w:ascii="Arial" w:hAnsi="Arial" w:cs="Arial"/>
          <w:color w:val="3D3D3D"/>
        </w:rPr>
        <w:t xml:space="preserve">.B: </w:t>
      </w:r>
      <w:r w:rsidRPr="00A251D2">
        <w:rPr>
          <w:rFonts w:ascii="Arial" w:hAnsi="Arial" w:cs="Arial"/>
          <w:color w:val="3D3D3D"/>
        </w:rPr>
        <w:t>Types of Interactions</w:t>
      </w:r>
    </w:p>
    <w:p w14:paraId="5EFD1B02" w14:textId="77777777" w:rsidR="007A2235" w:rsidRPr="00A251D2" w:rsidRDefault="007A2235" w:rsidP="007A2235">
      <w:pPr>
        <w:numPr>
          <w:ilvl w:val="0"/>
          <w:numId w:val="3"/>
        </w:numPr>
        <w:textAlignment w:val="baseline"/>
        <w:outlineLvl w:val="3"/>
        <w:rPr>
          <w:rFonts w:ascii="Arial" w:hAnsi="Arial" w:cs="Arial"/>
          <w:b/>
          <w:bCs/>
          <w:color w:val="000000"/>
        </w:rPr>
      </w:pPr>
      <w:r w:rsidRPr="00A251D2">
        <w:rPr>
          <w:rFonts w:ascii="Arial" w:hAnsi="Arial" w:cs="Arial"/>
          <w:b/>
          <w:bCs/>
          <w:color w:val="000000"/>
          <w:u w:val="single"/>
        </w:rPr>
        <w:t>Crosscutting Ideas</w:t>
      </w:r>
      <w:r w:rsidRPr="00A251D2">
        <w:rPr>
          <w:rFonts w:ascii="Arial" w:hAnsi="Arial" w:cs="Arial"/>
          <w:b/>
          <w:bCs/>
          <w:color w:val="000000"/>
        </w:rPr>
        <w:t xml:space="preserve">: </w:t>
      </w:r>
      <w:r w:rsidRPr="00A251D2">
        <w:rPr>
          <w:rFonts w:ascii="Arial" w:hAnsi="Arial" w:cs="Arial"/>
          <w:color w:val="000000"/>
        </w:rPr>
        <w:t xml:space="preserve">Cause and effect, Patterns; </w:t>
      </w:r>
      <w:r w:rsidRPr="00A251D2">
        <w:rPr>
          <w:rFonts w:ascii="Arial" w:hAnsi="Arial" w:cs="Arial"/>
          <w:color w:val="3D3D3D"/>
        </w:rPr>
        <w:t>Stability and Change</w:t>
      </w:r>
    </w:p>
    <w:p w14:paraId="2F021629" w14:textId="77777777" w:rsidR="007A2235" w:rsidRPr="00A251D2" w:rsidRDefault="007A2235" w:rsidP="007A2235">
      <w:pPr>
        <w:numPr>
          <w:ilvl w:val="0"/>
          <w:numId w:val="3"/>
        </w:numPr>
        <w:spacing w:after="140"/>
        <w:textAlignment w:val="baseline"/>
        <w:outlineLvl w:val="3"/>
        <w:rPr>
          <w:rFonts w:ascii="Arial" w:hAnsi="Arial" w:cs="Arial"/>
          <w:b/>
          <w:bCs/>
          <w:color w:val="000000"/>
        </w:rPr>
      </w:pPr>
      <w:r w:rsidRPr="00A251D2">
        <w:rPr>
          <w:rFonts w:ascii="Arial" w:hAnsi="Arial" w:cs="Arial"/>
          <w:b/>
          <w:bCs/>
          <w:color w:val="000000"/>
          <w:u w:val="single"/>
        </w:rPr>
        <w:t xml:space="preserve">Practices: </w:t>
      </w:r>
      <w:r w:rsidRPr="00A251D2">
        <w:rPr>
          <w:rFonts w:ascii="Arial" w:hAnsi="Arial" w:cs="Arial"/>
          <w:color w:val="000000"/>
        </w:rPr>
        <w:t xml:space="preserve">Asking Questions and Defining Problems, Constructing Explanations and Designing Solutions, Engaging in Argument from Evidence, </w:t>
      </w:r>
      <w:r w:rsidRPr="00A251D2">
        <w:rPr>
          <w:rFonts w:ascii="Arial" w:hAnsi="Arial" w:cs="Arial"/>
          <w:color w:val="3D3D3D"/>
        </w:rPr>
        <w:t>Analyzing and Interpreting Data, Planning and Carrying Out Investigations</w:t>
      </w:r>
    </w:p>
    <w:p w14:paraId="7E18F516" w14:textId="77777777" w:rsidR="007A2235" w:rsidRPr="006848B8" w:rsidRDefault="007A2235" w:rsidP="00A251D2">
      <w:pPr>
        <w:ind w:left="360"/>
        <w:rPr>
          <w:rFonts w:ascii="Arial" w:hAnsi="Arial" w:cs="Arial"/>
          <w:sz w:val="22"/>
        </w:rPr>
      </w:pPr>
      <w:r w:rsidRPr="006848B8">
        <w:rPr>
          <w:rFonts w:ascii="Arial" w:hAnsi="Arial" w:cs="Arial"/>
          <w:b/>
          <w:bCs/>
          <w:color w:val="000000"/>
          <w:sz w:val="22"/>
          <w:szCs w:val="23"/>
        </w:rPr>
        <w:t>*PEs more information</w:t>
      </w:r>
      <w:r w:rsidR="00A251D2" w:rsidRPr="006848B8">
        <w:rPr>
          <w:rFonts w:ascii="Arial" w:hAnsi="Arial" w:cs="Arial"/>
          <w:b/>
          <w:bCs/>
          <w:color w:val="000000"/>
          <w:sz w:val="22"/>
          <w:szCs w:val="23"/>
        </w:rPr>
        <w:t>:</w:t>
      </w:r>
    </w:p>
    <w:p w14:paraId="1E7F572A" w14:textId="77777777" w:rsidR="007A2235" w:rsidRPr="006848B8" w:rsidRDefault="007A2235" w:rsidP="00A251D2">
      <w:pPr>
        <w:pStyle w:val="ListParagraph"/>
        <w:numPr>
          <w:ilvl w:val="0"/>
          <w:numId w:val="5"/>
        </w:numPr>
        <w:rPr>
          <w:rFonts w:ascii="Arial" w:hAnsi="Arial" w:cs="Arial"/>
          <w:sz w:val="22"/>
        </w:rPr>
      </w:pPr>
      <w:r w:rsidRPr="006848B8">
        <w:rPr>
          <w:rFonts w:ascii="Arial" w:hAnsi="Arial" w:cs="Arial"/>
          <w:color w:val="000000"/>
          <w:sz w:val="22"/>
          <w:szCs w:val="23"/>
        </w:rPr>
        <w:t>3-PS2-1 Plan and conduct an investigation to provide evidence of the effects of balanced and unbalanced forces on the motion of an object. </w:t>
      </w:r>
    </w:p>
    <w:p w14:paraId="163F97A3" w14:textId="77777777" w:rsidR="007A2235" w:rsidRPr="006848B8" w:rsidRDefault="007A2235" w:rsidP="00A251D2">
      <w:pPr>
        <w:pStyle w:val="ListParagraph"/>
        <w:numPr>
          <w:ilvl w:val="0"/>
          <w:numId w:val="5"/>
        </w:numPr>
        <w:rPr>
          <w:rFonts w:ascii="Arial" w:hAnsi="Arial" w:cs="Arial"/>
          <w:sz w:val="22"/>
        </w:rPr>
      </w:pPr>
      <w:r w:rsidRPr="006848B8">
        <w:rPr>
          <w:rFonts w:ascii="Arial" w:hAnsi="Arial" w:cs="Arial"/>
          <w:color w:val="000000"/>
          <w:sz w:val="22"/>
          <w:szCs w:val="23"/>
        </w:rPr>
        <w:t>3-PS2-2 Make observations and/or measurements of an object’s motion to provide evidence that a pattern can be used to predict future motion.</w:t>
      </w:r>
    </w:p>
    <w:p w14:paraId="20A91698" w14:textId="77777777" w:rsidR="007A2235" w:rsidRPr="006848B8" w:rsidRDefault="007A2235" w:rsidP="00A251D2">
      <w:pPr>
        <w:pStyle w:val="ListParagraph"/>
        <w:numPr>
          <w:ilvl w:val="0"/>
          <w:numId w:val="5"/>
        </w:numPr>
        <w:rPr>
          <w:rFonts w:ascii="Arial" w:hAnsi="Arial" w:cs="Arial"/>
          <w:sz w:val="22"/>
        </w:rPr>
      </w:pPr>
      <w:r w:rsidRPr="006848B8">
        <w:rPr>
          <w:rFonts w:ascii="Arial" w:hAnsi="Arial" w:cs="Arial"/>
          <w:color w:val="000000"/>
          <w:sz w:val="22"/>
          <w:szCs w:val="23"/>
        </w:rPr>
        <w:t>MS-PS2-2 Plan an investigation to provide evidence that the change in an object’s motion depends on the sum of the forces on the object and the mass of the object. </w:t>
      </w:r>
    </w:p>
    <w:p w14:paraId="11D4788C" w14:textId="77777777" w:rsidR="007A2235" w:rsidRPr="00A251D2" w:rsidRDefault="007A2235">
      <w:pPr>
        <w:rPr>
          <w:rFonts w:ascii="Arial" w:hAnsi="Arial" w:cs="Arial"/>
          <w:b/>
          <w:bCs/>
        </w:rPr>
      </w:pPr>
    </w:p>
    <w:p w14:paraId="1F215699" w14:textId="77777777" w:rsidR="003653FB" w:rsidRPr="00A251D2" w:rsidRDefault="003653FB">
      <w:pPr>
        <w:rPr>
          <w:rFonts w:ascii="Arial" w:hAnsi="Arial" w:cs="Arial"/>
          <w:b/>
          <w:bCs/>
        </w:rPr>
      </w:pPr>
      <w:r w:rsidRPr="00A251D2">
        <w:rPr>
          <w:rFonts w:ascii="Arial" w:hAnsi="Arial" w:cs="Arial"/>
          <w:b/>
          <w:bCs/>
        </w:rPr>
        <w:t xml:space="preserve">Background: </w:t>
      </w:r>
    </w:p>
    <w:p w14:paraId="5D03E6D9" w14:textId="193550AE" w:rsidR="00A251D2" w:rsidRPr="006848B8" w:rsidRDefault="006848B8" w:rsidP="006848B8">
      <w:pPr>
        <w:pStyle w:val="BodyTextIndent"/>
        <w:rPr>
          <w:rFonts w:ascii="Arial" w:hAnsi="Arial" w:cs="Arial"/>
        </w:rPr>
      </w:pPr>
      <w:r>
        <w:rPr>
          <w:rFonts w:ascii="Arial" w:hAnsi="Arial" w:cs="Arial"/>
        </w:rPr>
        <w:t xml:space="preserve">This lesson is a follow-up of the </w:t>
      </w:r>
      <w:hyperlink r:id="rId7" w:history="1">
        <w:r w:rsidRPr="00046F60">
          <w:rPr>
            <w:rStyle w:val="Hyperlink"/>
            <w:rFonts w:ascii="Arial" w:hAnsi="Arial" w:cs="Arial"/>
          </w:rPr>
          <w:t>Simulate Net Forces to Predict an Object’s Motion lesson posted on Science Friday</w:t>
        </w:r>
      </w:hyperlink>
      <w:bookmarkStart w:id="0" w:name="_GoBack"/>
      <w:bookmarkEnd w:id="0"/>
      <w:r w:rsidR="00563F63">
        <w:rPr>
          <w:rFonts w:ascii="Arial" w:hAnsi="Arial" w:cs="Arial"/>
        </w:rPr>
        <w:t xml:space="preserve"> In th</w:t>
      </w:r>
      <w:r w:rsidR="005E234B">
        <w:rPr>
          <w:rFonts w:ascii="Arial" w:hAnsi="Arial" w:cs="Arial"/>
        </w:rPr>
        <w:t>at</w:t>
      </w:r>
      <w:r w:rsidR="00563F63">
        <w:rPr>
          <w:rFonts w:ascii="Arial" w:hAnsi="Arial" w:cs="Arial"/>
        </w:rPr>
        <w:t xml:space="preserve"> </w:t>
      </w:r>
      <w:r w:rsidR="005E234B">
        <w:rPr>
          <w:rFonts w:ascii="Arial" w:hAnsi="Arial" w:cs="Arial"/>
        </w:rPr>
        <w:t>activity</w:t>
      </w:r>
      <w:r w:rsidR="00563F63">
        <w:rPr>
          <w:rFonts w:ascii="Arial" w:hAnsi="Arial" w:cs="Arial"/>
        </w:rPr>
        <w:t>, students explored the Net Force and Motion screens of the sim.</w:t>
      </w:r>
      <w:r w:rsidR="005E234B">
        <w:rPr>
          <w:rFonts w:ascii="Arial" w:hAnsi="Arial" w:cs="Arial"/>
        </w:rPr>
        <w:t xml:space="preserve"> They would have had experience with both pushing and pulling forces in a frictionless environment. </w:t>
      </w:r>
    </w:p>
    <w:p w14:paraId="79BC06AB" w14:textId="77777777" w:rsidR="00A251D2" w:rsidRDefault="00A251D2">
      <w:pPr>
        <w:rPr>
          <w:rFonts w:ascii="Arial" w:hAnsi="Arial" w:cs="Arial"/>
          <w:b/>
          <w:bCs/>
        </w:rPr>
      </w:pPr>
    </w:p>
    <w:p w14:paraId="3D58C748" w14:textId="77777777" w:rsidR="003653FB" w:rsidRDefault="003653FB">
      <w:pPr>
        <w:rPr>
          <w:rFonts w:ascii="Arial" w:hAnsi="Arial" w:cs="Arial"/>
          <w:b/>
          <w:bCs/>
        </w:rPr>
      </w:pPr>
      <w:r w:rsidRPr="00A251D2">
        <w:rPr>
          <w:rFonts w:ascii="Arial" w:hAnsi="Arial" w:cs="Arial"/>
          <w:b/>
          <w:bCs/>
        </w:rPr>
        <w:t xml:space="preserve">Introduction:  </w:t>
      </w:r>
    </w:p>
    <w:p w14:paraId="11E1E40F" w14:textId="77777777" w:rsidR="003653FB" w:rsidRPr="00A251D2" w:rsidRDefault="006848B8">
      <w:pPr>
        <w:rPr>
          <w:rFonts w:ascii="Arial" w:hAnsi="Arial" w:cs="Arial"/>
        </w:rPr>
      </w:pPr>
      <w:r>
        <w:rPr>
          <w:rFonts w:ascii="Arial" w:hAnsi="Arial" w:cs="Arial"/>
        </w:rPr>
        <w:t>The tips for</w:t>
      </w:r>
      <w:r w:rsidR="00235F51">
        <w:rPr>
          <w:rFonts w:ascii="Arial" w:hAnsi="Arial" w:cs="Arial"/>
        </w:rPr>
        <w:t xml:space="preserve"> </w:t>
      </w:r>
      <w:proofErr w:type="gramStart"/>
      <w:r w:rsidR="00235F51">
        <w:rPr>
          <w:rFonts w:ascii="Arial" w:hAnsi="Arial" w:cs="Arial"/>
        </w:rPr>
        <w:t>teachers</w:t>
      </w:r>
      <w:proofErr w:type="gramEnd"/>
      <w:r w:rsidR="00235F51">
        <w:rPr>
          <w:rFonts w:ascii="Arial" w:hAnsi="Arial" w:cs="Arial"/>
        </w:rPr>
        <w:t xml:space="preserve"> page can be found at </w:t>
      </w:r>
      <w:hyperlink r:id="rId8" w:history="1">
        <w:r w:rsidR="00235F51" w:rsidRPr="00235F51">
          <w:rPr>
            <w:rStyle w:val="Hyperlink"/>
            <w:rFonts w:ascii="Arial" w:hAnsi="Arial" w:cs="Arial"/>
          </w:rPr>
          <w:t>http://phet.colorado.edu/files/teachers-guide/forces-and-motion-basics-guide.pdf</w:t>
        </w:r>
      </w:hyperlink>
    </w:p>
    <w:p w14:paraId="21F6D131" w14:textId="77777777" w:rsidR="00235F51" w:rsidRDefault="00235F51" w:rsidP="00FE2805">
      <w:pPr>
        <w:rPr>
          <w:rFonts w:ascii="Arial" w:hAnsi="Arial" w:cs="Arial"/>
          <w:b/>
          <w:bCs/>
        </w:rPr>
      </w:pPr>
    </w:p>
    <w:p w14:paraId="14C4120E" w14:textId="77777777" w:rsidR="00563F63" w:rsidRDefault="00FE2805">
      <w:pPr>
        <w:rPr>
          <w:rFonts w:ascii="Arial" w:hAnsi="Arial" w:cs="Arial"/>
          <w:b/>
          <w:bCs/>
        </w:rPr>
      </w:pPr>
      <w:r w:rsidRPr="00A251D2">
        <w:rPr>
          <w:rFonts w:ascii="Arial" w:hAnsi="Arial" w:cs="Arial"/>
          <w:b/>
          <w:bCs/>
        </w:rPr>
        <w:t xml:space="preserve">Pre-Lesson: </w:t>
      </w:r>
    </w:p>
    <w:p w14:paraId="40F560FA" w14:textId="77777777" w:rsidR="0052326C" w:rsidRPr="0052326C" w:rsidRDefault="0052326C">
      <w:pPr>
        <w:rPr>
          <w:rFonts w:ascii="Arial" w:hAnsi="Arial" w:cs="Arial"/>
          <w:bCs/>
        </w:rPr>
      </w:pPr>
      <w:r>
        <w:rPr>
          <w:rFonts w:ascii="Arial" w:hAnsi="Arial" w:cs="Arial"/>
          <w:bCs/>
        </w:rPr>
        <w:t xml:space="preserve">Briefly revisit the Net Force and Motion screens of the </w:t>
      </w:r>
      <w:proofErr w:type="gramStart"/>
      <w:r>
        <w:rPr>
          <w:rFonts w:ascii="Arial" w:hAnsi="Arial" w:cs="Arial"/>
          <w:bCs/>
        </w:rPr>
        <w:t>sims</w:t>
      </w:r>
      <w:proofErr w:type="gramEnd"/>
      <w:r>
        <w:rPr>
          <w:rFonts w:ascii="Arial" w:hAnsi="Arial" w:cs="Arial"/>
          <w:bCs/>
        </w:rPr>
        <w:t xml:space="preserve"> and ask students about their observations. </w:t>
      </w:r>
    </w:p>
    <w:p w14:paraId="20963203" w14:textId="77777777" w:rsidR="005E234B" w:rsidRPr="00A251D2" w:rsidRDefault="005E234B">
      <w:pPr>
        <w:rPr>
          <w:rFonts w:ascii="Arial" w:hAnsi="Arial" w:cs="Arial"/>
          <w:b/>
          <w:bCs/>
        </w:rPr>
      </w:pPr>
    </w:p>
    <w:p w14:paraId="3D0952BD" w14:textId="77777777" w:rsidR="00EF3F46" w:rsidRDefault="003653FB">
      <w:pPr>
        <w:rPr>
          <w:rFonts w:ascii="Arial" w:hAnsi="Arial" w:cs="Arial"/>
          <w:b/>
          <w:bCs/>
        </w:rPr>
      </w:pPr>
      <w:r w:rsidRPr="00A251D2">
        <w:rPr>
          <w:rFonts w:ascii="Arial" w:hAnsi="Arial" w:cs="Arial"/>
          <w:b/>
          <w:bCs/>
        </w:rPr>
        <w:t xml:space="preserve">Lesson: </w:t>
      </w:r>
    </w:p>
    <w:p w14:paraId="29B7F899" w14:textId="77777777" w:rsidR="0052326C" w:rsidRDefault="0052326C">
      <w:pPr>
        <w:rPr>
          <w:rFonts w:ascii="Arial" w:hAnsi="Arial" w:cs="Arial"/>
          <w:b/>
          <w:bCs/>
        </w:rPr>
      </w:pPr>
    </w:p>
    <w:p w14:paraId="11C8DA8E" w14:textId="3FF57922" w:rsidR="0095541B" w:rsidRDefault="00EF3F46">
      <w:pPr>
        <w:rPr>
          <w:rFonts w:ascii="Arial" w:hAnsi="Arial" w:cs="Arial"/>
          <w:bCs/>
        </w:rPr>
      </w:pPr>
      <w:r>
        <w:rPr>
          <w:rFonts w:ascii="Arial" w:hAnsi="Arial" w:cs="Arial"/>
          <w:bCs/>
        </w:rPr>
        <w:t>Possible places to pause for class discussion</w:t>
      </w:r>
      <w:r w:rsidR="00046F60">
        <w:rPr>
          <w:rFonts w:ascii="Arial" w:hAnsi="Arial" w:cs="Arial"/>
          <w:bCs/>
        </w:rPr>
        <w:t xml:space="preserve"> or prompt individual groups</w:t>
      </w:r>
      <w:r>
        <w:rPr>
          <w:rFonts w:ascii="Arial" w:hAnsi="Arial" w:cs="Arial"/>
          <w:bCs/>
        </w:rPr>
        <w:t>:</w:t>
      </w:r>
    </w:p>
    <w:p w14:paraId="61752C50" w14:textId="77777777" w:rsidR="0095541B" w:rsidRPr="00EF3F46" w:rsidRDefault="0095541B" w:rsidP="00EF3F46">
      <w:pPr>
        <w:pStyle w:val="ListParagraph"/>
        <w:numPr>
          <w:ilvl w:val="0"/>
          <w:numId w:val="6"/>
        </w:numPr>
        <w:rPr>
          <w:rFonts w:ascii="Arial" w:hAnsi="Arial" w:cs="Arial"/>
          <w:bCs/>
        </w:rPr>
      </w:pPr>
      <w:r w:rsidRPr="00EF3F46">
        <w:rPr>
          <w:rFonts w:ascii="Arial" w:hAnsi="Arial" w:cs="Arial"/>
          <w:bCs/>
        </w:rPr>
        <w:t>After question 4 – Ask students to share their descriptions of Friction Force and Applied Force</w:t>
      </w:r>
    </w:p>
    <w:p w14:paraId="6731D1C7" w14:textId="77777777" w:rsidR="005E234B" w:rsidRPr="00EF3F46" w:rsidRDefault="0095541B" w:rsidP="00EF3F46">
      <w:pPr>
        <w:pStyle w:val="ListParagraph"/>
        <w:numPr>
          <w:ilvl w:val="0"/>
          <w:numId w:val="6"/>
        </w:numPr>
        <w:rPr>
          <w:rFonts w:ascii="Arial" w:hAnsi="Arial" w:cs="Arial"/>
          <w:bCs/>
        </w:rPr>
      </w:pPr>
      <w:r w:rsidRPr="00EF3F46">
        <w:rPr>
          <w:rFonts w:ascii="Arial" w:hAnsi="Arial" w:cs="Arial"/>
          <w:bCs/>
        </w:rPr>
        <w:t xml:space="preserve">After question 5 – Ask students if they were able to move the refrigerator. This is impossible at the default level of friction, so students must reduce the amount of friction to move the refrigerator. </w:t>
      </w:r>
    </w:p>
    <w:p w14:paraId="7D499B87" w14:textId="77777777" w:rsidR="0095541B" w:rsidRPr="00EF3F46" w:rsidRDefault="0095541B" w:rsidP="00EF3F46">
      <w:pPr>
        <w:pStyle w:val="ListParagraph"/>
        <w:numPr>
          <w:ilvl w:val="0"/>
          <w:numId w:val="6"/>
        </w:numPr>
        <w:rPr>
          <w:rFonts w:ascii="Arial" w:hAnsi="Arial" w:cs="Arial"/>
          <w:bCs/>
        </w:rPr>
      </w:pPr>
      <w:r w:rsidRPr="00EF3F46">
        <w:rPr>
          <w:rFonts w:ascii="Arial" w:hAnsi="Arial" w:cs="Arial"/>
          <w:bCs/>
        </w:rPr>
        <w:lastRenderedPageBreak/>
        <w:t>After question 6 – Ask students what combinations of objects they tried. Were there any that were impossible to move? Were they able to find a way to move the seemingly immovable objects (by reducing friction)?</w:t>
      </w:r>
    </w:p>
    <w:p w14:paraId="0BE07AE3" w14:textId="77777777" w:rsidR="0095541B" w:rsidRDefault="0095541B" w:rsidP="00EF3F46">
      <w:pPr>
        <w:pStyle w:val="ListParagraph"/>
        <w:numPr>
          <w:ilvl w:val="0"/>
          <w:numId w:val="6"/>
        </w:numPr>
        <w:rPr>
          <w:rFonts w:ascii="Arial" w:hAnsi="Arial" w:cs="Arial"/>
          <w:bCs/>
        </w:rPr>
      </w:pPr>
      <w:r w:rsidRPr="00EF3F46">
        <w:rPr>
          <w:rFonts w:ascii="Arial" w:hAnsi="Arial" w:cs="Arial"/>
          <w:bCs/>
        </w:rPr>
        <w:t xml:space="preserve">After </w:t>
      </w:r>
      <w:r w:rsidR="001010F6">
        <w:rPr>
          <w:rFonts w:ascii="Arial" w:hAnsi="Arial" w:cs="Arial"/>
          <w:bCs/>
        </w:rPr>
        <w:t>question</w:t>
      </w:r>
      <w:r w:rsidRPr="00EF3F46">
        <w:rPr>
          <w:rFonts w:ascii="Arial" w:hAnsi="Arial" w:cs="Arial"/>
          <w:bCs/>
        </w:rPr>
        <w:t xml:space="preserve"> 7 – Ask students what ways they found to change the sum of forces arrow and their description of Net Force</w:t>
      </w:r>
    </w:p>
    <w:p w14:paraId="3DD71F38" w14:textId="77777777" w:rsidR="001010F6" w:rsidRPr="00EF3F46" w:rsidRDefault="001010F6" w:rsidP="00EF3F46">
      <w:pPr>
        <w:pStyle w:val="ListParagraph"/>
        <w:numPr>
          <w:ilvl w:val="0"/>
          <w:numId w:val="6"/>
        </w:numPr>
        <w:rPr>
          <w:rFonts w:ascii="Arial" w:hAnsi="Arial" w:cs="Arial"/>
          <w:bCs/>
        </w:rPr>
      </w:pPr>
      <w:r>
        <w:rPr>
          <w:rFonts w:ascii="Arial" w:hAnsi="Arial" w:cs="Arial"/>
          <w:bCs/>
        </w:rPr>
        <w:t>After question 9 – Ask students about their observations relating the net force and the change in speed</w:t>
      </w:r>
    </w:p>
    <w:p w14:paraId="00D58F80" w14:textId="77777777" w:rsidR="00EF3F46" w:rsidRDefault="00EF3F46" w:rsidP="00FE2805">
      <w:pPr>
        <w:rPr>
          <w:rFonts w:ascii="Arial" w:hAnsi="Arial" w:cs="Arial"/>
          <w:b/>
          <w:bCs/>
        </w:rPr>
      </w:pPr>
    </w:p>
    <w:p w14:paraId="1BEEC10C" w14:textId="77777777" w:rsidR="00FE2805" w:rsidRDefault="00FE2805" w:rsidP="00FE2805">
      <w:pPr>
        <w:rPr>
          <w:rFonts w:ascii="Arial" w:hAnsi="Arial" w:cs="Arial"/>
          <w:b/>
          <w:bCs/>
        </w:rPr>
      </w:pPr>
      <w:r w:rsidRPr="00A251D2">
        <w:rPr>
          <w:rFonts w:ascii="Arial" w:hAnsi="Arial" w:cs="Arial"/>
          <w:b/>
          <w:bCs/>
        </w:rPr>
        <w:t xml:space="preserve">Post-Lesson: </w:t>
      </w:r>
    </w:p>
    <w:p w14:paraId="3170AEE5" w14:textId="77777777" w:rsidR="00A251D2" w:rsidRDefault="00A251D2" w:rsidP="00FE2805">
      <w:pPr>
        <w:rPr>
          <w:rFonts w:ascii="Arial" w:hAnsi="Arial" w:cs="Arial"/>
          <w:bCs/>
        </w:rPr>
      </w:pPr>
    </w:p>
    <w:p w14:paraId="4AF25BBF" w14:textId="77777777" w:rsidR="001010F6" w:rsidRDefault="0052326C" w:rsidP="00FE2805">
      <w:pPr>
        <w:rPr>
          <w:rFonts w:ascii="Arial" w:hAnsi="Arial" w:cs="Arial"/>
          <w:bCs/>
        </w:rPr>
      </w:pPr>
      <w:r>
        <w:rPr>
          <w:rFonts w:ascii="Arial" w:hAnsi="Arial" w:cs="Arial"/>
          <w:bCs/>
        </w:rPr>
        <w:t>Possible post-lesson activities include:</w:t>
      </w:r>
    </w:p>
    <w:p w14:paraId="4EB69AB2" w14:textId="77777777" w:rsidR="0052326C" w:rsidRPr="0052326C" w:rsidRDefault="0052326C" w:rsidP="0052326C">
      <w:pPr>
        <w:pStyle w:val="ListParagraph"/>
        <w:numPr>
          <w:ilvl w:val="0"/>
          <w:numId w:val="7"/>
        </w:numPr>
        <w:rPr>
          <w:rFonts w:ascii="Arial" w:hAnsi="Arial" w:cs="Arial"/>
          <w:bCs/>
        </w:rPr>
      </w:pPr>
      <w:r w:rsidRPr="0052326C">
        <w:rPr>
          <w:rFonts w:ascii="Arial" w:hAnsi="Arial" w:cs="Arial"/>
          <w:bCs/>
        </w:rPr>
        <w:t>Facilitating a class discussion about how the net force relates to the change in speed. (This can be a segue into using the Acceleration screen of the sim)</w:t>
      </w:r>
    </w:p>
    <w:p w14:paraId="4E597AD3" w14:textId="0537A52B" w:rsidR="0052326C" w:rsidRPr="0052326C" w:rsidRDefault="0052326C" w:rsidP="0052326C">
      <w:pPr>
        <w:pStyle w:val="ListParagraph"/>
        <w:numPr>
          <w:ilvl w:val="0"/>
          <w:numId w:val="7"/>
        </w:numPr>
        <w:rPr>
          <w:rFonts w:ascii="Arial" w:hAnsi="Arial" w:cs="Arial"/>
          <w:bCs/>
        </w:rPr>
      </w:pPr>
      <w:r w:rsidRPr="0052326C">
        <w:rPr>
          <w:rFonts w:ascii="Arial" w:hAnsi="Arial" w:cs="Arial"/>
          <w:bCs/>
        </w:rPr>
        <w:t>Asking clicker questions</w:t>
      </w:r>
      <w:r w:rsidR="00046F60">
        <w:rPr>
          <w:rFonts w:ascii="Arial" w:hAnsi="Arial" w:cs="Arial"/>
          <w:bCs/>
        </w:rPr>
        <w:t xml:space="preserve"> – some are provided in this </w:t>
      </w:r>
      <w:hyperlink r:id="rId9" w:history="1">
        <w:r w:rsidR="00046F60" w:rsidRPr="00046F60">
          <w:rPr>
            <w:rStyle w:val="Hyperlink"/>
            <w:rFonts w:ascii="Arial" w:hAnsi="Arial" w:cs="Arial"/>
            <w:bCs/>
          </w:rPr>
          <w:t>activity</w:t>
        </w:r>
      </w:hyperlink>
      <w:r w:rsidR="00046F60">
        <w:rPr>
          <w:rFonts w:ascii="Arial" w:hAnsi="Arial" w:cs="Arial"/>
          <w:bCs/>
        </w:rPr>
        <w:t xml:space="preserve">. </w:t>
      </w:r>
    </w:p>
    <w:p w14:paraId="59C9DA86" w14:textId="77777777" w:rsidR="006848B8" w:rsidRDefault="006848B8" w:rsidP="00FE2805">
      <w:pPr>
        <w:rPr>
          <w:rFonts w:ascii="Arial" w:hAnsi="Arial" w:cs="Arial"/>
          <w:b/>
          <w:bCs/>
        </w:rPr>
      </w:pPr>
    </w:p>
    <w:p w14:paraId="2FD139C5" w14:textId="77777777" w:rsidR="006848B8" w:rsidRDefault="007A2235" w:rsidP="00FE2805">
      <w:pPr>
        <w:rPr>
          <w:rFonts w:ascii="Arial" w:hAnsi="Arial" w:cs="Arial"/>
          <w:b/>
          <w:bCs/>
        </w:rPr>
      </w:pPr>
      <w:r w:rsidRPr="006848B8">
        <w:rPr>
          <w:rFonts w:ascii="Arial" w:hAnsi="Arial" w:cs="Arial"/>
          <w:b/>
          <w:bCs/>
        </w:rPr>
        <w:t>Follow-</w:t>
      </w:r>
      <w:proofErr w:type="gramStart"/>
      <w:r w:rsidRPr="006848B8">
        <w:rPr>
          <w:rFonts w:ascii="Arial" w:hAnsi="Arial" w:cs="Arial"/>
          <w:b/>
          <w:bCs/>
        </w:rPr>
        <w:t>up  sims</w:t>
      </w:r>
      <w:proofErr w:type="gramEnd"/>
      <w:r w:rsidRPr="006848B8">
        <w:rPr>
          <w:rFonts w:ascii="Arial" w:hAnsi="Arial" w:cs="Arial"/>
          <w:b/>
          <w:bCs/>
        </w:rPr>
        <w:t xml:space="preserve">: </w:t>
      </w:r>
    </w:p>
    <w:p w14:paraId="08A21469" w14:textId="77777777" w:rsidR="006848B8" w:rsidRDefault="007A2235" w:rsidP="00FE2805">
      <w:pPr>
        <w:rPr>
          <w:rFonts w:ascii="Arial" w:hAnsi="Arial" w:cs="Arial"/>
          <w:b/>
          <w:bCs/>
        </w:rPr>
      </w:pPr>
      <w:r w:rsidRPr="006848B8">
        <w:rPr>
          <w:rFonts w:ascii="Arial" w:hAnsi="Arial" w:cs="Arial"/>
          <w:bCs/>
        </w:rPr>
        <w:t xml:space="preserve">Balancing Act </w:t>
      </w:r>
      <w:r w:rsidR="006848B8">
        <w:rPr>
          <w:rFonts w:ascii="Arial" w:hAnsi="Arial" w:cs="Arial"/>
          <w:bCs/>
        </w:rPr>
        <w:t>(</w:t>
      </w:r>
      <w:hyperlink r:id="rId10" w:history="1">
        <w:r w:rsidRPr="006848B8">
          <w:rPr>
            <w:rStyle w:val="Hyperlink"/>
            <w:rFonts w:ascii="Arial" w:hAnsi="Arial" w:cs="Arial"/>
            <w:bCs/>
          </w:rPr>
          <w:t>http://phet.colorado.edu/en/simulation/balancing-act</w:t>
        </w:r>
      </w:hyperlink>
      <w:r w:rsidR="006848B8">
        <w:rPr>
          <w:rFonts w:ascii="Arial" w:hAnsi="Arial" w:cs="Arial"/>
          <w:bCs/>
        </w:rPr>
        <w:t xml:space="preserve">) </w:t>
      </w:r>
      <w:r w:rsidRPr="006848B8">
        <w:rPr>
          <w:rFonts w:ascii="Arial" w:hAnsi="Arial" w:cs="Arial"/>
          <w:bCs/>
        </w:rPr>
        <w:t>would enable students to see how force acts when forces are not applied at the center of mass.</w:t>
      </w:r>
      <w:r w:rsidRPr="006848B8">
        <w:rPr>
          <w:rFonts w:ascii="Arial" w:hAnsi="Arial" w:cs="Arial"/>
          <w:b/>
          <w:bCs/>
        </w:rPr>
        <w:t xml:space="preserve"> </w:t>
      </w:r>
    </w:p>
    <w:p w14:paraId="4CF5AB74" w14:textId="77777777" w:rsidR="006848B8" w:rsidRDefault="006848B8" w:rsidP="00FE2805">
      <w:pPr>
        <w:rPr>
          <w:rFonts w:ascii="Arial" w:hAnsi="Arial" w:cs="Arial"/>
          <w:b/>
          <w:bCs/>
        </w:rPr>
      </w:pPr>
    </w:p>
    <w:p w14:paraId="07BF5A89" w14:textId="77777777" w:rsidR="00FE2805" w:rsidRPr="006848B8" w:rsidRDefault="006848B8" w:rsidP="00FE2805">
      <w:pPr>
        <w:rPr>
          <w:rFonts w:ascii="Arial" w:hAnsi="Arial" w:cs="Arial"/>
          <w:b/>
          <w:bCs/>
        </w:rPr>
      </w:pPr>
      <w:r w:rsidRPr="0052326C">
        <w:rPr>
          <w:rFonts w:ascii="Arial" w:hAnsi="Arial" w:cs="Arial"/>
          <w:bCs/>
          <w:i/>
        </w:rPr>
        <w:t xml:space="preserve">Balancing Act </w:t>
      </w:r>
      <w:r w:rsidR="007A2235" w:rsidRPr="0052326C">
        <w:rPr>
          <w:rFonts w:ascii="Arial" w:hAnsi="Arial" w:cs="Arial"/>
          <w:bCs/>
          <w:i/>
        </w:rPr>
        <w:t xml:space="preserve">description: </w:t>
      </w:r>
      <w:r w:rsidR="007A2235" w:rsidRPr="006848B8">
        <w:rPr>
          <w:rFonts w:ascii="Arial" w:hAnsi="Arial" w:cs="Arial"/>
          <w:b/>
          <w:bCs/>
        </w:rPr>
        <w:t xml:space="preserve"> </w:t>
      </w:r>
      <w:r w:rsidR="007A2235" w:rsidRPr="006848B8">
        <w:rPr>
          <w:rFonts w:ascii="Arial" w:hAnsi="Arial" w:cs="Arial"/>
          <w:color w:val="000000"/>
        </w:rPr>
        <w:t>Play with objects on a teeter totter to learn about balance. Test what you've learned by trying the Balance Challenge game.</w:t>
      </w:r>
    </w:p>
    <w:p w14:paraId="5300E1A1" w14:textId="77777777" w:rsidR="00FE2805" w:rsidRPr="006848B8" w:rsidRDefault="00FE2805">
      <w:pPr>
        <w:rPr>
          <w:rFonts w:ascii="Arial" w:hAnsi="Arial" w:cs="Arial"/>
        </w:rPr>
      </w:pPr>
    </w:p>
    <w:sectPr w:rsidR="00FE2805" w:rsidRPr="006848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C092D" w14:textId="77777777" w:rsidR="00B2146D" w:rsidRDefault="00B2146D">
      <w:r>
        <w:separator/>
      </w:r>
    </w:p>
  </w:endnote>
  <w:endnote w:type="continuationSeparator" w:id="0">
    <w:p w14:paraId="3D10C88C" w14:textId="77777777" w:rsidR="00B2146D" w:rsidRDefault="00B2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DA32" w14:textId="77777777" w:rsidR="001010F6" w:rsidRDefault="001010F6">
    <w:r>
      <w:rPr>
        <w:sz w:val="20"/>
        <w:szCs w:val="20"/>
      </w:rPr>
      <w:fldChar w:fldCharType="begin"/>
    </w:r>
    <w:r>
      <w:rPr>
        <w:sz w:val="20"/>
        <w:szCs w:val="20"/>
      </w:rPr>
      <w:instrText xml:space="preserve"> DATE \@ "M/d/yyyy" </w:instrText>
    </w:r>
    <w:r>
      <w:rPr>
        <w:sz w:val="20"/>
        <w:szCs w:val="20"/>
      </w:rPr>
      <w:fldChar w:fldCharType="separate"/>
    </w:r>
    <w:r w:rsidR="00A0219E">
      <w:rPr>
        <w:noProof/>
        <w:sz w:val="20"/>
        <w:szCs w:val="20"/>
      </w:rPr>
      <w:t>12/10/2014</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14:paraId="13099C37" w14:textId="77777777" w:rsidR="001010F6" w:rsidRDefault="001010F6">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2464B" w14:textId="77777777" w:rsidR="00B2146D" w:rsidRDefault="00B2146D">
      <w:r>
        <w:separator/>
      </w:r>
    </w:p>
  </w:footnote>
  <w:footnote w:type="continuationSeparator" w:id="0">
    <w:p w14:paraId="5FFA58FE" w14:textId="77777777" w:rsidR="00B2146D" w:rsidRDefault="00B21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1A82F" w14:textId="77777777" w:rsidR="001010F6" w:rsidRPr="00A251D2" w:rsidRDefault="001010F6" w:rsidP="000314B0">
    <w:pPr>
      <w:pStyle w:val="Header"/>
      <w:jc w:val="center"/>
      <w:rPr>
        <w:rFonts w:ascii="Arial" w:hAnsi="Arial" w:cs="Arial"/>
        <w:sz w:val="28"/>
        <w:szCs w:val="32"/>
      </w:rPr>
    </w:pPr>
    <w:r w:rsidRPr="00A251D2">
      <w:rPr>
        <w:rFonts w:ascii="Arial" w:hAnsi="Arial" w:cs="Arial"/>
        <w:sz w:val="28"/>
        <w:szCs w:val="32"/>
      </w:rPr>
      <w:t xml:space="preserve">Lesson plan for </w:t>
    </w:r>
    <w:hyperlink r:id="rId1" w:history="1">
      <w:r>
        <w:rPr>
          <w:rStyle w:val="Hyperlink"/>
          <w:rFonts w:ascii="Arial" w:hAnsi="Arial" w:cs="Arial"/>
          <w:i/>
          <w:sz w:val="28"/>
          <w:szCs w:val="32"/>
        </w:rPr>
        <w:t>Force and Motion Basics HTML5 Version</w:t>
      </w:r>
    </w:hyperlink>
    <w:r w:rsidRPr="00A251D2">
      <w:rPr>
        <w:rFonts w:ascii="Arial" w:hAnsi="Arial" w:cs="Arial"/>
        <w:i/>
        <w:sz w:val="28"/>
        <w:szCs w:val="32"/>
      </w:rPr>
      <w:t xml:space="preserve"> </w:t>
    </w:r>
    <w:r w:rsidRPr="00A251D2">
      <w:rPr>
        <w:rFonts w:ascii="Arial" w:hAnsi="Arial" w:cs="Arial"/>
        <w:sz w:val="28"/>
        <w:szCs w:val="32"/>
      </w:rPr>
      <w:t>Part 2: Friction</w:t>
    </w:r>
  </w:p>
  <w:p w14:paraId="0B8DBCE3" w14:textId="77777777" w:rsidR="001010F6" w:rsidRPr="00A251D2" w:rsidRDefault="001010F6" w:rsidP="00996A0A">
    <w:pPr>
      <w:jc w:val="center"/>
      <w:rPr>
        <w:rFonts w:ascii="Arial" w:hAnsi="Arial" w:cs="Arial"/>
        <w:sz w:val="22"/>
      </w:rPr>
    </w:pPr>
    <w:r w:rsidRPr="00A251D2">
      <w:rPr>
        <w:rFonts w:ascii="Arial" w:hAnsi="Arial" w:cs="Arial"/>
        <w:sz w:val="22"/>
      </w:rPr>
      <w:fldChar w:fldCharType="begin"/>
    </w:r>
    <w:r w:rsidRPr="00A251D2">
      <w:rPr>
        <w:rFonts w:ascii="Arial" w:hAnsi="Arial" w:cs="Arial"/>
        <w:sz w:val="22"/>
      </w:rPr>
      <w:instrText xml:space="preserve"> HYPERLINK "http://www.colorado.edu/physics/phet" </w:instrText>
    </w:r>
    <w:r w:rsidRPr="00A251D2">
      <w:rPr>
        <w:rFonts w:ascii="Arial" w:hAnsi="Arial" w:cs="Arial"/>
        <w:sz w:val="22"/>
      </w:rPr>
      <w:fldChar w:fldCharType="separate"/>
    </w:r>
    <w:r w:rsidRPr="00A251D2">
      <w:rPr>
        <w:rFonts w:ascii="Arial" w:hAnsi="Arial" w:cs="Arial"/>
        <w:sz w:val="22"/>
      </w:rPr>
      <w:t xml:space="preserve"> </w:t>
    </w:r>
    <w:hyperlink r:id="rId2" w:tgtFrame="_blank" w:history="1">
      <w:r w:rsidRPr="00A251D2">
        <w:rPr>
          <w:rStyle w:val="Hyperlink"/>
          <w:rFonts w:ascii="Arial" w:hAnsi="Arial" w:cs="Arial"/>
          <w:sz w:val="22"/>
        </w:rPr>
        <w:t>http://phet.colorado.edu</w:t>
      </w:r>
    </w:hyperlink>
  </w:p>
  <w:p w14:paraId="57941194" w14:textId="77777777" w:rsidR="001010F6" w:rsidRDefault="001010F6" w:rsidP="00996A0A">
    <w:pPr>
      <w:pStyle w:val="Header"/>
    </w:pPr>
    <w:r w:rsidRPr="00A251D2">
      <w:rPr>
        <w:rFonts w:ascii="Arial" w:hAnsi="Arial" w:cs="Arial"/>
        <w:sz w:val="22"/>
      </w:rPr>
      <w:fldChar w:fldCharType="end"/>
    </w:r>
    <w:r w:rsidRPr="00A251D2">
      <w:rPr>
        <w:rFonts w:ascii="Arial" w:hAnsi="Arial" w:cs="Arial"/>
        <w:sz w:val="22"/>
      </w:rPr>
      <w:t>Time for activit</w:t>
    </w:r>
    <w:r>
      <w:rPr>
        <w:rFonts w:ascii="Arial" w:hAnsi="Arial" w:cs="Arial"/>
        <w:sz w:val="22"/>
      </w:rPr>
      <w:t>y: 60 min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BC47A8"/>
    <w:multiLevelType w:val="hybridMultilevel"/>
    <w:tmpl w:val="7776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727FF"/>
    <w:multiLevelType w:val="hybridMultilevel"/>
    <w:tmpl w:val="5D14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D28AE"/>
    <w:multiLevelType w:val="hybridMultilevel"/>
    <w:tmpl w:val="C482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185FC4"/>
    <w:multiLevelType w:val="multilevel"/>
    <w:tmpl w:val="38D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405F1"/>
    <w:multiLevelType w:val="hybridMultilevel"/>
    <w:tmpl w:val="6110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46F60"/>
    <w:rsid w:val="0008392F"/>
    <w:rsid w:val="001010F6"/>
    <w:rsid w:val="001A16AD"/>
    <w:rsid w:val="00235F51"/>
    <w:rsid w:val="00257E4C"/>
    <w:rsid w:val="002A1DCB"/>
    <w:rsid w:val="003653FB"/>
    <w:rsid w:val="00396149"/>
    <w:rsid w:val="0052326C"/>
    <w:rsid w:val="00535046"/>
    <w:rsid w:val="00563F63"/>
    <w:rsid w:val="005E234B"/>
    <w:rsid w:val="006374CA"/>
    <w:rsid w:val="006848B8"/>
    <w:rsid w:val="006D75DF"/>
    <w:rsid w:val="007A2235"/>
    <w:rsid w:val="0095541B"/>
    <w:rsid w:val="00996A0A"/>
    <w:rsid w:val="00A0219E"/>
    <w:rsid w:val="00A14680"/>
    <w:rsid w:val="00A251D2"/>
    <w:rsid w:val="00A62DA7"/>
    <w:rsid w:val="00B2146D"/>
    <w:rsid w:val="00BC5035"/>
    <w:rsid w:val="00CD49BC"/>
    <w:rsid w:val="00DD3CBC"/>
    <w:rsid w:val="00E1427E"/>
    <w:rsid w:val="00E266CA"/>
    <w:rsid w:val="00EF3F46"/>
    <w:rsid w:val="00FE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F2F67"/>
  <w15:docId w15:val="{57903F7E-1AFE-4F8F-9C0B-9A0B974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customStyle="1" w:styleId="LightGrid-Accent31">
    <w:name w:val="Light Grid - Accent 31"/>
    <w:basedOn w:val="Normal"/>
    <w:uiPriority w:val="34"/>
    <w:qFormat/>
    <w:rsid w:val="00A251D2"/>
    <w:pPr>
      <w:spacing w:after="200"/>
      <w:ind w:left="720"/>
      <w:contextualSpacing/>
    </w:pPr>
    <w:rPr>
      <w:rFonts w:ascii="Cambria" w:eastAsia="Cambria" w:hAnsi="Cambria"/>
    </w:rPr>
  </w:style>
  <w:style w:type="character" w:styleId="CommentReference">
    <w:name w:val="annotation reference"/>
    <w:basedOn w:val="DefaultParagraphFont"/>
    <w:uiPriority w:val="99"/>
    <w:semiHidden/>
    <w:unhideWhenUsed/>
    <w:rsid w:val="00A251D2"/>
    <w:rPr>
      <w:sz w:val="18"/>
      <w:szCs w:val="18"/>
    </w:rPr>
  </w:style>
  <w:style w:type="paragraph" w:styleId="CommentText">
    <w:name w:val="annotation text"/>
    <w:basedOn w:val="Normal"/>
    <w:link w:val="CommentTextChar"/>
    <w:uiPriority w:val="99"/>
    <w:semiHidden/>
    <w:unhideWhenUsed/>
    <w:rsid w:val="00A251D2"/>
  </w:style>
  <w:style w:type="character" w:customStyle="1" w:styleId="CommentTextChar">
    <w:name w:val="Comment Text Char"/>
    <w:basedOn w:val="DefaultParagraphFont"/>
    <w:link w:val="CommentText"/>
    <w:uiPriority w:val="99"/>
    <w:semiHidden/>
    <w:rsid w:val="00A251D2"/>
    <w:rPr>
      <w:sz w:val="24"/>
      <w:szCs w:val="24"/>
    </w:rPr>
  </w:style>
  <w:style w:type="paragraph" w:styleId="CommentSubject">
    <w:name w:val="annotation subject"/>
    <w:basedOn w:val="CommentText"/>
    <w:next w:val="CommentText"/>
    <w:link w:val="CommentSubjectChar"/>
    <w:uiPriority w:val="99"/>
    <w:semiHidden/>
    <w:unhideWhenUsed/>
    <w:rsid w:val="00A251D2"/>
    <w:rPr>
      <w:b/>
      <w:bCs/>
      <w:sz w:val="20"/>
      <w:szCs w:val="20"/>
    </w:rPr>
  </w:style>
  <w:style w:type="character" w:customStyle="1" w:styleId="CommentSubjectChar">
    <w:name w:val="Comment Subject Char"/>
    <w:basedOn w:val="CommentTextChar"/>
    <w:link w:val="CommentSubject"/>
    <w:uiPriority w:val="99"/>
    <w:semiHidden/>
    <w:rsid w:val="00A251D2"/>
    <w:rPr>
      <w:b/>
      <w:bCs/>
      <w:sz w:val="24"/>
      <w:szCs w:val="24"/>
    </w:rPr>
  </w:style>
  <w:style w:type="paragraph" w:styleId="ListParagraph">
    <w:name w:val="List Paragraph"/>
    <w:basedOn w:val="Normal"/>
    <w:uiPriority w:val="34"/>
    <w:qFormat/>
    <w:rsid w:val="00A251D2"/>
    <w:pPr>
      <w:ind w:left="720"/>
      <w:contextualSpacing/>
    </w:pPr>
  </w:style>
  <w:style w:type="character" w:styleId="FollowedHyperlink">
    <w:name w:val="FollowedHyperlink"/>
    <w:basedOn w:val="DefaultParagraphFont"/>
    <w:uiPriority w:val="99"/>
    <w:semiHidden/>
    <w:unhideWhenUsed/>
    <w:rsid w:val="00684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files/teachers-guide/forces-and-motion-basics-gui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ncefriday.com/teacher-resources/12/10/2014/simulate-net-forces-to-predict-an-object-s-motio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het.colorado.edu/en/simulation/balancing-act" TargetMode="External"/><Relationship Id="rId4" Type="http://schemas.openxmlformats.org/officeDocument/2006/relationships/webSettings" Target="webSettings.xml"/><Relationship Id="rId9" Type="http://schemas.openxmlformats.org/officeDocument/2006/relationships/hyperlink" Target="http://phet.colorado.edu/en/contributions/view/39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phet.colorado.edu/sims/html/forces-and-motion-basics/latest/forces-and-motion-basic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3389</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Patricia Loeblein</cp:lastModifiedBy>
  <cp:revision>7</cp:revision>
  <cp:lastPrinted>2014-12-10T22:35:00Z</cp:lastPrinted>
  <dcterms:created xsi:type="dcterms:W3CDTF">2014-12-10T22:21:00Z</dcterms:created>
  <dcterms:modified xsi:type="dcterms:W3CDTF">2014-12-10T22:35:00Z</dcterms:modified>
</cp:coreProperties>
</file>