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09B1" w:rsidRDefault="00247F76">
      <w:pPr>
        <w:jc w:val="right"/>
      </w:pPr>
      <w:r>
        <w:t>Name___________________    Date_________</w:t>
      </w:r>
    </w:p>
    <w:p w:rsidR="00E309B1" w:rsidRDefault="00247F76" w:rsidP="00C95226">
      <w:r>
        <w:rPr>
          <w:b/>
        </w:rPr>
        <w:t xml:space="preserve">Temperature and Energy Activity </w:t>
      </w:r>
    </w:p>
    <w:p w:rsidR="00E309B1" w:rsidRDefault="00E309B1">
      <w:pPr>
        <w:jc w:val="center"/>
      </w:pPr>
    </w:p>
    <w:p w:rsidR="00E309B1" w:rsidRDefault="00247F76">
      <w:r>
        <w:t xml:space="preserve">Learning Objectives: </w:t>
      </w:r>
    </w:p>
    <w:p w:rsidR="00E309B1" w:rsidRDefault="00247F76">
      <w:pPr>
        <w:numPr>
          <w:ilvl w:val="0"/>
          <w:numId w:val="1"/>
        </w:numPr>
        <w:ind w:hanging="359"/>
        <w:contextualSpacing/>
        <w:rPr>
          <w:b/>
          <w:color w:val="333333"/>
          <w:sz w:val="18"/>
          <w:highlight w:val="white"/>
        </w:rPr>
      </w:pPr>
      <w:r>
        <w:rPr>
          <w:b/>
          <w:color w:val="333333"/>
          <w:sz w:val="18"/>
          <w:highlight w:val="white"/>
        </w:rPr>
        <w:t xml:space="preserve">Be able to describe the relationship between energy and temperature. </w:t>
      </w:r>
    </w:p>
    <w:p w:rsidR="00E309B1" w:rsidRDefault="00C95226">
      <w:pPr>
        <w:numPr>
          <w:ilvl w:val="0"/>
          <w:numId w:val="1"/>
        </w:numPr>
        <w:spacing w:line="240" w:lineRule="auto"/>
        <w:ind w:hanging="359"/>
        <w:contextualSpacing/>
        <w:rPr>
          <w:b/>
          <w:color w:val="333333"/>
          <w:sz w:val="18"/>
          <w:highlight w:val="white"/>
        </w:rPr>
      </w:pPr>
      <w:r>
        <w:rPr>
          <w:b/>
          <w:color w:val="333333"/>
          <w:sz w:val="18"/>
          <w:highlight w:val="white"/>
        </w:rPr>
        <w:t>Be able to describe</w:t>
      </w:r>
      <w:r w:rsidR="00247F76">
        <w:rPr>
          <w:b/>
          <w:color w:val="333333"/>
          <w:sz w:val="18"/>
          <w:highlight w:val="white"/>
        </w:rPr>
        <w:t xml:space="preserve"> in words and pictures how energy is transferred between two objects at different temperatures and explain when and why this process stops.  </w:t>
      </w:r>
    </w:p>
    <w:p w:rsidR="00E309B1" w:rsidRDefault="00247F76">
      <w:pPr>
        <w:numPr>
          <w:ilvl w:val="0"/>
          <w:numId w:val="1"/>
        </w:numPr>
        <w:ind w:hanging="359"/>
        <w:contextualSpacing/>
        <w:rPr>
          <w:b/>
          <w:color w:val="333333"/>
          <w:sz w:val="18"/>
          <w:highlight w:val="white"/>
        </w:rPr>
      </w:pPr>
      <w:r>
        <w:rPr>
          <w:b/>
          <w:color w:val="333333"/>
          <w:sz w:val="18"/>
          <w:highlight w:val="white"/>
        </w:rPr>
        <w:t>Be able to plan an investigation to produce data to support a model of how the system of a hot</w:t>
      </w:r>
      <w:r>
        <w:rPr>
          <w:b/>
          <w:color w:val="333333"/>
          <w:sz w:val="18"/>
          <w:highlight w:val="white"/>
        </w:rPr>
        <w:t xml:space="preserve"> object and a cold object will change with time.  </w:t>
      </w:r>
    </w:p>
    <w:p w:rsidR="00E309B1" w:rsidRDefault="00E309B1"/>
    <w:p w:rsidR="00E309B1" w:rsidRDefault="00247F76">
      <w:proofErr w:type="spellStart"/>
      <w:r>
        <w:rPr>
          <w:b/>
          <w:color w:val="333333"/>
          <w:sz w:val="18"/>
          <w:highlight w:val="white"/>
        </w:rPr>
        <w:t>PhET</w:t>
      </w:r>
      <w:proofErr w:type="spellEnd"/>
      <w:r>
        <w:rPr>
          <w:b/>
          <w:color w:val="333333"/>
          <w:sz w:val="18"/>
          <w:highlight w:val="white"/>
        </w:rPr>
        <w:t xml:space="preserve"> Energy forms and changes available at: https://phet.colorado.edu/en/simulation/energy-forms-and-changes</w:t>
      </w:r>
    </w:p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>1) In the boxes below, draw the model given in the simulation and draw a model of the molecule</w:t>
      </w:r>
      <w:r w:rsidR="00C95226">
        <w:rPr>
          <w:b/>
          <w:color w:val="333333"/>
          <w:sz w:val="18"/>
          <w:highlight w:val="white"/>
        </w:rPr>
        <w:t xml:space="preserve">s in an object when the object </w:t>
      </w:r>
      <w:r>
        <w:rPr>
          <w:b/>
          <w:color w:val="333333"/>
          <w:sz w:val="18"/>
          <w:highlight w:val="white"/>
        </w:rPr>
        <w:t>is cold (left) and when the object is hot</w:t>
      </w:r>
      <w:r w:rsidR="00C95226">
        <w:rPr>
          <w:b/>
          <w:color w:val="333333"/>
          <w:sz w:val="18"/>
          <w:highlight w:val="white"/>
        </w:rPr>
        <w:t xml:space="preserve"> </w:t>
      </w:r>
      <w:r>
        <w:rPr>
          <w:b/>
          <w:color w:val="333333"/>
          <w:sz w:val="18"/>
          <w:highlight w:val="white"/>
        </w:rPr>
        <w:t xml:space="preserve">(right). Assume that the object in both pictures is the same object just at different temperatures. </w:t>
      </w:r>
    </w:p>
    <w:p w:rsidR="00E309B1" w:rsidRDefault="00E309B1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E309B1">
        <w:trPr>
          <w:trHeight w:val="2340"/>
        </w:trPr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 xml:space="preserve">Cold Object Energy Model from </w:t>
            </w:r>
            <w:proofErr w:type="spellStart"/>
            <w:r>
              <w:rPr>
                <w:b/>
                <w:color w:val="333333"/>
                <w:sz w:val="18"/>
                <w:highlight w:val="white"/>
              </w:rPr>
              <w:t>sim</w:t>
            </w:r>
            <w:proofErr w:type="spellEnd"/>
          </w:p>
          <w:p w:rsidR="00E309B1" w:rsidRDefault="00E309B1">
            <w:pPr>
              <w:spacing w:line="240" w:lineRule="auto"/>
              <w:jc w:val="center"/>
            </w:pPr>
          </w:p>
          <w:p w:rsidR="00E309B1" w:rsidRDefault="00247F76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781050" cy="1116902"/>
                  <wp:effectExtent l="0" t="0" r="0" b="0"/>
                  <wp:docPr id="8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16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 xml:space="preserve">Hot Object Energy Model from </w:t>
            </w:r>
            <w:proofErr w:type="spellStart"/>
            <w:r>
              <w:rPr>
                <w:b/>
                <w:color w:val="333333"/>
                <w:sz w:val="18"/>
                <w:highlight w:val="white"/>
              </w:rPr>
              <w:t>sim</w:t>
            </w:r>
            <w:proofErr w:type="spellEnd"/>
            <w:r>
              <w:rPr>
                <w:b/>
                <w:color w:val="333333"/>
                <w:sz w:val="18"/>
                <w:highlight w:val="white"/>
              </w:rPr>
              <w:t xml:space="preserve"> </w:t>
            </w:r>
          </w:p>
          <w:p w:rsidR="00E309B1" w:rsidRDefault="00E309B1">
            <w:pPr>
              <w:spacing w:line="240" w:lineRule="auto"/>
              <w:jc w:val="center"/>
            </w:pPr>
          </w:p>
          <w:p w:rsidR="00E309B1" w:rsidRDefault="00247F76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781050" cy="1116902"/>
                  <wp:effectExtent l="0" t="0" r="0" b="0"/>
                  <wp:docPr id="2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16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9B1">
        <w:trPr>
          <w:trHeight w:val="1880"/>
        </w:trPr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>Cold Object Molecules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 xml:space="preserve">Hot Object Molecules </w:t>
            </w:r>
          </w:p>
        </w:tc>
      </w:tr>
    </w:tbl>
    <w:p w:rsidR="00E309B1" w:rsidRDefault="00247F76">
      <w:r>
        <w:rPr>
          <w:b/>
          <w:color w:val="333333"/>
          <w:sz w:val="18"/>
          <w:highlight w:val="white"/>
        </w:rPr>
        <w:t xml:space="preserve"> </w:t>
      </w:r>
    </w:p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>2) At the molecular level, what form of energy do the molecules have?  ____________________________________</w:t>
      </w:r>
    </w:p>
    <w:p w:rsidR="00E309B1" w:rsidRDefault="00E309B1"/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 xml:space="preserve">3) Heat up the brick and the iron to the same temperature. What differences do you notice? </w:t>
      </w:r>
    </w:p>
    <w:p w:rsidR="00E309B1" w:rsidRDefault="00E309B1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E309B1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>Brick</w:t>
            </w:r>
          </w:p>
          <w:p w:rsidR="00E309B1" w:rsidRDefault="00247F76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928688" cy="755101"/>
                  <wp:effectExtent l="0" t="0" r="0" b="0"/>
                  <wp:docPr id="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7551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  <w:jc w:val="center"/>
            </w:pPr>
            <w:r>
              <w:rPr>
                <w:b/>
                <w:color w:val="333333"/>
                <w:sz w:val="18"/>
                <w:highlight w:val="white"/>
              </w:rPr>
              <w:t xml:space="preserve">Iron </w:t>
            </w:r>
          </w:p>
          <w:p w:rsidR="00E309B1" w:rsidRDefault="00247F76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928688" cy="755101"/>
                  <wp:effectExtent l="0" t="0" r="0" b="0"/>
                  <wp:docPr id="4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7551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09B1" w:rsidRDefault="00E309B1"/>
    <w:p w:rsidR="00E309B1" w:rsidRDefault="00E309B1"/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 xml:space="preserve">4) What does temperature measure? Support your answer with evidence from the </w:t>
      </w:r>
      <w:proofErr w:type="spellStart"/>
      <w:r>
        <w:rPr>
          <w:b/>
          <w:color w:val="333333"/>
          <w:sz w:val="18"/>
          <w:highlight w:val="white"/>
        </w:rPr>
        <w:t>sim</w:t>
      </w:r>
      <w:proofErr w:type="spellEnd"/>
      <w:r>
        <w:rPr>
          <w:b/>
          <w:color w:val="333333"/>
          <w:sz w:val="18"/>
          <w:highlight w:val="white"/>
        </w:rPr>
        <w:t xml:space="preserve">. </w:t>
      </w:r>
    </w:p>
    <w:p w:rsidR="00E309B1" w:rsidRDefault="00E309B1"/>
    <w:p w:rsidR="00E309B1" w:rsidRDefault="00E309B1"/>
    <w:p w:rsidR="00E309B1" w:rsidRDefault="00E309B1"/>
    <w:p w:rsidR="00E309B1" w:rsidRDefault="00E309B1"/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>5) Put a ho</w:t>
      </w:r>
      <w:r w:rsidR="00C95226">
        <w:rPr>
          <w:b/>
          <w:color w:val="333333"/>
          <w:sz w:val="18"/>
          <w:highlight w:val="white"/>
        </w:rPr>
        <w:t>t object into cold water. Draw w</w:t>
      </w:r>
      <w:r>
        <w:rPr>
          <w:b/>
          <w:color w:val="333333"/>
          <w:sz w:val="18"/>
          <w:highlight w:val="white"/>
        </w:rPr>
        <w:t xml:space="preserve">hat happens to the energy in each of the stages. 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309B1">
        <w:trPr>
          <w:trHeight w:val="216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 xml:space="preserve">      </w:t>
            </w:r>
          </w:p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>
                  <wp:extent cx="728663" cy="1013296"/>
                  <wp:effectExtent l="0" t="0" r="0" b="0"/>
                  <wp:docPr id="9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1013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 </w:t>
            </w:r>
            <w:r>
              <w:rPr>
                <w:noProof/>
              </w:rPr>
              <w:drawing>
                <wp:inline distT="114300" distB="114300" distL="114300" distR="114300">
                  <wp:extent cx="323850" cy="342900"/>
                  <wp:effectExtent l="0" t="0" r="0" b="0"/>
                  <wp:docPr id="11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   </w:t>
            </w:r>
            <w:r>
              <w:rPr>
                <w:noProof/>
              </w:rPr>
              <w:drawing>
                <wp:inline distT="114300" distB="114300" distL="114300" distR="114300">
                  <wp:extent cx="609781" cy="566738"/>
                  <wp:effectExtent l="0" t="0" r="0" b="0"/>
                  <wp:docPr id="5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81" cy="566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</w:t>
            </w:r>
            <w:r>
              <w:rPr>
                <w:noProof/>
              </w:rPr>
              <w:drawing>
                <wp:inline distT="114300" distB="114300" distL="114300" distR="114300">
                  <wp:extent cx="590550" cy="549978"/>
                  <wp:effectExtent l="0" t="0" r="0" b="0"/>
                  <wp:docPr id="6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9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</w:t>
            </w:r>
            <w:r>
              <w:rPr>
                <w:noProof/>
              </w:rPr>
              <w:drawing>
                <wp:inline distT="114300" distB="114300" distL="114300" distR="114300">
                  <wp:extent cx="852488" cy="1131339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1131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   </w:t>
            </w:r>
            <w:r>
              <w:rPr>
                <w:noProof/>
              </w:rPr>
              <w:drawing>
                <wp:inline distT="114300" distB="114300" distL="114300" distR="114300">
                  <wp:extent cx="590550" cy="549978"/>
                  <wp:effectExtent l="0" t="0" r="0" b="0"/>
                  <wp:docPr id="7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9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   </w:t>
            </w:r>
            <w:r>
              <w:rPr>
                <w:noProof/>
              </w:rPr>
              <w:drawing>
                <wp:inline distT="114300" distB="114300" distL="114300" distR="114300">
                  <wp:extent cx="852488" cy="1131339"/>
                  <wp:effectExtent l="0" t="0" r="0" b="0"/>
                  <wp:docPr id="10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8" cy="1131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33333"/>
                <w:sz w:val="18"/>
                <w:highlight w:val="white"/>
              </w:rPr>
              <w:t xml:space="preserve">                </w:t>
            </w:r>
            <w:r>
              <w:rPr>
                <w:b/>
                <w:color w:val="333333"/>
                <w:sz w:val="18"/>
                <w:highlight w:val="white"/>
              </w:rPr>
              <w:t xml:space="preserve">                                                                                                      </w:t>
            </w:r>
          </w:p>
        </w:tc>
      </w:tr>
    </w:tbl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>6) When and why does the process in 5 stop?</w:t>
      </w:r>
    </w:p>
    <w:p w:rsidR="00E309B1" w:rsidRDefault="00E309B1"/>
    <w:p w:rsidR="00E309B1" w:rsidRDefault="00E309B1"/>
    <w:p w:rsidR="00E309B1" w:rsidRDefault="00E309B1">
      <w:bookmarkStart w:id="0" w:name="_GoBack"/>
      <w:bookmarkEnd w:id="0"/>
    </w:p>
    <w:p w:rsidR="00E309B1" w:rsidRDefault="00E309B1"/>
    <w:p w:rsidR="00E309B1" w:rsidRDefault="00E309B1"/>
    <w:p w:rsidR="00E309B1" w:rsidRDefault="00E309B1"/>
    <w:p w:rsidR="00E309B1" w:rsidRDefault="00247F76">
      <w:r>
        <w:rPr>
          <w:b/>
          <w:color w:val="333333"/>
          <w:sz w:val="18"/>
          <w:highlight w:val="white"/>
        </w:rPr>
        <w:t xml:space="preserve">7) Plan an investigation in the real world to collect data to test the model from 5 and 6. </w:t>
      </w:r>
    </w:p>
    <w:p w:rsidR="00E309B1" w:rsidRDefault="00247F76">
      <w:r>
        <w:rPr>
          <w:b/>
          <w:color w:val="333333"/>
          <w:sz w:val="18"/>
          <w:highlight w:val="white"/>
        </w:rPr>
        <w:t xml:space="preserve"> 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7965"/>
      </w:tblGrid>
      <w:tr w:rsidR="00E309B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 xml:space="preserve">What is the claim? </w:t>
            </w:r>
          </w:p>
        </w:tc>
        <w:tc>
          <w:tcPr>
            <w:tcW w:w="7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</w:tc>
      </w:tr>
      <w:tr w:rsidR="00E309B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 xml:space="preserve">What evidence can be collected that will support the claim? </w:t>
            </w:r>
          </w:p>
        </w:tc>
        <w:tc>
          <w:tcPr>
            <w:tcW w:w="7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</w:tc>
      </w:tr>
      <w:tr w:rsidR="00E309B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>How will this evidence support the claim?</w:t>
            </w:r>
          </w:p>
          <w:p w:rsidR="00E309B1" w:rsidRDefault="00E309B1">
            <w:pPr>
              <w:spacing w:line="240" w:lineRule="auto"/>
            </w:pPr>
          </w:p>
        </w:tc>
        <w:tc>
          <w:tcPr>
            <w:tcW w:w="7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E309B1">
            <w:pPr>
              <w:spacing w:line="240" w:lineRule="auto"/>
            </w:pPr>
          </w:p>
        </w:tc>
      </w:tr>
      <w:tr w:rsidR="00E309B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>What will be held constant?</w:t>
            </w: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</w:tc>
        <w:tc>
          <w:tcPr>
            <w:tcW w:w="7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E309B1">
            <w:pPr>
              <w:spacing w:line="240" w:lineRule="auto"/>
            </w:pPr>
          </w:p>
        </w:tc>
      </w:tr>
      <w:tr w:rsidR="00E309B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247F76">
            <w:pPr>
              <w:spacing w:line="240" w:lineRule="auto"/>
            </w:pPr>
            <w:r>
              <w:rPr>
                <w:b/>
                <w:color w:val="333333"/>
                <w:sz w:val="18"/>
                <w:highlight w:val="white"/>
              </w:rPr>
              <w:t xml:space="preserve">What is the procedure for the experiment? </w:t>
            </w: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</w:tc>
        <w:tc>
          <w:tcPr>
            <w:tcW w:w="7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  <w:p w:rsidR="00E309B1" w:rsidRDefault="00E309B1">
            <w:pPr>
              <w:spacing w:line="240" w:lineRule="auto"/>
            </w:pPr>
          </w:p>
        </w:tc>
      </w:tr>
    </w:tbl>
    <w:p w:rsidR="00E309B1" w:rsidRDefault="00E309B1"/>
    <w:sectPr w:rsidR="00E309B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46EC3"/>
    <w:multiLevelType w:val="multilevel"/>
    <w:tmpl w:val="EEAE11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09B1"/>
    <w:rsid w:val="00247F76"/>
    <w:rsid w:val="00C95226"/>
    <w:rsid w:val="00E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097D5-A34C-497C-92A0-B306ADF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forms and changes student handout.docx</vt:lpstr>
    </vt:vector>
  </TitlesOfParts>
  <Company>Hewlett-Packard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forms and changes student handout.docx</dc:title>
  <dc:creator>Rosemary</dc:creator>
  <cp:lastModifiedBy>Microsoft account</cp:lastModifiedBy>
  <cp:revision>4</cp:revision>
  <cp:lastPrinted>2014-10-10T22:54:00Z</cp:lastPrinted>
  <dcterms:created xsi:type="dcterms:W3CDTF">2014-10-10T22:52:00Z</dcterms:created>
  <dcterms:modified xsi:type="dcterms:W3CDTF">2014-10-10T22:54:00Z</dcterms:modified>
</cp:coreProperties>
</file>