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20E57" w:rsidRDefault="004545B6">
      <w:bookmarkStart w:id="0" w:name="_GoBack"/>
      <w:bookmarkEnd w:id="0"/>
      <w:r>
        <w:t>Middle School Energy Skate Park Lesson-Teacher Notes</w:t>
      </w:r>
    </w:p>
    <w:p w:rsidR="00C20E57" w:rsidRDefault="00C20E57"/>
    <w:p w:rsidR="00C20E57" w:rsidRDefault="00C20E57"/>
    <w:p w:rsidR="00C20E57" w:rsidRDefault="004545B6">
      <w:r>
        <w:t>Name_________________________________Date____________Period____________</w:t>
      </w:r>
    </w:p>
    <w:p w:rsidR="00C20E57" w:rsidRDefault="00C20E57"/>
    <w:p w:rsidR="00C20E57" w:rsidRDefault="00C20E57"/>
    <w:p w:rsidR="00C20E57" w:rsidRDefault="004545B6">
      <w:pPr>
        <w:jc w:val="center"/>
      </w:pPr>
      <w:r>
        <w:rPr>
          <w:b/>
        </w:rPr>
        <w:t>ENERGY SKATE PARK</w:t>
      </w:r>
    </w:p>
    <w:p w:rsidR="00C20E57" w:rsidRDefault="00C20E57">
      <w:pPr>
        <w:jc w:val="center"/>
      </w:pPr>
    </w:p>
    <w:p w:rsidR="00C20E57" w:rsidRDefault="004545B6">
      <w:pPr>
        <w:jc w:val="center"/>
      </w:pPr>
      <w:r>
        <w:rPr>
          <w:noProof/>
        </w:rPr>
        <w:drawing>
          <wp:inline distT="114300" distB="114300" distL="114300" distR="114300">
            <wp:extent cx="1919288" cy="1279525"/>
            <wp:effectExtent l="0" t="0" r="0" b="0"/>
            <wp:docPr id="2" name="image22.jpg" descr="Skatepark de Miraflores"/>
            <wp:cNvGraphicFramePr/>
            <a:graphic xmlns:a="http://schemas.openxmlformats.org/drawingml/2006/main">
              <a:graphicData uri="http://schemas.openxmlformats.org/drawingml/2006/picture">
                <pic:pic xmlns:pic="http://schemas.openxmlformats.org/drawingml/2006/picture">
                  <pic:nvPicPr>
                    <pic:cNvPr id="0" name="image22.jpg" descr="Skatepark de Miraflores"/>
                    <pic:cNvPicPr preferRelativeResize="0"/>
                  </pic:nvPicPr>
                  <pic:blipFill>
                    <a:blip r:embed="rId5"/>
                    <a:srcRect/>
                    <a:stretch>
                      <a:fillRect/>
                    </a:stretch>
                  </pic:blipFill>
                  <pic:spPr>
                    <a:xfrm>
                      <a:off x="0" y="0"/>
                      <a:ext cx="1919288" cy="1279525"/>
                    </a:xfrm>
                    <a:prstGeom prst="rect">
                      <a:avLst/>
                    </a:prstGeom>
                    <a:ln/>
                  </pic:spPr>
                </pic:pic>
              </a:graphicData>
            </a:graphic>
          </wp:inline>
        </w:drawing>
      </w:r>
    </w:p>
    <w:p w:rsidR="00C20E57" w:rsidRDefault="00C20E57"/>
    <w:p w:rsidR="00C20E57" w:rsidRDefault="00C20E57"/>
    <w:p w:rsidR="00C20E57" w:rsidRDefault="00C20E57"/>
    <w:p w:rsidR="00C20E57" w:rsidRDefault="004545B6">
      <w:r>
        <w:rPr>
          <w:b/>
        </w:rPr>
        <w:t>Activity Overview:</w:t>
      </w:r>
    </w:p>
    <w:p w:rsidR="00C20E57" w:rsidRDefault="004545B6">
      <w:r>
        <w:t xml:space="preserve">This activity is designed to guide students to understand the relationships between stored </w:t>
      </w:r>
      <w:proofErr w:type="gramStart"/>
      <w:r>
        <w:t>energy</w:t>
      </w:r>
      <w:proofErr w:type="gramEnd"/>
      <w:r>
        <w:t xml:space="preserve"> and the energy of motion.  Students will use a model to visualize and describe the interactions of the skater with the track (MS-PS3-2).  The graphs in the si</w:t>
      </w:r>
      <w:r>
        <w:t xml:space="preserve">mulation will provide students with a visual representation of the relationship between PE, KE and </w:t>
      </w:r>
      <w:proofErr w:type="spellStart"/>
      <w:proofErr w:type="gramStart"/>
      <w:r>
        <w:t>ThE</w:t>
      </w:r>
      <w:proofErr w:type="spellEnd"/>
      <w:proofErr w:type="gramEnd"/>
      <w:r>
        <w:t xml:space="preserve"> as the skater travels along the track.</w:t>
      </w:r>
    </w:p>
    <w:p w:rsidR="00C20E57" w:rsidRDefault="00C20E57"/>
    <w:p w:rsidR="00C20E57" w:rsidRDefault="004545B6">
      <w:r>
        <w:rPr>
          <w:b/>
        </w:rPr>
        <w:t>Grade Level:</w:t>
      </w:r>
    </w:p>
    <w:p w:rsidR="00C20E57" w:rsidRDefault="004545B6">
      <w:r>
        <w:t>6-8</w:t>
      </w:r>
    </w:p>
    <w:p w:rsidR="00C20E57" w:rsidRDefault="00C20E57"/>
    <w:p w:rsidR="00C20E57" w:rsidRDefault="004545B6">
      <w:r>
        <w:rPr>
          <w:b/>
          <w:u w:val="single"/>
        </w:rPr>
        <w:t>NGSS PEs, DCIs, Practices, and CCCs</w:t>
      </w:r>
    </w:p>
    <w:p w:rsidR="00C20E57" w:rsidRDefault="00C20E57"/>
    <w:p w:rsidR="00C20E57" w:rsidRDefault="00C20E57"/>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C20E57">
        <w:tc>
          <w:tcPr>
            <w:tcW w:w="2340" w:type="dxa"/>
            <w:tcMar>
              <w:top w:w="100" w:type="dxa"/>
              <w:left w:w="100" w:type="dxa"/>
              <w:bottom w:w="100" w:type="dxa"/>
              <w:right w:w="100" w:type="dxa"/>
            </w:tcMar>
          </w:tcPr>
          <w:p w:rsidR="00C20E57" w:rsidRDefault="004545B6">
            <w:pPr>
              <w:spacing w:line="240" w:lineRule="auto"/>
            </w:pPr>
            <w:r>
              <w:rPr>
                <w:b/>
              </w:rPr>
              <w:t>PEs</w:t>
            </w:r>
          </w:p>
        </w:tc>
        <w:tc>
          <w:tcPr>
            <w:tcW w:w="2340" w:type="dxa"/>
            <w:tcMar>
              <w:top w:w="100" w:type="dxa"/>
              <w:left w:w="100" w:type="dxa"/>
              <w:bottom w:w="100" w:type="dxa"/>
              <w:right w:w="100" w:type="dxa"/>
            </w:tcMar>
          </w:tcPr>
          <w:p w:rsidR="00C20E57" w:rsidRDefault="004545B6">
            <w:pPr>
              <w:spacing w:line="240" w:lineRule="auto"/>
            </w:pPr>
            <w:r>
              <w:rPr>
                <w:b/>
              </w:rPr>
              <w:t>DCIs</w:t>
            </w:r>
          </w:p>
        </w:tc>
        <w:tc>
          <w:tcPr>
            <w:tcW w:w="2340" w:type="dxa"/>
            <w:tcMar>
              <w:top w:w="100" w:type="dxa"/>
              <w:left w:w="100" w:type="dxa"/>
              <w:bottom w:w="100" w:type="dxa"/>
              <w:right w:w="100" w:type="dxa"/>
            </w:tcMar>
          </w:tcPr>
          <w:p w:rsidR="00C20E57" w:rsidRDefault="004545B6">
            <w:pPr>
              <w:spacing w:line="240" w:lineRule="auto"/>
            </w:pPr>
            <w:r>
              <w:rPr>
                <w:b/>
              </w:rPr>
              <w:t>CCs</w:t>
            </w:r>
          </w:p>
        </w:tc>
        <w:tc>
          <w:tcPr>
            <w:tcW w:w="2340" w:type="dxa"/>
            <w:tcMar>
              <w:top w:w="100" w:type="dxa"/>
              <w:left w:w="100" w:type="dxa"/>
              <w:bottom w:w="100" w:type="dxa"/>
              <w:right w:w="100" w:type="dxa"/>
            </w:tcMar>
          </w:tcPr>
          <w:p w:rsidR="00C20E57" w:rsidRDefault="004545B6">
            <w:pPr>
              <w:spacing w:line="240" w:lineRule="auto"/>
            </w:pPr>
            <w:r>
              <w:rPr>
                <w:b/>
              </w:rPr>
              <w:t>Practices</w:t>
            </w:r>
          </w:p>
        </w:tc>
      </w:tr>
      <w:tr w:rsidR="00C20E57">
        <w:tc>
          <w:tcPr>
            <w:tcW w:w="2340" w:type="dxa"/>
            <w:tcMar>
              <w:top w:w="100" w:type="dxa"/>
              <w:left w:w="100" w:type="dxa"/>
              <w:bottom w:w="100" w:type="dxa"/>
              <w:right w:w="100" w:type="dxa"/>
            </w:tcMar>
          </w:tcPr>
          <w:p w:rsidR="00C20E57" w:rsidRDefault="004545B6">
            <w:pPr>
              <w:spacing w:line="240" w:lineRule="auto"/>
            </w:pPr>
            <w:r>
              <w:rPr>
                <w:b/>
                <w:sz w:val="18"/>
              </w:rPr>
              <w:t>MS-PS3-1</w:t>
            </w:r>
            <w:r>
              <w:rPr>
                <w:sz w:val="18"/>
              </w:rPr>
              <w:t xml:space="preserve"> </w:t>
            </w:r>
            <w:r>
              <w:rPr>
                <w:color w:val="262626"/>
                <w:sz w:val="18"/>
                <w:highlight w:val="white"/>
              </w:rPr>
              <w:t xml:space="preserve">Construct and interpret graphical displays of data to describe the relationships of kinetic energy to the mass of an object and to the speed of an object. </w:t>
            </w:r>
          </w:p>
          <w:p w:rsidR="00C20E57" w:rsidRDefault="00C20E57">
            <w:pPr>
              <w:spacing w:line="240" w:lineRule="auto"/>
            </w:pPr>
          </w:p>
        </w:tc>
        <w:tc>
          <w:tcPr>
            <w:tcW w:w="2340" w:type="dxa"/>
            <w:tcMar>
              <w:top w:w="100" w:type="dxa"/>
              <w:left w:w="100" w:type="dxa"/>
              <w:bottom w:w="100" w:type="dxa"/>
              <w:right w:w="100" w:type="dxa"/>
            </w:tcMar>
          </w:tcPr>
          <w:p w:rsidR="00C20E57" w:rsidRDefault="004545B6">
            <w:pPr>
              <w:spacing w:beforeAutospacing="1" w:after="280" w:line="240" w:lineRule="auto"/>
              <w:ind w:right="-219"/>
            </w:pPr>
            <w:hyperlink r:id="rId6">
              <w:r>
                <w:rPr>
                  <w:sz w:val="18"/>
                </w:rPr>
                <w:t>Motion en</w:t>
              </w:r>
              <w:r>
                <w:rPr>
                  <w:sz w:val="18"/>
                </w:rPr>
                <w:t xml:space="preserve">ergy is properly called kinetic energy; it is proportional to the mass of the moving object and grows with the square of its speed. </w:t>
              </w:r>
            </w:hyperlink>
            <w:hyperlink r:id="rId7">
              <w:r>
                <w:rPr>
                  <w:color w:val="666666"/>
                  <w:sz w:val="16"/>
                </w:rPr>
                <w:t>(MS-PS3-1)</w:t>
              </w:r>
            </w:hyperlink>
          </w:p>
          <w:p w:rsidR="00C20E57" w:rsidRDefault="00C20E57">
            <w:pPr>
              <w:spacing w:line="240" w:lineRule="auto"/>
            </w:pPr>
          </w:p>
        </w:tc>
        <w:tc>
          <w:tcPr>
            <w:tcW w:w="2340" w:type="dxa"/>
            <w:tcMar>
              <w:top w:w="100" w:type="dxa"/>
              <w:left w:w="100" w:type="dxa"/>
              <w:bottom w:w="100" w:type="dxa"/>
              <w:right w:w="100" w:type="dxa"/>
            </w:tcMar>
          </w:tcPr>
          <w:p w:rsidR="00C20E57" w:rsidRDefault="004545B6">
            <w:pPr>
              <w:spacing w:line="240" w:lineRule="auto"/>
            </w:pPr>
            <w:hyperlink r:id="rId8">
              <w:r>
                <w:rPr>
                  <w:sz w:val="18"/>
                </w:rPr>
                <w:t xml:space="preserve">Proportional relationships (e.g. speed as the ratio of distance traveled to time taken) among different types of </w:t>
              </w:r>
            </w:hyperlink>
          </w:p>
        </w:tc>
        <w:tc>
          <w:tcPr>
            <w:tcW w:w="2340" w:type="dxa"/>
            <w:tcMar>
              <w:top w:w="100" w:type="dxa"/>
              <w:left w:w="100" w:type="dxa"/>
              <w:bottom w:w="100" w:type="dxa"/>
              <w:right w:w="100" w:type="dxa"/>
            </w:tcMar>
          </w:tcPr>
          <w:p w:rsidR="00C20E57" w:rsidRDefault="004545B6">
            <w:pPr>
              <w:spacing w:line="240" w:lineRule="auto"/>
            </w:pPr>
            <w:r>
              <w:rPr>
                <w:sz w:val="18"/>
              </w:rPr>
              <w:t>Co</w:t>
            </w:r>
            <w:hyperlink r:id="rId9">
              <w:r>
                <w:rPr>
                  <w:sz w:val="18"/>
                </w:rPr>
                <w:t xml:space="preserve">nstruct and interpret graphical displays of data to identify linear and nonlinear relationships. </w:t>
              </w:r>
            </w:hyperlink>
            <w:hyperlink r:id="rId10">
              <w:r>
                <w:rPr>
                  <w:color w:val="666666"/>
                  <w:sz w:val="18"/>
                </w:rPr>
                <w:t>(MS-PS3-1)</w:t>
              </w:r>
            </w:hyperlink>
          </w:p>
        </w:tc>
      </w:tr>
      <w:tr w:rsidR="00C20E57">
        <w:tc>
          <w:tcPr>
            <w:tcW w:w="2340" w:type="dxa"/>
            <w:tcMar>
              <w:top w:w="100" w:type="dxa"/>
              <w:left w:w="100" w:type="dxa"/>
              <w:bottom w:w="100" w:type="dxa"/>
              <w:right w:w="100" w:type="dxa"/>
            </w:tcMar>
          </w:tcPr>
          <w:p w:rsidR="00C20E57" w:rsidRDefault="004545B6">
            <w:pPr>
              <w:spacing w:line="240" w:lineRule="auto"/>
            </w:pPr>
            <w:r>
              <w:rPr>
                <w:b/>
                <w:sz w:val="18"/>
              </w:rPr>
              <w:t xml:space="preserve">MS-PS3-2 </w:t>
            </w:r>
            <w:r>
              <w:rPr>
                <w:color w:val="262626"/>
                <w:sz w:val="18"/>
                <w:highlight w:val="white"/>
              </w:rPr>
              <w:t xml:space="preserve">Develop a model to describe that when the arrangement </w:t>
            </w:r>
            <w:r>
              <w:rPr>
                <w:color w:val="262626"/>
                <w:sz w:val="18"/>
                <w:highlight w:val="white"/>
              </w:rPr>
              <w:t xml:space="preserve">of objects interacting at a distance changes, </w:t>
            </w:r>
            <w:r>
              <w:rPr>
                <w:color w:val="262626"/>
                <w:sz w:val="18"/>
                <w:highlight w:val="white"/>
              </w:rPr>
              <w:lastRenderedPageBreak/>
              <w:t>different amounts of potential energy are stored in the system.</w:t>
            </w:r>
          </w:p>
          <w:p w:rsidR="00C20E57" w:rsidRDefault="00C20E57">
            <w:pPr>
              <w:spacing w:line="240" w:lineRule="auto"/>
            </w:pPr>
          </w:p>
        </w:tc>
        <w:tc>
          <w:tcPr>
            <w:tcW w:w="2340" w:type="dxa"/>
            <w:tcMar>
              <w:top w:w="100" w:type="dxa"/>
              <w:left w:w="100" w:type="dxa"/>
              <w:bottom w:w="100" w:type="dxa"/>
              <w:right w:w="100" w:type="dxa"/>
            </w:tcMar>
          </w:tcPr>
          <w:p w:rsidR="00C20E57" w:rsidRDefault="004545B6">
            <w:pPr>
              <w:spacing w:beforeAutospacing="1" w:after="280" w:line="240" w:lineRule="auto"/>
              <w:ind w:right="-219"/>
            </w:pPr>
            <w:hyperlink r:id="rId11">
              <w:r>
                <w:rPr>
                  <w:sz w:val="18"/>
                </w:rPr>
                <w:t>A system of objects may also contain stored (potential)</w:t>
              </w:r>
              <w:r>
                <w:rPr>
                  <w:sz w:val="18"/>
                </w:rPr>
                <w:t xml:space="preserve"> energy, depending on their relative positions. </w:t>
              </w:r>
            </w:hyperlink>
            <w:hyperlink r:id="rId12">
              <w:r>
                <w:rPr>
                  <w:color w:val="666666"/>
                  <w:sz w:val="16"/>
                </w:rPr>
                <w:t>(MS-PS3-2)</w:t>
              </w:r>
            </w:hyperlink>
          </w:p>
          <w:p w:rsidR="00C20E57" w:rsidRDefault="00C20E57">
            <w:pPr>
              <w:spacing w:line="240" w:lineRule="auto"/>
            </w:pPr>
          </w:p>
        </w:tc>
        <w:tc>
          <w:tcPr>
            <w:tcW w:w="2340" w:type="dxa"/>
            <w:tcMar>
              <w:top w:w="100" w:type="dxa"/>
              <w:left w:w="100" w:type="dxa"/>
              <w:bottom w:w="100" w:type="dxa"/>
              <w:right w:w="100" w:type="dxa"/>
            </w:tcMar>
          </w:tcPr>
          <w:p w:rsidR="00C20E57" w:rsidRDefault="004545B6">
            <w:pPr>
              <w:spacing w:beforeAutospacing="1" w:after="280" w:line="240" w:lineRule="auto"/>
              <w:ind w:right="-219"/>
            </w:pPr>
            <w:r>
              <w:rPr>
                <w:sz w:val="18"/>
              </w:rPr>
              <w:lastRenderedPageBreak/>
              <w:t>Q</w:t>
            </w:r>
            <w:hyperlink r:id="rId13">
              <w:r>
                <w:rPr>
                  <w:sz w:val="18"/>
                </w:rPr>
                <w:t>uantities provide</w:t>
              </w:r>
              <w:r>
                <w:rPr>
                  <w:sz w:val="18"/>
                </w:rPr>
                <w:t xml:space="preserve"> information about the magnitude of properties and processes. </w:t>
              </w:r>
            </w:hyperlink>
            <w:hyperlink r:id="rId14">
              <w:r>
                <w:rPr>
                  <w:color w:val="666666"/>
                  <w:sz w:val="16"/>
                </w:rPr>
                <w:t>(MS-PS3-1), (MS-</w:t>
              </w:r>
              <w:r>
                <w:rPr>
                  <w:color w:val="666666"/>
                  <w:sz w:val="16"/>
                </w:rPr>
                <w:lastRenderedPageBreak/>
                <w:t>PS3-4)</w:t>
              </w:r>
            </w:hyperlink>
          </w:p>
          <w:p w:rsidR="00C20E57" w:rsidRDefault="00C20E57">
            <w:pPr>
              <w:spacing w:line="240" w:lineRule="auto"/>
            </w:pPr>
          </w:p>
        </w:tc>
        <w:tc>
          <w:tcPr>
            <w:tcW w:w="2340" w:type="dxa"/>
            <w:tcMar>
              <w:top w:w="100" w:type="dxa"/>
              <w:left w:w="100" w:type="dxa"/>
              <w:bottom w:w="100" w:type="dxa"/>
              <w:right w:w="100" w:type="dxa"/>
            </w:tcMar>
          </w:tcPr>
          <w:p w:rsidR="00C20E57" w:rsidRDefault="004545B6">
            <w:pPr>
              <w:spacing w:before="220" w:after="280" w:line="240" w:lineRule="auto"/>
              <w:ind w:right="-219"/>
            </w:pPr>
            <w:hyperlink r:id="rId15">
              <w:r>
                <w:rPr>
                  <w:sz w:val="18"/>
                </w:rPr>
                <w:t xml:space="preserve">Develop a model to describe unobservable mechanisms. </w:t>
              </w:r>
            </w:hyperlink>
            <w:hyperlink r:id="rId16">
              <w:r>
                <w:rPr>
                  <w:color w:val="666666"/>
                  <w:sz w:val="16"/>
                </w:rPr>
                <w:t>(MS-PS3-2)</w:t>
              </w:r>
            </w:hyperlink>
          </w:p>
          <w:p w:rsidR="00C20E57" w:rsidRDefault="00C20E57">
            <w:pPr>
              <w:spacing w:line="240" w:lineRule="auto"/>
            </w:pPr>
          </w:p>
        </w:tc>
      </w:tr>
      <w:tr w:rsidR="00C20E57">
        <w:tc>
          <w:tcPr>
            <w:tcW w:w="2340" w:type="dxa"/>
            <w:tcMar>
              <w:top w:w="100" w:type="dxa"/>
              <w:left w:w="100" w:type="dxa"/>
              <w:bottom w:w="100" w:type="dxa"/>
              <w:right w:w="100" w:type="dxa"/>
            </w:tcMar>
          </w:tcPr>
          <w:p w:rsidR="00C20E57" w:rsidRDefault="00C20E57">
            <w:pPr>
              <w:spacing w:line="240" w:lineRule="auto"/>
            </w:pPr>
          </w:p>
        </w:tc>
        <w:tc>
          <w:tcPr>
            <w:tcW w:w="2340" w:type="dxa"/>
            <w:tcMar>
              <w:top w:w="100" w:type="dxa"/>
              <w:left w:w="100" w:type="dxa"/>
              <w:bottom w:w="100" w:type="dxa"/>
              <w:right w:w="100" w:type="dxa"/>
            </w:tcMar>
          </w:tcPr>
          <w:p w:rsidR="00C20E57" w:rsidRDefault="004545B6">
            <w:pPr>
              <w:spacing w:beforeAutospacing="1" w:after="280" w:line="240" w:lineRule="auto"/>
              <w:ind w:right="-219"/>
            </w:pPr>
            <w:hyperlink r:id="rId17">
              <w:r>
                <w:rPr>
                  <w:sz w:val="18"/>
                </w:rPr>
                <w:t xml:space="preserve">When two objects interact, each one exerts a force on the other that can cause energy to be transferred to or from the object. </w:t>
              </w:r>
            </w:hyperlink>
            <w:hyperlink r:id="rId18">
              <w:r>
                <w:rPr>
                  <w:color w:val="666666"/>
                  <w:sz w:val="16"/>
                </w:rPr>
                <w:t>(MS-PS3-2)</w:t>
              </w:r>
            </w:hyperlink>
          </w:p>
          <w:p w:rsidR="00C20E57" w:rsidRDefault="00C20E57">
            <w:pPr>
              <w:spacing w:line="240" w:lineRule="auto"/>
            </w:pPr>
          </w:p>
        </w:tc>
        <w:tc>
          <w:tcPr>
            <w:tcW w:w="2340" w:type="dxa"/>
            <w:tcMar>
              <w:top w:w="100" w:type="dxa"/>
              <w:left w:w="100" w:type="dxa"/>
              <w:bottom w:w="100" w:type="dxa"/>
              <w:right w:w="100" w:type="dxa"/>
            </w:tcMar>
          </w:tcPr>
          <w:p w:rsidR="00C20E57" w:rsidRDefault="004545B6">
            <w:pPr>
              <w:spacing w:beforeAutospacing="1" w:after="280" w:line="240" w:lineRule="auto"/>
              <w:ind w:right="-219"/>
            </w:pPr>
            <w:hyperlink r:id="rId19">
              <w:r>
                <w:rPr>
                  <w:sz w:val="18"/>
                </w:rPr>
                <w:t xml:space="preserve">Models can be used to represent systems and their interactions—such as inputs, processes and outputs—and energy and matter flows within systems. </w:t>
              </w:r>
            </w:hyperlink>
            <w:hyperlink r:id="rId20">
              <w:r>
                <w:rPr>
                  <w:color w:val="666666"/>
                  <w:sz w:val="16"/>
                </w:rPr>
                <w:t>(MS-PS3-2)</w:t>
              </w:r>
            </w:hyperlink>
          </w:p>
          <w:p w:rsidR="00C20E57" w:rsidRDefault="00C20E57">
            <w:pPr>
              <w:spacing w:line="240" w:lineRule="auto"/>
            </w:pPr>
          </w:p>
        </w:tc>
        <w:tc>
          <w:tcPr>
            <w:tcW w:w="2340" w:type="dxa"/>
            <w:tcMar>
              <w:top w:w="100" w:type="dxa"/>
              <w:left w:w="100" w:type="dxa"/>
              <w:bottom w:w="100" w:type="dxa"/>
              <w:right w:w="100" w:type="dxa"/>
            </w:tcMar>
          </w:tcPr>
          <w:p w:rsidR="00C20E57" w:rsidRDefault="00C20E57">
            <w:pPr>
              <w:spacing w:line="240" w:lineRule="auto"/>
            </w:pPr>
          </w:p>
        </w:tc>
      </w:tr>
    </w:tbl>
    <w:p w:rsidR="00C20E57" w:rsidRDefault="00C20E57"/>
    <w:p w:rsidR="00C20E57" w:rsidRDefault="00C20E57"/>
    <w:p w:rsidR="00C20E57" w:rsidRDefault="00C20E57"/>
    <w:p w:rsidR="00C20E57" w:rsidRDefault="004545B6">
      <w:pPr>
        <w:spacing w:line="312" w:lineRule="auto"/>
      </w:pPr>
      <w:r>
        <w:rPr>
          <w:sz w:val="18"/>
          <w:u w:val="single"/>
        </w:rPr>
        <w:t>Clarification Statement</w:t>
      </w:r>
      <w:r>
        <w:rPr>
          <w:sz w:val="18"/>
        </w:rPr>
        <w:t>:</w:t>
      </w:r>
      <w:r>
        <w:rPr>
          <w:b/>
          <w:color w:val="666666"/>
          <w:sz w:val="18"/>
          <w:highlight w:val="white"/>
        </w:rPr>
        <w:t xml:space="preserve"> </w:t>
      </w:r>
      <w:r>
        <w:rPr>
          <w:sz w:val="18"/>
        </w:rPr>
        <w:t>Emphasis is on relative amounts of potential energy, not on calculations of potential energy. Examples of objects within systems interacting at varying distances could include:</w:t>
      </w:r>
      <w:r>
        <w:rPr>
          <w:sz w:val="18"/>
        </w:rPr>
        <w:t xml:space="preserve"> the Earth and either a roller coaster cart at varying positions on a hill or objects at varying heights on shelves, changing the direction/orientation of a magnet, and a balloon with static electrical charge being brought closer to a classmate’s hair. Exa</w:t>
      </w:r>
      <w:r>
        <w:rPr>
          <w:sz w:val="18"/>
        </w:rPr>
        <w:t>mples of models could include representations, diagrams, pictures, and written descriptions of systems.</w:t>
      </w:r>
    </w:p>
    <w:p w:rsidR="00C20E57" w:rsidRDefault="004545B6">
      <w:pPr>
        <w:numPr>
          <w:ilvl w:val="0"/>
          <w:numId w:val="13"/>
        </w:numPr>
        <w:spacing w:line="312" w:lineRule="auto"/>
        <w:ind w:hanging="359"/>
        <w:contextualSpacing/>
        <w:rPr>
          <w:sz w:val="18"/>
        </w:rPr>
      </w:pPr>
      <w:r>
        <w:rPr>
          <w:sz w:val="18"/>
          <w:u w:val="single"/>
        </w:rPr>
        <w:t>Assessment Boundary</w:t>
      </w:r>
      <w:r>
        <w:rPr>
          <w:sz w:val="18"/>
        </w:rPr>
        <w:t>: Assessment is limited to two objects and electric, magnetic, and gravitational interactions</w:t>
      </w:r>
    </w:p>
    <w:p w:rsidR="00C20E57" w:rsidRDefault="004545B6">
      <w:pPr>
        <w:spacing w:line="312" w:lineRule="auto"/>
      </w:pPr>
      <w:proofErr w:type="spellStart"/>
      <w:r>
        <w:rPr>
          <w:sz w:val="18"/>
        </w:rPr>
        <w:t>Phet</w:t>
      </w:r>
      <w:proofErr w:type="spellEnd"/>
      <w:r>
        <w:rPr>
          <w:sz w:val="18"/>
        </w:rPr>
        <w:t xml:space="preserve"> Learning Goals</w:t>
      </w:r>
    </w:p>
    <w:p w:rsidR="00C20E57" w:rsidRDefault="004545B6">
      <w:pPr>
        <w:numPr>
          <w:ilvl w:val="0"/>
          <w:numId w:val="13"/>
        </w:numPr>
        <w:spacing w:line="312" w:lineRule="auto"/>
        <w:ind w:hanging="359"/>
        <w:contextualSpacing/>
        <w:rPr>
          <w:sz w:val="18"/>
        </w:rPr>
      </w:pPr>
      <w:r>
        <w:rPr>
          <w:sz w:val="18"/>
        </w:rPr>
        <w:t>Explain the Conserv</w:t>
      </w:r>
      <w:r>
        <w:rPr>
          <w:sz w:val="18"/>
        </w:rPr>
        <w:t>ation of Mechanical Energy concept using kinetic and gravitational potential energy.</w:t>
      </w:r>
    </w:p>
    <w:p w:rsidR="00C20E57" w:rsidRDefault="00C20E57">
      <w:pPr>
        <w:spacing w:line="312" w:lineRule="auto"/>
      </w:pPr>
    </w:p>
    <w:p w:rsidR="00C20E57" w:rsidRDefault="00C20E57">
      <w:pPr>
        <w:jc w:val="center"/>
      </w:pPr>
    </w:p>
    <w:p w:rsidR="00C20E57" w:rsidRDefault="004545B6">
      <w:r>
        <w:rPr>
          <w:rFonts w:ascii="Verdana" w:eastAsia="Verdana" w:hAnsi="Verdana" w:cs="Verdana"/>
          <w:b/>
          <w:sz w:val="20"/>
        </w:rPr>
        <w:t xml:space="preserve">Learning </w:t>
      </w:r>
      <w:proofErr w:type="spellStart"/>
      <w:r>
        <w:rPr>
          <w:rFonts w:ascii="Verdana" w:eastAsia="Verdana" w:hAnsi="Verdana" w:cs="Verdana"/>
          <w:b/>
          <w:sz w:val="20"/>
        </w:rPr>
        <w:t>Goals</w:t>
      </w:r>
      <w:proofErr w:type="gramStart"/>
      <w:r>
        <w:rPr>
          <w:rFonts w:ascii="Verdana" w:eastAsia="Verdana" w:hAnsi="Verdana" w:cs="Verdana"/>
        </w:rPr>
        <w:t>:</w:t>
      </w:r>
      <w:r>
        <w:rPr>
          <w:rFonts w:ascii="Verdana" w:eastAsia="Verdana" w:hAnsi="Verdana" w:cs="Verdana"/>
          <w:color w:val="333333"/>
          <w:sz w:val="20"/>
          <w:highlight w:val="white"/>
        </w:rPr>
        <w:t>Develop</w:t>
      </w:r>
      <w:proofErr w:type="spellEnd"/>
      <w:proofErr w:type="gramEnd"/>
      <w:r>
        <w:rPr>
          <w:rFonts w:ascii="Verdana" w:eastAsia="Verdana" w:hAnsi="Verdana" w:cs="Verdana"/>
          <w:color w:val="333333"/>
          <w:sz w:val="20"/>
          <w:highlight w:val="white"/>
        </w:rPr>
        <w:t xml:space="preserve"> a model to describes how when distance changes, different amounts of potential energy are stored in a system.</w:t>
      </w:r>
    </w:p>
    <w:p w:rsidR="00C20E57" w:rsidRDefault="004545B6">
      <w:pPr>
        <w:numPr>
          <w:ilvl w:val="0"/>
          <w:numId w:val="1"/>
        </w:numPr>
        <w:ind w:hanging="359"/>
        <w:contextualSpacing/>
      </w:pPr>
      <w:r>
        <w:rPr>
          <w:rFonts w:ascii="Verdana" w:eastAsia="Verdana" w:hAnsi="Verdana" w:cs="Verdana"/>
          <w:color w:val="333333"/>
          <w:sz w:val="20"/>
          <w:highlight w:val="white"/>
        </w:rPr>
        <w:t xml:space="preserve">Examine how kinetic and potential energy interact with each other.  </w:t>
      </w:r>
    </w:p>
    <w:p w:rsidR="00C20E57" w:rsidRDefault="004545B6">
      <w:pPr>
        <w:numPr>
          <w:ilvl w:val="0"/>
          <w:numId w:val="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Interpret graphical displays of data to describe the relationships of kinetic energy to </w:t>
      </w:r>
      <w:proofErr w:type="spellStart"/>
      <w:r>
        <w:rPr>
          <w:rFonts w:ascii="Verdana" w:eastAsia="Verdana" w:hAnsi="Verdana" w:cs="Verdana"/>
          <w:color w:val="333333"/>
          <w:sz w:val="20"/>
          <w:highlight w:val="white"/>
        </w:rPr>
        <w:t>to</w:t>
      </w:r>
      <w:proofErr w:type="spellEnd"/>
      <w:r>
        <w:rPr>
          <w:rFonts w:ascii="Verdana" w:eastAsia="Verdana" w:hAnsi="Verdana" w:cs="Verdana"/>
          <w:color w:val="333333"/>
          <w:sz w:val="20"/>
          <w:highlight w:val="white"/>
        </w:rPr>
        <w:t xml:space="preserve"> the speed of an object</w:t>
      </w:r>
    </w:p>
    <w:p w:rsidR="00C20E57" w:rsidRDefault="004545B6">
      <w:pPr>
        <w:numPr>
          <w:ilvl w:val="0"/>
          <w:numId w:val="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Describe how energy can be transformed and apply to real world situation.</w:t>
      </w:r>
    </w:p>
    <w:p w:rsidR="00C20E57" w:rsidRDefault="004545B6">
      <w:pPr>
        <w:numPr>
          <w:ilvl w:val="0"/>
          <w:numId w:val="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Examine how friction affects the motion of objects</w:t>
      </w:r>
    </w:p>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p w:rsidR="00C20E57" w:rsidRDefault="004545B6">
      <w:r>
        <w:rPr>
          <w:rFonts w:ascii="Verdana" w:eastAsia="Verdana" w:hAnsi="Verdana" w:cs="Verdana"/>
          <w:color w:val="333333"/>
          <w:sz w:val="20"/>
          <w:highlight w:val="white"/>
        </w:rPr>
        <w:lastRenderedPageBreak/>
        <w:t>Instructions:  Open up the PhET simulation “Energy Skate Park Basics.”</w:t>
      </w:r>
    </w:p>
    <w:p w:rsidR="00C20E57" w:rsidRDefault="004545B6">
      <w:r>
        <w:rPr>
          <w:rFonts w:ascii="Verdana" w:eastAsia="Verdana" w:hAnsi="Verdana" w:cs="Verdana"/>
          <w:color w:val="333333"/>
          <w:sz w:val="20"/>
          <w:highlight w:val="white"/>
        </w:rPr>
        <w:t xml:space="preserve">Either type in </w:t>
      </w:r>
      <w:hyperlink r:id="rId21">
        <w:r>
          <w:rPr>
            <w:color w:val="1155CC"/>
            <w:sz w:val="20"/>
            <w:highlight w:val="white"/>
            <w:u w:val="single"/>
          </w:rPr>
          <w:t>http://www.colorado.edu/physics/phet/dev/html/energy-skate-park</w:t>
        </w:r>
      </w:hyperlink>
      <w:r>
        <w:rPr>
          <w:rFonts w:ascii="Verdana" w:eastAsia="Verdana" w:hAnsi="Verdana" w:cs="Verdana"/>
          <w:color w:val="333333"/>
          <w:sz w:val="20"/>
          <w:highlight w:val="white"/>
        </w:rPr>
        <w:t xml:space="preserve"> or Google “PhET Energy Skate Park Basics.”</w:t>
      </w:r>
    </w:p>
    <w:p w:rsidR="00C20E57" w:rsidRDefault="00C20E57"/>
    <w:p w:rsidR="00C20E57" w:rsidRDefault="004545B6">
      <w:r>
        <w:rPr>
          <w:rFonts w:ascii="Verdana" w:eastAsia="Verdana" w:hAnsi="Verdana" w:cs="Verdana"/>
          <w:b/>
          <w:color w:val="333333"/>
          <w:sz w:val="20"/>
          <w:highlight w:val="white"/>
        </w:rPr>
        <w:t>PART A-Designing a Skate Park</w:t>
      </w:r>
    </w:p>
    <w:p w:rsidR="00C20E57" w:rsidRDefault="00C20E57"/>
    <w:p w:rsidR="00C20E57" w:rsidRDefault="004545B6">
      <w:pPr>
        <w:numPr>
          <w:ilvl w:val="0"/>
          <w:numId w:val="7"/>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Click on the “</w:t>
      </w:r>
      <w:r>
        <w:rPr>
          <w:rFonts w:ascii="Verdana" w:eastAsia="Verdana" w:hAnsi="Verdana" w:cs="Verdana"/>
          <w:b/>
          <w:color w:val="333333"/>
          <w:sz w:val="20"/>
          <w:highlight w:val="white"/>
        </w:rPr>
        <w:t>Playground</w:t>
      </w:r>
      <w:r>
        <w:rPr>
          <w:rFonts w:ascii="Verdana" w:eastAsia="Verdana" w:hAnsi="Verdana" w:cs="Verdana"/>
          <w:color w:val="333333"/>
          <w:sz w:val="20"/>
          <w:highlight w:val="white"/>
        </w:rPr>
        <w:t>” tab.  Explore the simulation by clicking and dragging the tracks in order to make different</w:t>
      </w:r>
      <w:r>
        <w:rPr>
          <w:rFonts w:ascii="Verdana" w:eastAsia="Verdana" w:hAnsi="Verdana" w:cs="Verdana"/>
          <w:color w:val="333333"/>
          <w:sz w:val="20"/>
          <w:highlight w:val="white"/>
        </w:rPr>
        <w:t xml:space="preserve"> loops and hills.  </w:t>
      </w:r>
    </w:p>
    <w:p w:rsidR="00C20E57" w:rsidRDefault="00C20E57"/>
    <w:p w:rsidR="00C20E57" w:rsidRDefault="004545B6">
      <w:pPr>
        <w:numPr>
          <w:ilvl w:val="0"/>
          <w:numId w:val="7"/>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List what variables you are able to change in the simulation:</w:t>
      </w:r>
    </w:p>
    <w:p w:rsidR="00C20E57" w:rsidRDefault="00C20E57"/>
    <w:p w:rsidR="00C20E57" w:rsidRDefault="004545B6">
      <w:r>
        <w:rPr>
          <w:rFonts w:ascii="Verdana" w:eastAsia="Verdana" w:hAnsi="Verdana" w:cs="Verdana"/>
          <w:color w:val="333333"/>
          <w:sz w:val="20"/>
          <w:highlight w:val="white"/>
        </w:rPr>
        <w:t>______________________________________________________________________________</w:t>
      </w:r>
    </w:p>
    <w:p w:rsidR="00C20E57" w:rsidRDefault="00C20E57"/>
    <w:p w:rsidR="00C20E57" w:rsidRDefault="004545B6">
      <w:pPr>
        <w:numPr>
          <w:ilvl w:val="0"/>
          <w:numId w:val="16"/>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Create a track with at least on hill and one loop.  Draw your design in the space below.  DO NOT start your skater on your track until you draw it!</w:t>
      </w:r>
    </w:p>
    <w:p w:rsidR="00C20E57" w:rsidRDefault="00C20E57"/>
    <w:p w:rsidR="00C20E57" w:rsidRDefault="00C20E57"/>
    <w:p w:rsidR="00C20E57" w:rsidRDefault="004545B6">
      <w:r>
        <w:rPr>
          <w:rFonts w:ascii="Verdana" w:eastAsia="Verdana" w:hAnsi="Verdana" w:cs="Verdana"/>
          <w:color w:val="333333"/>
          <w:sz w:val="20"/>
          <w:highlight w:val="white"/>
        </w:rPr>
        <w:t xml:space="preserve">  </w:t>
      </w:r>
    </w:p>
    <w:p w:rsidR="00C20E57" w:rsidRDefault="00C20E57"/>
    <w:p w:rsidR="00C20E57" w:rsidRDefault="00C20E57"/>
    <w:p w:rsidR="00C20E57" w:rsidRDefault="00C20E57"/>
    <w:p w:rsidR="00C20E57" w:rsidRDefault="00C20E57"/>
    <w:p w:rsidR="00C20E57" w:rsidRDefault="00C20E57"/>
    <w:p w:rsidR="00C20E57" w:rsidRDefault="004545B6">
      <w:pPr>
        <w:numPr>
          <w:ilvl w:val="0"/>
          <w:numId w:val="20"/>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Place your skater at the top of the track.  Did your skater complete the track?  Explain what happ</w:t>
      </w:r>
      <w:r>
        <w:rPr>
          <w:rFonts w:ascii="Verdana" w:eastAsia="Verdana" w:hAnsi="Verdana" w:cs="Verdana"/>
          <w:color w:val="333333"/>
          <w:sz w:val="20"/>
          <w:highlight w:val="white"/>
        </w:rPr>
        <w:t>ened in the space below:</w:t>
      </w:r>
    </w:p>
    <w:p w:rsidR="00C20E57" w:rsidRDefault="00C20E57"/>
    <w:p w:rsidR="00C20E57" w:rsidRDefault="004545B6">
      <w:pPr>
        <w:spacing w:line="312"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12"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12" w:lineRule="auto"/>
      </w:pPr>
      <w:r>
        <w:rPr>
          <w:rFonts w:ascii="Verdana" w:eastAsia="Verdana" w:hAnsi="Verdana" w:cs="Verdana"/>
          <w:color w:val="333333"/>
          <w:sz w:val="20"/>
          <w:highlight w:val="white"/>
        </w:rPr>
        <w:t>________________________________________________________________________</w:t>
      </w:r>
      <w:r>
        <w:rPr>
          <w:rFonts w:ascii="Verdana" w:eastAsia="Verdana" w:hAnsi="Verdana" w:cs="Verdana"/>
          <w:color w:val="333333"/>
          <w:sz w:val="20"/>
          <w:highlight w:val="white"/>
        </w:rPr>
        <w:t>______</w:t>
      </w:r>
    </w:p>
    <w:p w:rsidR="00C20E57" w:rsidRDefault="004545B6">
      <w:pPr>
        <w:spacing w:line="312" w:lineRule="auto"/>
      </w:pPr>
      <w:r>
        <w:rPr>
          <w:rFonts w:ascii="Verdana" w:eastAsia="Verdana" w:hAnsi="Verdana" w:cs="Verdana"/>
          <w:color w:val="333333"/>
          <w:sz w:val="20"/>
          <w:highlight w:val="white"/>
        </w:rPr>
        <w:t>______________________________________________________________________________</w:t>
      </w:r>
    </w:p>
    <w:p w:rsidR="00C20E57" w:rsidRDefault="00C20E57">
      <w:pPr>
        <w:spacing w:line="312" w:lineRule="auto"/>
      </w:pPr>
    </w:p>
    <w:p w:rsidR="00C20E57" w:rsidRDefault="00C20E57">
      <w:pPr>
        <w:spacing w:line="312" w:lineRule="auto"/>
      </w:pPr>
    </w:p>
    <w:p w:rsidR="00C20E57" w:rsidRDefault="00C20E57">
      <w:pPr>
        <w:spacing w:line="312" w:lineRule="auto"/>
      </w:pPr>
    </w:p>
    <w:p w:rsidR="00C20E57" w:rsidRDefault="00C20E57">
      <w:pPr>
        <w:spacing w:line="312" w:lineRule="auto"/>
      </w:pPr>
    </w:p>
    <w:p w:rsidR="00C20E57" w:rsidRDefault="004545B6">
      <w:r>
        <w:rPr>
          <w:rFonts w:ascii="Verdana" w:eastAsia="Verdana" w:hAnsi="Verdana" w:cs="Verdana"/>
          <w:b/>
          <w:color w:val="333333"/>
          <w:sz w:val="20"/>
          <w:highlight w:val="white"/>
        </w:rPr>
        <w:t>PART B-Potential Energy and Kinetic Energy</w:t>
      </w:r>
    </w:p>
    <w:p w:rsidR="00C20E57" w:rsidRDefault="00C20E57"/>
    <w:p w:rsidR="00C20E57" w:rsidRDefault="004545B6">
      <w:pPr>
        <w:numPr>
          <w:ilvl w:val="0"/>
          <w:numId w:val="3"/>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Click on the</w:t>
      </w:r>
      <w:r>
        <w:rPr>
          <w:rFonts w:ascii="Verdana" w:eastAsia="Verdana" w:hAnsi="Verdana" w:cs="Verdana"/>
          <w:b/>
          <w:color w:val="333333"/>
          <w:sz w:val="20"/>
          <w:highlight w:val="white"/>
        </w:rPr>
        <w:t xml:space="preserve"> “Intro”</w:t>
      </w:r>
      <w:r>
        <w:rPr>
          <w:rFonts w:ascii="Verdana" w:eastAsia="Verdana" w:hAnsi="Verdana" w:cs="Verdana"/>
          <w:color w:val="333333"/>
          <w:sz w:val="20"/>
          <w:highlight w:val="white"/>
        </w:rPr>
        <w:t xml:space="preserve"> tab.  Explore the simulation.  List the variables that you can change in the space below:</w:t>
      </w:r>
    </w:p>
    <w:p w:rsidR="00C20E57" w:rsidRDefault="00C20E57"/>
    <w:p w:rsidR="00C20E57" w:rsidRDefault="004545B6">
      <w:r>
        <w:rPr>
          <w:rFonts w:ascii="Verdana" w:eastAsia="Verdana" w:hAnsi="Verdana" w:cs="Verdana"/>
          <w:color w:val="333333"/>
          <w:sz w:val="20"/>
          <w:highlight w:val="white"/>
        </w:rPr>
        <w:lastRenderedPageBreak/>
        <w:t>______________________________________________________________________________</w:t>
      </w:r>
    </w:p>
    <w:p w:rsidR="00C20E57" w:rsidRDefault="00C20E57"/>
    <w:p w:rsidR="00C20E57" w:rsidRDefault="004545B6">
      <w:pPr>
        <w:numPr>
          <w:ilvl w:val="0"/>
          <w:numId w:val="9"/>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Using the simulation, describe or draw how you can change the amounts of potential energy in the table below. (make sure that you have either the pie chart or bar graph checked</w:t>
      </w:r>
      <w:r>
        <w:rPr>
          <w:rFonts w:ascii="Verdana" w:eastAsia="Verdana" w:hAnsi="Verdana" w:cs="Verdana"/>
          <w:color w:val="333333"/>
          <w:sz w:val="20"/>
          <w:highlight w:val="white"/>
        </w:rPr>
        <w:t>):</w:t>
      </w:r>
    </w:p>
    <w:p w:rsidR="00C20E57" w:rsidRDefault="00C20E57"/>
    <w:tbl>
      <w:tblPr>
        <w:tblStyle w:val="a0"/>
        <w:tblW w:w="684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3630"/>
      </w:tblGrid>
      <w:tr w:rsidR="00C20E57">
        <w:tc>
          <w:tcPr>
            <w:tcW w:w="3210"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20"/>
                <w:highlight w:val="white"/>
              </w:rPr>
              <w:t>Most Potential Energy</w:t>
            </w:r>
          </w:p>
        </w:tc>
        <w:tc>
          <w:tcPr>
            <w:tcW w:w="363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FF0000"/>
                <w:sz w:val="20"/>
                <w:highlight w:val="white"/>
              </w:rPr>
              <w:t>The top of the track/highest point on the track</w:t>
            </w:r>
          </w:p>
          <w:p w:rsidR="00C20E57" w:rsidRDefault="00C20E57">
            <w:pPr>
              <w:spacing w:line="240" w:lineRule="auto"/>
            </w:pPr>
          </w:p>
          <w:p w:rsidR="00C20E57" w:rsidRDefault="00C20E57">
            <w:pPr>
              <w:spacing w:line="240" w:lineRule="auto"/>
            </w:pPr>
          </w:p>
          <w:p w:rsidR="00C20E57" w:rsidRDefault="00C20E57">
            <w:pPr>
              <w:spacing w:line="240" w:lineRule="auto"/>
            </w:pPr>
          </w:p>
          <w:p w:rsidR="00C20E57" w:rsidRDefault="00C20E57">
            <w:pPr>
              <w:spacing w:line="240" w:lineRule="auto"/>
            </w:pPr>
          </w:p>
        </w:tc>
      </w:tr>
      <w:tr w:rsidR="00C20E57">
        <w:tc>
          <w:tcPr>
            <w:tcW w:w="3210"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20"/>
                <w:highlight w:val="white"/>
              </w:rPr>
              <w:t>Least Potential Energy</w:t>
            </w:r>
          </w:p>
        </w:tc>
        <w:tc>
          <w:tcPr>
            <w:tcW w:w="363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FF0000"/>
                <w:sz w:val="20"/>
                <w:highlight w:val="white"/>
              </w:rPr>
              <w:t>The bottom of the track/lowest part of the track</w:t>
            </w:r>
          </w:p>
          <w:p w:rsidR="00C20E57" w:rsidRDefault="00C20E57">
            <w:pPr>
              <w:spacing w:line="240" w:lineRule="auto"/>
            </w:pPr>
          </w:p>
          <w:p w:rsidR="00C20E57" w:rsidRDefault="00C20E57">
            <w:pPr>
              <w:spacing w:line="240" w:lineRule="auto"/>
            </w:pPr>
          </w:p>
          <w:p w:rsidR="00C20E57" w:rsidRDefault="00C20E57">
            <w:pPr>
              <w:spacing w:line="240" w:lineRule="auto"/>
            </w:pPr>
          </w:p>
          <w:p w:rsidR="00C20E57" w:rsidRDefault="00C20E57">
            <w:pPr>
              <w:spacing w:line="240" w:lineRule="auto"/>
            </w:pPr>
          </w:p>
        </w:tc>
      </w:tr>
    </w:tbl>
    <w:p w:rsidR="00C20E57" w:rsidRDefault="00C20E57"/>
    <w:p w:rsidR="00C20E57" w:rsidRDefault="00C20E57"/>
    <w:p w:rsidR="00C20E57" w:rsidRDefault="004545B6">
      <w:pPr>
        <w:numPr>
          <w:ilvl w:val="0"/>
          <w:numId w:val="12"/>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Using the simulation, describe or draw how you can change the amount of kinetic energy in the table below:</w:t>
      </w:r>
    </w:p>
    <w:p w:rsidR="00C20E57" w:rsidRDefault="00C20E57"/>
    <w:tbl>
      <w:tblPr>
        <w:tblStyle w:val="a1"/>
        <w:tblW w:w="6840" w:type="dxa"/>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3630"/>
      </w:tblGrid>
      <w:tr w:rsidR="00C20E57">
        <w:tc>
          <w:tcPr>
            <w:tcW w:w="3210"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20"/>
                <w:highlight w:val="white"/>
              </w:rPr>
              <w:t>Most Kinetic Energy</w:t>
            </w:r>
          </w:p>
        </w:tc>
        <w:tc>
          <w:tcPr>
            <w:tcW w:w="363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FF0000"/>
                <w:sz w:val="20"/>
                <w:highlight w:val="white"/>
              </w:rPr>
              <w:t>Bottom of the track/lowest part of the track</w:t>
            </w:r>
          </w:p>
          <w:p w:rsidR="00C20E57" w:rsidRDefault="00C20E57">
            <w:pPr>
              <w:spacing w:line="240" w:lineRule="auto"/>
            </w:pPr>
          </w:p>
          <w:p w:rsidR="00C20E57" w:rsidRDefault="00C20E57">
            <w:pPr>
              <w:spacing w:line="240" w:lineRule="auto"/>
            </w:pPr>
          </w:p>
          <w:p w:rsidR="00C20E57" w:rsidRDefault="00C20E57">
            <w:pPr>
              <w:spacing w:line="240" w:lineRule="auto"/>
            </w:pPr>
          </w:p>
          <w:p w:rsidR="00C20E57" w:rsidRDefault="00C20E57">
            <w:pPr>
              <w:spacing w:line="240" w:lineRule="auto"/>
            </w:pPr>
          </w:p>
        </w:tc>
      </w:tr>
      <w:tr w:rsidR="00C20E57">
        <w:tc>
          <w:tcPr>
            <w:tcW w:w="3210"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20"/>
                <w:highlight w:val="white"/>
              </w:rPr>
              <w:t>Least Kinetic Energy</w:t>
            </w:r>
          </w:p>
        </w:tc>
        <w:tc>
          <w:tcPr>
            <w:tcW w:w="363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FF0000"/>
                <w:sz w:val="20"/>
                <w:highlight w:val="white"/>
              </w:rPr>
              <w:t>Top of the track/highest part of the track</w:t>
            </w:r>
          </w:p>
          <w:p w:rsidR="00C20E57" w:rsidRDefault="00C20E57">
            <w:pPr>
              <w:spacing w:line="240" w:lineRule="auto"/>
            </w:pPr>
          </w:p>
          <w:p w:rsidR="00C20E57" w:rsidRDefault="00C20E57">
            <w:pPr>
              <w:spacing w:line="240" w:lineRule="auto"/>
            </w:pPr>
          </w:p>
          <w:p w:rsidR="00C20E57" w:rsidRDefault="00C20E57">
            <w:pPr>
              <w:spacing w:line="240" w:lineRule="auto"/>
            </w:pPr>
          </w:p>
          <w:p w:rsidR="00C20E57" w:rsidRDefault="00C20E57">
            <w:pPr>
              <w:spacing w:line="240" w:lineRule="auto"/>
            </w:pPr>
          </w:p>
        </w:tc>
      </w:tr>
    </w:tbl>
    <w:p w:rsidR="00C20E57" w:rsidRDefault="004545B6">
      <w:pPr>
        <w:numPr>
          <w:ilvl w:val="0"/>
          <w:numId w:val="6"/>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In the table below, describe what happens to the potential and kinetic energy of the skater when he is on different parts of the track (make sure that you have either the pie chart or bar graph checked):</w:t>
      </w:r>
    </w:p>
    <w:p w:rsidR="00C20E57" w:rsidRDefault="00C20E57"/>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C20E57">
        <w:tc>
          <w:tcPr>
            <w:tcW w:w="3120" w:type="dxa"/>
            <w:tcMar>
              <w:top w:w="100" w:type="dxa"/>
              <w:left w:w="100" w:type="dxa"/>
              <w:bottom w:w="100" w:type="dxa"/>
              <w:right w:w="100" w:type="dxa"/>
            </w:tcMar>
          </w:tcPr>
          <w:p w:rsidR="00C20E57" w:rsidRDefault="004545B6">
            <w:pPr>
              <w:spacing w:line="240" w:lineRule="auto"/>
            </w:pPr>
            <w:r>
              <w:rPr>
                <w:rFonts w:ascii="Verdana" w:eastAsia="Verdana" w:hAnsi="Verdana" w:cs="Verdana"/>
                <w:b/>
                <w:color w:val="333333"/>
                <w:sz w:val="18"/>
                <w:highlight w:val="white"/>
              </w:rPr>
              <w:t>Position of Skater</w:t>
            </w:r>
          </w:p>
        </w:tc>
        <w:tc>
          <w:tcPr>
            <w:tcW w:w="3120" w:type="dxa"/>
            <w:tcMar>
              <w:top w:w="100" w:type="dxa"/>
              <w:left w:w="100" w:type="dxa"/>
              <w:bottom w:w="100" w:type="dxa"/>
              <w:right w:w="100" w:type="dxa"/>
            </w:tcMar>
          </w:tcPr>
          <w:p w:rsidR="00C20E57" w:rsidRDefault="004545B6">
            <w:pPr>
              <w:spacing w:line="240" w:lineRule="auto"/>
            </w:pPr>
            <w:r>
              <w:rPr>
                <w:rFonts w:ascii="Verdana" w:eastAsia="Verdana" w:hAnsi="Verdana" w:cs="Verdana"/>
                <w:b/>
                <w:color w:val="333333"/>
                <w:sz w:val="18"/>
                <w:highlight w:val="white"/>
              </w:rPr>
              <w:t>Amount of Potential Energy</w:t>
            </w:r>
          </w:p>
        </w:tc>
        <w:tc>
          <w:tcPr>
            <w:tcW w:w="3120" w:type="dxa"/>
            <w:tcMar>
              <w:top w:w="100" w:type="dxa"/>
              <w:left w:w="100" w:type="dxa"/>
              <w:bottom w:w="100" w:type="dxa"/>
              <w:right w:w="100" w:type="dxa"/>
            </w:tcMar>
          </w:tcPr>
          <w:p w:rsidR="00C20E57" w:rsidRDefault="004545B6">
            <w:pPr>
              <w:spacing w:line="240" w:lineRule="auto"/>
            </w:pPr>
            <w:r>
              <w:rPr>
                <w:rFonts w:ascii="Verdana" w:eastAsia="Verdana" w:hAnsi="Verdana" w:cs="Verdana"/>
                <w:b/>
                <w:color w:val="333333"/>
                <w:sz w:val="18"/>
                <w:highlight w:val="white"/>
              </w:rPr>
              <w:t>Amoun</w:t>
            </w:r>
            <w:r>
              <w:rPr>
                <w:rFonts w:ascii="Verdana" w:eastAsia="Verdana" w:hAnsi="Verdana" w:cs="Verdana"/>
                <w:b/>
                <w:color w:val="333333"/>
                <w:sz w:val="18"/>
                <w:highlight w:val="white"/>
              </w:rPr>
              <w:t>t of Kinetic Energy</w:t>
            </w:r>
          </w:p>
        </w:tc>
      </w:tr>
      <w:tr w:rsidR="00C20E57">
        <w:tc>
          <w:tcPr>
            <w:tcW w:w="312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333333"/>
                <w:sz w:val="20"/>
                <w:highlight w:val="white"/>
              </w:rPr>
              <w:t>High on the track</w:t>
            </w:r>
          </w:p>
        </w:tc>
        <w:tc>
          <w:tcPr>
            <w:tcW w:w="31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14"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extent cx="161925" cy="142875"/>
                  <wp:effectExtent l="0" t="0" r="0" b="0"/>
                  <wp:docPr id="23"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c>
          <w:tcPr>
            <w:tcW w:w="31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29"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extent cx="161925" cy="142875"/>
                  <wp:effectExtent l="0" t="0" r="0" b="0"/>
                  <wp:docPr id="26"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r>
      <w:tr w:rsidR="00C20E57">
        <w:tc>
          <w:tcPr>
            <w:tcW w:w="312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333333"/>
                <w:sz w:val="20"/>
                <w:highlight w:val="white"/>
              </w:rPr>
              <w:t>In the middle of the track</w:t>
            </w:r>
          </w:p>
        </w:tc>
        <w:tc>
          <w:tcPr>
            <w:tcW w:w="31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19"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extent cx="161925" cy="142875"/>
                  <wp:effectExtent l="0" t="0" r="0" b="0"/>
                  <wp:docPr id="24"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c>
          <w:tcPr>
            <w:tcW w:w="31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extent cx="161925" cy="142875"/>
                  <wp:effectExtent l="0" t="0" r="0" b="0"/>
                  <wp:docPr id="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r>
      <w:tr w:rsidR="00C20E57">
        <w:tc>
          <w:tcPr>
            <w:tcW w:w="312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333333"/>
                <w:sz w:val="20"/>
                <w:highlight w:val="white"/>
              </w:rPr>
              <w:lastRenderedPageBreak/>
              <w:t>At the bottom of the track</w:t>
            </w:r>
          </w:p>
        </w:tc>
        <w:tc>
          <w:tcPr>
            <w:tcW w:w="31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21"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extent cx="161925" cy="142875"/>
                  <wp:effectExtent l="0" t="0" r="0" b="0"/>
                  <wp:docPr id="25"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c>
          <w:tcPr>
            <w:tcW w:w="31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12"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extent cx="161925" cy="142875"/>
                  <wp:effectExtent l="0" t="0" r="0" b="0"/>
                  <wp:docPr id="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r>
    </w:tbl>
    <w:p w:rsidR="00C20E57" w:rsidRDefault="00C20E57"/>
    <w:p w:rsidR="00C20E57" w:rsidRDefault="004545B6">
      <w:pPr>
        <w:numPr>
          <w:ilvl w:val="0"/>
          <w:numId w:val="1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What claim can you make about the relationship between the relationship between kinetic energy and potential energy</w:t>
      </w:r>
      <w:proofErr w:type="gramStart"/>
      <w:r>
        <w:rPr>
          <w:rFonts w:ascii="Verdana" w:eastAsia="Verdana" w:hAnsi="Verdana" w:cs="Verdana"/>
          <w:color w:val="333333"/>
          <w:sz w:val="20"/>
          <w:highlight w:val="white"/>
        </w:rPr>
        <w:t>?:</w:t>
      </w:r>
      <w:proofErr w:type="gramEnd"/>
    </w:p>
    <w:p w:rsidR="00C20E57" w:rsidRDefault="00C20E57"/>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w:t>
      </w:r>
      <w:r>
        <w:rPr>
          <w:rFonts w:ascii="Verdana" w:eastAsia="Verdana" w:hAnsi="Verdana" w:cs="Verdana"/>
          <w:color w:val="333333"/>
          <w:sz w:val="20"/>
          <w:highlight w:val="white"/>
        </w:rPr>
        <w:t>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C20E57">
      <w:pPr>
        <w:spacing w:line="360" w:lineRule="auto"/>
      </w:pPr>
    </w:p>
    <w:p w:rsidR="00C20E57" w:rsidRDefault="004545B6">
      <w:pPr>
        <w:numPr>
          <w:ilvl w:val="0"/>
          <w:numId w:val="17"/>
        </w:numPr>
        <w:spacing w:line="360" w:lineRule="auto"/>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What is your evidence?</w:t>
      </w:r>
    </w:p>
    <w:p w:rsidR="00C20E57" w:rsidRDefault="00C20E57"/>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w:t>
      </w:r>
    </w:p>
    <w:p w:rsidR="00C20E57" w:rsidRDefault="00C20E57"/>
    <w:p w:rsidR="00C20E57" w:rsidRDefault="00C20E57"/>
    <w:p w:rsidR="00C20E57" w:rsidRDefault="00C20E57"/>
    <w:p w:rsidR="00C20E57" w:rsidRDefault="004545B6">
      <w:r>
        <w:rPr>
          <w:rFonts w:ascii="Verdana" w:eastAsia="Verdana" w:hAnsi="Verdana" w:cs="Verdana"/>
          <w:b/>
          <w:color w:val="333333"/>
          <w:sz w:val="20"/>
          <w:highlight w:val="white"/>
        </w:rPr>
        <w:t>SPEED, POTENTIAL ENERGY, KINETIC ENERGY</w:t>
      </w:r>
    </w:p>
    <w:p w:rsidR="00C20E57" w:rsidRDefault="00C20E57"/>
    <w:p w:rsidR="00C20E57" w:rsidRDefault="004545B6">
      <w:pPr>
        <w:numPr>
          <w:ilvl w:val="0"/>
          <w:numId w:val="2"/>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On the diagram below, label where you think the speed of the skater will be the greatest. </w:t>
      </w:r>
    </w:p>
    <w:p w:rsidR="00C20E57" w:rsidRDefault="00C20E57"/>
    <w:p w:rsidR="00C20E57" w:rsidRDefault="004545B6">
      <w:pPr>
        <w:jc w:val="center"/>
      </w:pPr>
      <w:r>
        <w:rPr>
          <w:noProof/>
        </w:rPr>
        <w:drawing>
          <wp:inline distT="114300" distB="114300" distL="114300" distR="114300">
            <wp:extent cx="2471738" cy="2182704"/>
            <wp:effectExtent l="0" t="0" r="0" b="0"/>
            <wp:docPr id="1" name="image07.jpg"/>
            <wp:cNvGraphicFramePr/>
            <a:graphic xmlns:a="http://schemas.openxmlformats.org/drawingml/2006/main">
              <a:graphicData uri="http://schemas.openxmlformats.org/drawingml/2006/picture">
                <pic:pic xmlns:pic="http://schemas.openxmlformats.org/drawingml/2006/picture">
                  <pic:nvPicPr>
                    <pic:cNvPr id="0" name="image07.jpg"/>
                    <pic:cNvPicPr preferRelativeResize="0"/>
                  </pic:nvPicPr>
                  <pic:blipFill>
                    <a:blip r:embed="rId23"/>
                    <a:srcRect/>
                    <a:stretch>
                      <a:fillRect/>
                    </a:stretch>
                  </pic:blipFill>
                  <pic:spPr>
                    <a:xfrm>
                      <a:off x="0" y="0"/>
                      <a:ext cx="2471738" cy="2182704"/>
                    </a:xfrm>
                    <a:prstGeom prst="rect">
                      <a:avLst/>
                    </a:prstGeom>
                    <a:ln/>
                  </pic:spPr>
                </pic:pic>
              </a:graphicData>
            </a:graphic>
          </wp:inline>
        </w:drawing>
      </w:r>
    </w:p>
    <w:p w:rsidR="00C20E57" w:rsidRDefault="00C20E57"/>
    <w:p w:rsidR="00C20E57" w:rsidRDefault="004545B6">
      <w:pPr>
        <w:numPr>
          <w:ilvl w:val="0"/>
          <w:numId w:val="15"/>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In the table below, describe what happens to the speed of the skater when he is on different parts of the track (make sure that you have speed checked):</w:t>
      </w:r>
    </w:p>
    <w:p w:rsidR="00C20E57" w:rsidRDefault="00C20E57"/>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0"/>
        <w:gridCol w:w="2820"/>
        <w:gridCol w:w="3015"/>
        <w:gridCol w:w="1485"/>
      </w:tblGrid>
      <w:tr w:rsidR="00C20E57">
        <w:trPr>
          <w:trHeight w:val="620"/>
        </w:trPr>
        <w:tc>
          <w:tcPr>
            <w:tcW w:w="2040"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18"/>
                <w:highlight w:val="white"/>
              </w:rPr>
              <w:t>Positio</w:t>
            </w:r>
            <w:r>
              <w:rPr>
                <w:rFonts w:ascii="Verdana" w:eastAsia="Verdana" w:hAnsi="Verdana" w:cs="Verdana"/>
                <w:b/>
                <w:color w:val="333333"/>
                <w:sz w:val="18"/>
                <w:highlight w:val="white"/>
              </w:rPr>
              <w:t>n of Skater</w:t>
            </w:r>
          </w:p>
        </w:tc>
        <w:tc>
          <w:tcPr>
            <w:tcW w:w="2820"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18"/>
                <w:highlight w:val="white"/>
              </w:rPr>
              <w:t>Amount of Potential Energy</w:t>
            </w:r>
          </w:p>
        </w:tc>
        <w:tc>
          <w:tcPr>
            <w:tcW w:w="3015"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18"/>
                <w:highlight w:val="white"/>
              </w:rPr>
              <w:t>Amount of Kinetic Energy</w:t>
            </w:r>
          </w:p>
        </w:tc>
        <w:tc>
          <w:tcPr>
            <w:tcW w:w="1485"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18"/>
                <w:highlight w:val="white"/>
              </w:rPr>
              <w:t>Speed of Skater</w:t>
            </w:r>
          </w:p>
        </w:tc>
      </w:tr>
      <w:tr w:rsidR="00C20E57">
        <w:tc>
          <w:tcPr>
            <w:tcW w:w="204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333333"/>
                <w:sz w:val="18"/>
                <w:highlight w:val="white"/>
              </w:rPr>
              <w:t>High on the track</w:t>
            </w:r>
          </w:p>
        </w:tc>
        <w:tc>
          <w:tcPr>
            <w:tcW w:w="28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extent cx="161925" cy="142875"/>
                  <wp:effectExtent l="0" t="0" r="0" b="0"/>
                  <wp:docPr id="22"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3015"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20"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extent cx="161925" cy="142875"/>
                  <wp:effectExtent l="0" t="0" r="0" b="0"/>
                  <wp:docPr id="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1485" w:type="dxa"/>
            <w:tcMar>
              <w:top w:w="100" w:type="dxa"/>
              <w:left w:w="100" w:type="dxa"/>
              <w:bottom w:w="100" w:type="dxa"/>
              <w:right w:w="100" w:type="dxa"/>
            </w:tcMar>
          </w:tcPr>
          <w:p w:rsidR="00C20E57" w:rsidRDefault="00C20E57">
            <w:pPr>
              <w:spacing w:line="240" w:lineRule="auto"/>
            </w:pPr>
          </w:p>
        </w:tc>
      </w:tr>
      <w:tr w:rsidR="00C20E57">
        <w:tc>
          <w:tcPr>
            <w:tcW w:w="204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333333"/>
                <w:sz w:val="18"/>
                <w:highlight w:val="white"/>
              </w:rPr>
              <w:t>In the middle of the track</w:t>
            </w:r>
          </w:p>
        </w:tc>
        <w:tc>
          <w:tcPr>
            <w:tcW w:w="28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16"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extent cx="161925" cy="142875"/>
                  <wp:effectExtent l="0" t="0" r="0" b="0"/>
                  <wp:docPr id="30"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3015"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28"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extent cx="161925" cy="142875"/>
                  <wp:effectExtent l="0" t="0" r="0" b="0"/>
                  <wp:docPr id="11"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1485" w:type="dxa"/>
            <w:tcMar>
              <w:top w:w="100" w:type="dxa"/>
              <w:left w:w="100" w:type="dxa"/>
              <w:bottom w:w="100" w:type="dxa"/>
              <w:right w:w="100" w:type="dxa"/>
            </w:tcMar>
          </w:tcPr>
          <w:p w:rsidR="00C20E57" w:rsidRDefault="00C20E57">
            <w:pPr>
              <w:spacing w:line="240" w:lineRule="auto"/>
            </w:pPr>
          </w:p>
        </w:tc>
      </w:tr>
      <w:tr w:rsidR="00C20E57">
        <w:tc>
          <w:tcPr>
            <w:tcW w:w="204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333333"/>
                <w:sz w:val="18"/>
                <w:highlight w:val="white"/>
              </w:rPr>
              <w:t>At the bottom of the track</w:t>
            </w:r>
          </w:p>
        </w:tc>
        <w:tc>
          <w:tcPr>
            <w:tcW w:w="28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17"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extent cx="161925" cy="142875"/>
                  <wp:effectExtent l="0" t="0" r="0" b="0"/>
                  <wp:docPr id="13"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3015"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9"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Increases</w:t>
            </w:r>
            <w:r>
              <w:rPr>
                <w:noProof/>
              </w:rPr>
              <w:drawing>
                <wp:inline distT="114300" distB="114300" distL="114300" distR="114300">
                  <wp:extent cx="161925" cy="142875"/>
                  <wp:effectExtent l="0" t="0" r="0" b="0"/>
                  <wp:docPr id="18"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18"/>
                <w:highlight w:val="white"/>
              </w:rPr>
              <w:t>Decreases</w:t>
            </w:r>
          </w:p>
        </w:tc>
        <w:tc>
          <w:tcPr>
            <w:tcW w:w="1485" w:type="dxa"/>
            <w:tcMar>
              <w:top w:w="100" w:type="dxa"/>
              <w:left w:w="100" w:type="dxa"/>
              <w:bottom w:w="100" w:type="dxa"/>
              <w:right w:w="100" w:type="dxa"/>
            </w:tcMar>
          </w:tcPr>
          <w:p w:rsidR="00C20E57" w:rsidRDefault="00C20E57">
            <w:pPr>
              <w:spacing w:line="240" w:lineRule="auto"/>
            </w:pPr>
          </w:p>
        </w:tc>
      </w:tr>
    </w:tbl>
    <w:p w:rsidR="00C20E57" w:rsidRDefault="00C20E57"/>
    <w:p w:rsidR="00C20E57" w:rsidRDefault="00C20E57"/>
    <w:p w:rsidR="00C20E57" w:rsidRDefault="004545B6">
      <w:pPr>
        <w:numPr>
          <w:ilvl w:val="0"/>
          <w:numId w:val="11"/>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What claim can you make about the relationship between the relationship between potential energy, kinetic energy, and speed?  </w:t>
      </w:r>
    </w:p>
    <w:p w:rsidR="00C20E57" w:rsidRDefault="00C20E57"/>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C20E57">
      <w:pPr>
        <w:spacing w:line="360" w:lineRule="auto"/>
      </w:pPr>
    </w:p>
    <w:p w:rsidR="00C20E57" w:rsidRDefault="004545B6">
      <w:pPr>
        <w:numPr>
          <w:ilvl w:val="0"/>
          <w:numId w:val="17"/>
        </w:numPr>
        <w:spacing w:line="360" w:lineRule="auto"/>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What is your evidence?</w:t>
      </w:r>
    </w:p>
    <w:p w:rsidR="00C20E57" w:rsidRDefault="00C20E57"/>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w:t>
      </w:r>
      <w:r>
        <w:rPr>
          <w:rFonts w:ascii="Verdana" w:eastAsia="Verdana" w:hAnsi="Verdana" w:cs="Verdana"/>
          <w:color w:val="333333"/>
          <w:sz w:val="20"/>
          <w:highlight w:val="white"/>
        </w:rPr>
        <w:t>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w:t>
      </w:r>
    </w:p>
    <w:p w:rsidR="00C20E57" w:rsidRDefault="00C20E57"/>
    <w:p w:rsidR="00C20E57" w:rsidRDefault="00C20E57"/>
    <w:p w:rsidR="00C20E57" w:rsidRDefault="004545B6">
      <w:r>
        <w:rPr>
          <w:rFonts w:ascii="Verdana" w:eastAsia="Verdana" w:hAnsi="Verdana" w:cs="Verdana"/>
          <w:b/>
          <w:color w:val="333333"/>
          <w:sz w:val="20"/>
          <w:highlight w:val="white"/>
        </w:rPr>
        <w:t xml:space="preserve">TOTAL ENERGY </w:t>
      </w:r>
    </w:p>
    <w:p w:rsidR="00C20E57" w:rsidRDefault="00C20E57"/>
    <w:p w:rsidR="00C20E57" w:rsidRDefault="004545B6">
      <w:pPr>
        <w:numPr>
          <w:ilvl w:val="0"/>
          <w:numId w:val="14"/>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In the space below, find ways you can change the total energy in the simulation.  </w:t>
      </w:r>
    </w:p>
    <w:p w:rsidR="00C20E57" w:rsidRDefault="00C20E57"/>
    <w:p w:rsidR="00C20E57" w:rsidRDefault="004545B6">
      <w:pPr>
        <w:spacing w:line="360" w:lineRule="auto"/>
      </w:pPr>
      <w:r>
        <w:rPr>
          <w:rFonts w:ascii="Verdana" w:eastAsia="Verdana" w:hAnsi="Verdana" w:cs="Verdana"/>
          <w:color w:val="333333"/>
          <w:sz w:val="20"/>
          <w:highlight w:val="white"/>
        </w:rPr>
        <w:lastRenderedPageBreak/>
        <w:t>______________________________________________________________________________</w:t>
      </w:r>
    </w:p>
    <w:p w:rsidR="00C20E57" w:rsidRDefault="00C20E57">
      <w:pPr>
        <w:spacing w:line="360" w:lineRule="auto"/>
      </w:pPr>
    </w:p>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pPr>
        <w:spacing w:line="360" w:lineRule="auto"/>
      </w:pPr>
    </w:p>
    <w:p w:rsidR="00C20E57" w:rsidRDefault="00C20E57"/>
    <w:p w:rsidR="00C20E57" w:rsidRDefault="004545B6">
      <w:r>
        <w:rPr>
          <w:rFonts w:ascii="Verdana" w:eastAsia="Verdana" w:hAnsi="Verdana" w:cs="Verdana"/>
          <w:b/>
          <w:color w:val="333333"/>
          <w:sz w:val="20"/>
          <w:highlight w:val="white"/>
        </w:rPr>
        <w:t>PART C-Friction</w:t>
      </w:r>
    </w:p>
    <w:p w:rsidR="00C20E57" w:rsidRDefault="00C20E57"/>
    <w:p w:rsidR="00C20E57" w:rsidRDefault="00C20E57"/>
    <w:p w:rsidR="00C20E57" w:rsidRDefault="004545B6">
      <w:pPr>
        <w:numPr>
          <w:ilvl w:val="0"/>
          <w:numId w:val="3"/>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Click on the </w:t>
      </w:r>
      <w:r>
        <w:rPr>
          <w:rFonts w:ascii="Verdana" w:eastAsia="Verdana" w:hAnsi="Verdana" w:cs="Verdana"/>
          <w:b/>
          <w:color w:val="333333"/>
          <w:sz w:val="20"/>
          <w:highlight w:val="white"/>
        </w:rPr>
        <w:t xml:space="preserve">“Friction” </w:t>
      </w:r>
      <w:r>
        <w:rPr>
          <w:rFonts w:ascii="Verdana" w:eastAsia="Verdana" w:hAnsi="Verdana" w:cs="Verdana"/>
          <w:color w:val="333333"/>
          <w:sz w:val="20"/>
          <w:highlight w:val="white"/>
        </w:rPr>
        <w:t>tab.  Explore the simulation.  List the v</w:t>
      </w:r>
      <w:r>
        <w:rPr>
          <w:rFonts w:ascii="Verdana" w:eastAsia="Verdana" w:hAnsi="Verdana" w:cs="Verdana"/>
          <w:color w:val="333333"/>
          <w:sz w:val="20"/>
          <w:highlight w:val="white"/>
        </w:rPr>
        <w:t>ariables that you can change in the space below:</w:t>
      </w:r>
    </w:p>
    <w:p w:rsidR="00C20E57" w:rsidRDefault="00C20E57"/>
    <w:p w:rsidR="00C20E57" w:rsidRDefault="004545B6">
      <w:r>
        <w:rPr>
          <w:rFonts w:ascii="Verdana" w:eastAsia="Verdana" w:hAnsi="Verdana" w:cs="Verdana"/>
          <w:color w:val="333333"/>
          <w:sz w:val="20"/>
          <w:highlight w:val="white"/>
        </w:rPr>
        <w:t>___________________________________________________________________________</w:t>
      </w:r>
    </w:p>
    <w:p w:rsidR="00C20E57" w:rsidRDefault="00C20E57"/>
    <w:p w:rsidR="00C20E57" w:rsidRDefault="00C20E57"/>
    <w:p w:rsidR="00C20E57" w:rsidRDefault="004545B6">
      <w:pPr>
        <w:numPr>
          <w:ilvl w:val="0"/>
          <w:numId w:val="19"/>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In the table below, describe the motion of the skater when you change the amount of friction (make sure that you have either the pie chart or bar graph checked):</w:t>
      </w:r>
    </w:p>
    <w:p w:rsidR="00C20E57" w:rsidRDefault="004545B6">
      <w:r>
        <w:rPr>
          <w:rFonts w:ascii="Verdana" w:eastAsia="Verdana" w:hAnsi="Verdana" w:cs="Verdana"/>
          <w:color w:val="333333"/>
          <w:sz w:val="20"/>
          <w:highlight w:val="white"/>
        </w:rPr>
        <w:t>:</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50"/>
        <w:gridCol w:w="3120"/>
        <w:gridCol w:w="4290"/>
      </w:tblGrid>
      <w:tr w:rsidR="00C20E57">
        <w:tc>
          <w:tcPr>
            <w:tcW w:w="1950"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20"/>
                <w:highlight w:val="white"/>
              </w:rPr>
              <w:t>Action</w:t>
            </w:r>
          </w:p>
        </w:tc>
        <w:tc>
          <w:tcPr>
            <w:tcW w:w="3120"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20"/>
                <w:highlight w:val="white"/>
              </w:rPr>
              <w:t>Motion of Skater</w:t>
            </w:r>
          </w:p>
        </w:tc>
        <w:tc>
          <w:tcPr>
            <w:tcW w:w="4290" w:type="dxa"/>
            <w:tcMar>
              <w:top w:w="100" w:type="dxa"/>
              <w:left w:w="100" w:type="dxa"/>
              <w:bottom w:w="100" w:type="dxa"/>
              <w:right w:w="100" w:type="dxa"/>
            </w:tcMar>
          </w:tcPr>
          <w:p w:rsidR="00C20E57" w:rsidRDefault="004545B6">
            <w:pPr>
              <w:spacing w:line="240" w:lineRule="auto"/>
              <w:jc w:val="center"/>
            </w:pPr>
            <w:r>
              <w:rPr>
                <w:rFonts w:ascii="Verdana" w:eastAsia="Verdana" w:hAnsi="Verdana" w:cs="Verdana"/>
                <w:b/>
                <w:color w:val="333333"/>
                <w:sz w:val="20"/>
                <w:highlight w:val="white"/>
              </w:rPr>
              <w:t>Observations</w:t>
            </w:r>
          </w:p>
        </w:tc>
      </w:tr>
      <w:tr w:rsidR="00C20E57">
        <w:tc>
          <w:tcPr>
            <w:tcW w:w="195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333333"/>
                <w:sz w:val="20"/>
                <w:highlight w:val="white"/>
              </w:rPr>
              <w:t>Lots of friction</w:t>
            </w:r>
          </w:p>
        </w:tc>
        <w:tc>
          <w:tcPr>
            <w:tcW w:w="31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Increases</w:t>
            </w:r>
            <w:r>
              <w:rPr>
                <w:noProof/>
              </w:rPr>
              <w:drawing>
                <wp:inline distT="114300" distB="114300" distL="114300" distR="114300">
                  <wp:extent cx="161925" cy="142875"/>
                  <wp:effectExtent l="0" t="0" r="0" b="0"/>
                  <wp:docPr id="15"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c>
          <w:tcPr>
            <w:tcW w:w="4290" w:type="dxa"/>
            <w:tcMar>
              <w:top w:w="100" w:type="dxa"/>
              <w:left w:w="100" w:type="dxa"/>
              <w:bottom w:w="100" w:type="dxa"/>
              <w:right w:w="100" w:type="dxa"/>
            </w:tcMar>
          </w:tcPr>
          <w:p w:rsidR="00C20E57" w:rsidRDefault="00C20E57">
            <w:pPr>
              <w:spacing w:line="240" w:lineRule="auto"/>
            </w:pPr>
          </w:p>
        </w:tc>
      </w:tr>
      <w:tr w:rsidR="00C20E57">
        <w:tc>
          <w:tcPr>
            <w:tcW w:w="1950" w:type="dxa"/>
            <w:tcMar>
              <w:top w:w="100" w:type="dxa"/>
              <w:left w:w="100" w:type="dxa"/>
              <w:bottom w:w="100" w:type="dxa"/>
              <w:right w:w="100" w:type="dxa"/>
            </w:tcMar>
          </w:tcPr>
          <w:p w:rsidR="00C20E57" w:rsidRDefault="004545B6">
            <w:pPr>
              <w:spacing w:line="240" w:lineRule="auto"/>
            </w:pPr>
            <w:r>
              <w:rPr>
                <w:rFonts w:ascii="Verdana" w:eastAsia="Verdana" w:hAnsi="Verdana" w:cs="Verdana"/>
                <w:color w:val="333333"/>
                <w:sz w:val="20"/>
                <w:highlight w:val="white"/>
              </w:rPr>
              <w:t>No friction</w:t>
            </w:r>
          </w:p>
        </w:tc>
        <w:tc>
          <w:tcPr>
            <w:tcW w:w="3120" w:type="dxa"/>
            <w:tcMar>
              <w:top w:w="100" w:type="dxa"/>
              <w:left w:w="100" w:type="dxa"/>
              <w:bottom w:w="100" w:type="dxa"/>
              <w:right w:w="100" w:type="dxa"/>
            </w:tcMar>
          </w:tcPr>
          <w:p w:rsidR="00C20E57" w:rsidRDefault="004545B6">
            <w:pPr>
              <w:spacing w:line="240" w:lineRule="auto"/>
            </w:pPr>
            <w:r>
              <w:rPr>
                <w:noProof/>
              </w:rPr>
              <w:drawing>
                <wp:inline distT="114300" distB="114300" distL="114300" distR="114300">
                  <wp:extent cx="161925" cy="142875"/>
                  <wp:effectExtent l="0" t="0" r="0" b="0"/>
                  <wp:docPr id="27"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I</w:t>
            </w:r>
            <w:r>
              <w:rPr>
                <w:rFonts w:ascii="Verdana" w:eastAsia="Verdana" w:hAnsi="Verdana" w:cs="Verdana"/>
                <w:color w:val="333333"/>
                <w:sz w:val="20"/>
                <w:highlight w:val="white"/>
              </w:rPr>
              <w:t>ncreases</w:t>
            </w:r>
            <w:r>
              <w:rPr>
                <w:noProof/>
              </w:rPr>
              <w:drawing>
                <wp:inline distT="114300" distB="114300" distL="114300" distR="114300">
                  <wp:extent cx="161925" cy="142875"/>
                  <wp:effectExtent l="0" t="0" r="0" b="0"/>
                  <wp:docPr id="10"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22"/>
                          <a:srcRect/>
                          <a:stretch>
                            <a:fillRect/>
                          </a:stretch>
                        </pic:blipFill>
                        <pic:spPr>
                          <a:xfrm>
                            <a:off x="0" y="0"/>
                            <a:ext cx="161925" cy="142875"/>
                          </a:xfrm>
                          <a:prstGeom prst="rect">
                            <a:avLst/>
                          </a:prstGeom>
                          <a:ln/>
                        </pic:spPr>
                      </pic:pic>
                    </a:graphicData>
                  </a:graphic>
                </wp:inline>
              </w:drawing>
            </w:r>
            <w:r>
              <w:rPr>
                <w:rFonts w:ascii="Verdana" w:eastAsia="Verdana" w:hAnsi="Verdana" w:cs="Verdana"/>
                <w:color w:val="333333"/>
                <w:sz w:val="20"/>
                <w:highlight w:val="white"/>
              </w:rPr>
              <w:t>Decreases</w:t>
            </w:r>
          </w:p>
        </w:tc>
        <w:tc>
          <w:tcPr>
            <w:tcW w:w="4290" w:type="dxa"/>
            <w:tcMar>
              <w:top w:w="100" w:type="dxa"/>
              <w:left w:w="100" w:type="dxa"/>
              <w:bottom w:w="100" w:type="dxa"/>
              <w:right w:w="100" w:type="dxa"/>
            </w:tcMar>
          </w:tcPr>
          <w:p w:rsidR="00C20E57" w:rsidRDefault="00C20E57">
            <w:pPr>
              <w:spacing w:line="240" w:lineRule="auto"/>
            </w:pPr>
          </w:p>
        </w:tc>
      </w:tr>
    </w:tbl>
    <w:p w:rsidR="00C20E57" w:rsidRDefault="00C20E57"/>
    <w:p w:rsidR="00C20E57" w:rsidRDefault="00C20E57"/>
    <w:p w:rsidR="00C20E57" w:rsidRDefault="004545B6">
      <w:pPr>
        <w:numPr>
          <w:ilvl w:val="0"/>
          <w:numId w:val="10"/>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Make a claim about how friction affects the motion of the skater in the space below:</w:t>
      </w:r>
    </w:p>
    <w:p w:rsidR="00C20E57" w:rsidRDefault="00C20E57"/>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C20E57">
      <w:pPr>
        <w:spacing w:line="360" w:lineRule="auto"/>
      </w:pPr>
    </w:p>
    <w:p w:rsidR="00C20E57" w:rsidRDefault="004545B6">
      <w:pPr>
        <w:numPr>
          <w:ilvl w:val="0"/>
          <w:numId w:val="5"/>
        </w:numPr>
        <w:spacing w:line="360" w:lineRule="auto"/>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What is your evidence?</w:t>
      </w:r>
    </w:p>
    <w:p w:rsidR="00C20E57" w:rsidRDefault="004545B6">
      <w:pPr>
        <w:spacing w:line="360" w:lineRule="auto"/>
      </w:pPr>
      <w:r>
        <w:rPr>
          <w:rFonts w:ascii="Verdana" w:eastAsia="Verdana" w:hAnsi="Verdana" w:cs="Verdana"/>
          <w:color w:val="333333"/>
          <w:sz w:val="20"/>
          <w:highlight w:val="white"/>
        </w:rPr>
        <w:lastRenderedPageBreak/>
        <w:t>__________________________________________________________________________</w:t>
      </w:r>
      <w:r>
        <w:rPr>
          <w:rFonts w:ascii="Verdana" w:eastAsia="Verdana" w:hAnsi="Verdana" w:cs="Verdana"/>
          <w:color w:val="333333"/>
          <w:sz w:val="20"/>
          <w:highlight w:val="white"/>
        </w:rPr>
        <w:t>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C20E57">
      <w:pPr>
        <w:spacing w:line="360" w:lineRule="auto"/>
      </w:pPr>
    </w:p>
    <w:p w:rsidR="00C20E57" w:rsidRDefault="004545B6">
      <w:pPr>
        <w:spacing w:line="360" w:lineRule="auto"/>
      </w:pPr>
      <w:r>
        <w:rPr>
          <w:rFonts w:ascii="Verdana" w:eastAsia="Verdana" w:hAnsi="Verdana" w:cs="Verdana"/>
          <w:b/>
          <w:color w:val="333333"/>
          <w:sz w:val="20"/>
          <w:highlight w:val="white"/>
        </w:rPr>
        <w:t>PART D-Designing a Skate Park</w:t>
      </w:r>
    </w:p>
    <w:p w:rsidR="00C20E57" w:rsidRDefault="00C20E57">
      <w:pPr>
        <w:spacing w:line="360" w:lineRule="auto"/>
      </w:pPr>
    </w:p>
    <w:p w:rsidR="00C20E57" w:rsidRDefault="004545B6">
      <w:pPr>
        <w:numPr>
          <w:ilvl w:val="0"/>
          <w:numId w:val="8"/>
        </w:numPr>
        <w:spacing w:line="360" w:lineRule="auto"/>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Click on the “</w:t>
      </w:r>
      <w:r>
        <w:rPr>
          <w:rFonts w:ascii="Verdana" w:eastAsia="Verdana" w:hAnsi="Verdana" w:cs="Verdana"/>
          <w:b/>
          <w:color w:val="333333"/>
          <w:sz w:val="20"/>
          <w:highlight w:val="white"/>
        </w:rPr>
        <w:t>Playground</w:t>
      </w:r>
      <w:r>
        <w:rPr>
          <w:rFonts w:ascii="Verdana" w:eastAsia="Verdana" w:hAnsi="Verdana" w:cs="Verdana"/>
          <w:color w:val="333333"/>
          <w:sz w:val="20"/>
          <w:highlight w:val="white"/>
        </w:rPr>
        <w:t>” tab.  If the skater was not able to complete the track, revise your design.  Make sure to include on hill and one loop.  Draw your revised design in the space below:</w:t>
      </w:r>
    </w:p>
    <w:p w:rsidR="00C20E57" w:rsidRDefault="00C20E57">
      <w:pPr>
        <w:spacing w:line="360" w:lineRule="auto"/>
      </w:pPr>
    </w:p>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p w:rsidR="00C20E57" w:rsidRDefault="004545B6">
      <w:pPr>
        <w:numPr>
          <w:ilvl w:val="0"/>
          <w:numId w:val="4"/>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On your design, label the points on the track where the potential energy of the skater is the greatest (PE). </w:t>
      </w:r>
    </w:p>
    <w:p w:rsidR="00C20E57" w:rsidRDefault="00C20E57"/>
    <w:p w:rsidR="00C20E57" w:rsidRDefault="004545B6">
      <w:pPr>
        <w:numPr>
          <w:ilvl w:val="0"/>
          <w:numId w:val="4"/>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Label the points on the track where the kinetic energy of the skater is the greatest (KE).</w:t>
      </w:r>
    </w:p>
    <w:p w:rsidR="00C20E57" w:rsidRDefault="00C20E57"/>
    <w:p w:rsidR="00C20E57" w:rsidRDefault="004545B6">
      <w:pPr>
        <w:numPr>
          <w:ilvl w:val="0"/>
          <w:numId w:val="4"/>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Label the points on the track where potential and kin</w:t>
      </w:r>
      <w:r>
        <w:rPr>
          <w:rFonts w:ascii="Verdana" w:eastAsia="Verdana" w:hAnsi="Verdana" w:cs="Verdana"/>
          <w:color w:val="333333"/>
          <w:sz w:val="20"/>
          <w:highlight w:val="white"/>
        </w:rPr>
        <w:t xml:space="preserve">etic energy are equal (PE=KE). </w:t>
      </w:r>
    </w:p>
    <w:p w:rsidR="00C20E57" w:rsidRDefault="00C20E57"/>
    <w:p w:rsidR="00C20E57" w:rsidRDefault="004545B6">
      <w:pPr>
        <w:numPr>
          <w:ilvl w:val="0"/>
          <w:numId w:val="18"/>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 xml:space="preserve">Label the points on the track where speed is the greatest (S). </w:t>
      </w:r>
    </w:p>
    <w:p w:rsidR="00C20E57" w:rsidRDefault="00C20E57"/>
    <w:p w:rsidR="00C20E57" w:rsidRDefault="004545B6">
      <w:pPr>
        <w:numPr>
          <w:ilvl w:val="0"/>
          <w:numId w:val="4"/>
        </w:numPr>
        <w:ind w:hanging="359"/>
        <w:contextualSpacing/>
        <w:rPr>
          <w:rFonts w:ascii="Verdana" w:eastAsia="Verdana" w:hAnsi="Verdana" w:cs="Verdana"/>
          <w:color w:val="333333"/>
          <w:sz w:val="20"/>
          <w:highlight w:val="white"/>
        </w:rPr>
      </w:pPr>
      <w:r>
        <w:rPr>
          <w:rFonts w:ascii="Verdana" w:eastAsia="Verdana" w:hAnsi="Verdana" w:cs="Verdana"/>
          <w:color w:val="333333"/>
          <w:sz w:val="20"/>
          <w:highlight w:val="white"/>
        </w:rPr>
        <w:t>In the space below, explain how potential energy, kinetic energy, and friction affected your track design:</w:t>
      </w:r>
    </w:p>
    <w:p w:rsidR="00C20E57" w:rsidRDefault="00C20E57"/>
    <w:p w:rsidR="00C20E57" w:rsidRDefault="004545B6">
      <w:pPr>
        <w:spacing w:line="360" w:lineRule="auto"/>
      </w:pPr>
      <w:r>
        <w:rPr>
          <w:rFonts w:ascii="Verdana" w:eastAsia="Verdana" w:hAnsi="Verdana" w:cs="Verdana"/>
          <w:color w:val="333333"/>
          <w:sz w:val="20"/>
          <w:highlight w:val="white"/>
        </w:rPr>
        <w:t>__________________________________________________</w:t>
      </w:r>
      <w:r>
        <w:rPr>
          <w:rFonts w:ascii="Verdana" w:eastAsia="Verdana" w:hAnsi="Verdana" w:cs="Verdana"/>
          <w:color w:val="333333"/>
          <w:sz w:val="20"/>
          <w:highlight w:val="white"/>
        </w:rPr>
        <w:t>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lastRenderedPageBreak/>
        <w:t>_____________________________________________________________________</w:t>
      </w:r>
      <w:r>
        <w:rPr>
          <w:rFonts w:ascii="Verdana" w:eastAsia="Verdana" w:hAnsi="Verdana" w:cs="Verdana"/>
          <w:color w:val="333333"/>
          <w:sz w:val="20"/>
          <w:highlight w:val="white"/>
        </w:rPr>
        <w:t>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w:t>
      </w:r>
      <w:r>
        <w:rPr>
          <w:rFonts w:ascii="Verdana" w:eastAsia="Verdana" w:hAnsi="Verdana" w:cs="Verdana"/>
          <w:color w:val="333333"/>
          <w:sz w:val="20"/>
          <w:highlight w:val="white"/>
        </w:rPr>
        <w:t>_____________________________________________________________________</w:t>
      </w:r>
    </w:p>
    <w:p w:rsidR="00C20E57" w:rsidRDefault="004545B6">
      <w:pPr>
        <w:spacing w:line="360" w:lineRule="auto"/>
      </w:pPr>
      <w:r>
        <w:rPr>
          <w:rFonts w:ascii="Verdana" w:eastAsia="Verdana" w:hAnsi="Verdana" w:cs="Verdana"/>
          <w:color w:val="333333"/>
          <w:sz w:val="20"/>
          <w:highlight w:val="white"/>
        </w:rPr>
        <w:t>______________________________________________________________________________</w:t>
      </w:r>
    </w:p>
    <w:p w:rsidR="00C20E57" w:rsidRDefault="00C20E57">
      <w:pPr>
        <w:spacing w:line="360" w:lineRule="auto"/>
      </w:pPr>
    </w:p>
    <w:p w:rsidR="00C20E57" w:rsidRDefault="00C20E57">
      <w:pPr>
        <w:spacing w:line="360" w:lineRule="auto"/>
      </w:pPr>
    </w:p>
    <w:p w:rsidR="00C20E57" w:rsidRDefault="00C20E57">
      <w:pPr>
        <w:spacing w:line="360" w:lineRule="auto"/>
      </w:pPr>
    </w:p>
    <w:p w:rsidR="00C20E57" w:rsidRDefault="00C20E57">
      <w:pPr>
        <w:spacing w:line="360" w:lineRule="auto"/>
      </w:pPr>
    </w:p>
    <w:p w:rsidR="00C20E57" w:rsidRDefault="00C20E57"/>
    <w:p w:rsidR="00C20E57" w:rsidRDefault="00C20E57"/>
    <w:p w:rsidR="00C20E57" w:rsidRDefault="00C20E57"/>
    <w:p w:rsidR="00C20E57" w:rsidRDefault="00C20E57"/>
    <w:p w:rsidR="00C20E57" w:rsidRDefault="00C20E57"/>
    <w:p w:rsidR="00C20E57" w:rsidRDefault="00C20E57"/>
    <w:p w:rsidR="00C20E57" w:rsidRDefault="00C20E57"/>
    <w:sectPr w:rsidR="00C20E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6F86"/>
    <w:multiLevelType w:val="multilevel"/>
    <w:tmpl w:val="67E8B4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E15653C"/>
    <w:multiLevelType w:val="multilevel"/>
    <w:tmpl w:val="F40027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17944821"/>
    <w:multiLevelType w:val="multilevel"/>
    <w:tmpl w:val="9C365A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C797876"/>
    <w:multiLevelType w:val="multilevel"/>
    <w:tmpl w:val="0F9E7C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2FD0750"/>
    <w:multiLevelType w:val="multilevel"/>
    <w:tmpl w:val="4D1228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4016B3E"/>
    <w:multiLevelType w:val="multilevel"/>
    <w:tmpl w:val="F74483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569780A"/>
    <w:multiLevelType w:val="multilevel"/>
    <w:tmpl w:val="C246A3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2A5950F9"/>
    <w:multiLevelType w:val="multilevel"/>
    <w:tmpl w:val="354E6E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2F551C2B"/>
    <w:multiLevelType w:val="multilevel"/>
    <w:tmpl w:val="9AC634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37A91CD7"/>
    <w:multiLevelType w:val="multilevel"/>
    <w:tmpl w:val="23FC04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38677CD6"/>
    <w:multiLevelType w:val="multilevel"/>
    <w:tmpl w:val="CC94E7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8F00A3C"/>
    <w:multiLevelType w:val="multilevel"/>
    <w:tmpl w:val="8C704B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5910709"/>
    <w:multiLevelType w:val="multilevel"/>
    <w:tmpl w:val="335E14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48CB6411"/>
    <w:multiLevelType w:val="multilevel"/>
    <w:tmpl w:val="54DA92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9FB6FE2"/>
    <w:multiLevelType w:val="multilevel"/>
    <w:tmpl w:val="DE0E7E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4E8D39A6"/>
    <w:multiLevelType w:val="multilevel"/>
    <w:tmpl w:val="CAF25D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4F0C3738"/>
    <w:multiLevelType w:val="multilevel"/>
    <w:tmpl w:val="3AE6E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4FCA2C87"/>
    <w:multiLevelType w:val="multilevel"/>
    <w:tmpl w:val="BF9EC9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FF01A92"/>
    <w:multiLevelType w:val="multilevel"/>
    <w:tmpl w:val="EFF422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7EAB2BC1"/>
    <w:multiLevelType w:val="multilevel"/>
    <w:tmpl w:val="AC20E7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2"/>
  </w:num>
  <w:num w:numId="3">
    <w:abstractNumId w:val="18"/>
  </w:num>
  <w:num w:numId="4">
    <w:abstractNumId w:val="16"/>
  </w:num>
  <w:num w:numId="5">
    <w:abstractNumId w:val="4"/>
  </w:num>
  <w:num w:numId="6">
    <w:abstractNumId w:val="15"/>
  </w:num>
  <w:num w:numId="7">
    <w:abstractNumId w:val="6"/>
  </w:num>
  <w:num w:numId="8">
    <w:abstractNumId w:val="10"/>
  </w:num>
  <w:num w:numId="9">
    <w:abstractNumId w:val="13"/>
  </w:num>
  <w:num w:numId="10">
    <w:abstractNumId w:val="5"/>
  </w:num>
  <w:num w:numId="11">
    <w:abstractNumId w:val="3"/>
  </w:num>
  <w:num w:numId="12">
    <w:abstractNumId w:val="11"/>
  </w:num>
  <w:num w:numId="13">
    <w:abstractNumId w:val="17"/>
  </w:num>
  <w:num w:numId="14">
    <w:abstractNumId w:val="14"/>
  </w:num>
  <w:num w:numId="15">
    <w:abstractNumId w:val="1"/>
  </w:num>
  <w:num w:numId="16">
    <w:abstractNumId w:val="7"/>
  </w:num>
  <w:num w:numId="17">
    <w:abstractNumId w:val="0"/>
  </w:num>
  <w:num w:numId="18">
    <w:abstractNumId w:val="19"/>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4"/>
  </w:compat>
  <w:rsids>
    <w:rsidRoot w:val="00C20E57"/>
    <w:rsid w:val="004545B6"/>
    <w:rsid w:val="00C20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2D36B-5667-4F25-ACD0-DF9A6C6A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andards.nsta.org/CrosscuttingConcepts.aspx?id=3&amp;detailid=89" TargetMode="External"/><Relationship Id="rId13" Type="http://schemas.openxmlformats.org/officeDocument/2006/relationships/hyperlink" Target="http://standards.nsta.org/CrosscuttingConcepts.aspx?id=3&amp;detailid=89" TargetMode="External"/><Relationship Id="rId18" Type="http://schemas.openxmlformats.org/officeDocument/2006/relationships/hyperlink" Target="http://standards.nsta.org/DisciplinaryCoreIdeas.aspx?id=9&amp;detailid=117" TargetMode="External"/><Relationship Id="rId3" Type="http://schemas.openxmlformats.org/officeDocument/2006/relationships/settings" Target="settings.xml"/><Relationship Id="rId21" Type="http://schemas.openxmlformats.org/officeDocument/2006/relationships/hyperlink" Target="http://www.colorado.edu/physics/phet/dev/html/energy-skate-park-basics/" TargetMode="External"/><Relationship Id="rId7" Type="http://schemas.openxmlformats.org/officeDocument/2006/relationships/hyperlink" Target="http://standards.nsta.org/DisciplinaryCoreIdeas.aspx?id=7&amp;detailid=233" TargetMode="External"/><Relationship Id="rId12" Type="http://schemas.openxmlformats.org/officeDocument/2006/relationships/hyperlink" Target="http://standards.nsta.org/DisciplinaryCoreIdeas.aspx?id=7&amp;detailid=234" TargetMode="External"/><Relationship Id="rId17" Type="http://schemas.openxmlformats.org/officeDocument/2006/relationships/hyperlink" Target="http://standards.nsta.org/DisciplinaryCoreIdeas.aspx?id=9&amp;detailid=11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andards.nsta.org/Practices.aspx?id=2&amp;exampleid=474" TargetMode="External"/><Relationship Id="rId20" Type="http://schemas.openxmlformats.org/officeDocument/2006/relationships/hyperlink" Target="http://standards.nsta.org/CrosscuttingConcepts.aspx?id=4&amp;detailid=86" TargetMode="External"/><Relationship Id="rId1" Type="http://schemas.openxmlformats.org/officeDocument/2006/relationships/numbering" Target="numbering.xml"/><Relationship Id="rId6" Type="http://schemas.openxmlformats.org/officeDocument/2006/relationships/hyperlink" Target="http://standards.nsta.org/DisciplinaryCoreIdeas.aspx?id=7&amp;detailid=233" TargetMode="External"/><Relationship Id="rId11" Type="http://schemas.openxmlformats.org/officeDocument/2006/relationships/hyperlink" Target="http://standards.nsta.org/DisciplinaryCoreIdeas.aspx?id=7&amp;detailid=234" TargetMode="External"/><Relationship Id="rId24" Type="http://schemas.openxmlformats.org/officeDocument/2006/relationships/fontTable" Target="fontTable.xml"/><Relationship Id="rId5" Type="http://schemas.openxmlformats.org/officeDocument/2006/relationships/image" Target="media/image1.jpg"/><Relationship Id="rId15" Type="http://schemas.openxmlformats.org/officeDocument/2006/relationships/hyperlink" Target="http://standards.nsta.org/Practices.aspx?id=2&amp;exampleid=474" TargetMode="External"/><Relationship Id="rId23" Type="http://schemas.openxmlformats.org/officeDocument/2006/relationships/image" Target="media/image3.jpg"/><Relationship Id="rId10" Type="http://schemas.openxmlformats.org/officeDocument/2006/relationships/hyperlink" Target="http://standards.nsta.org/Practices.aspx?id=4&amp;exampleid=285" TargetMode="External"/><Relationship Id="rId19" Type="http://schemas.openxmlformats.org/officeDocument/2006/relationships/hyperlink" Target="http://standards.nsta.org/CrosscuttingConcepts.aspx?id=4&amp;detailid=86" TargetMode="External"/><Relationship Id="rId4" Type="http://schemas.openxmlformats.org/officeDocument/2006/relationships/webSettings" Target="webSettings.xml"/><Relationship Id="rId9" Type="http://schemas.openxmlformats.org/officeDocument/2006/relationships/hyperlink" Target="http://standards.nsta.org/Practices.aspx?id=4&amp;exampleid=285" TargetMode="External"/><Relationship Id="rId14" Type="http://schemas.openxmlformats.org/officeDocument/2006/relationships/hyperlink" Target="http://standards.nsta.org/CrosscuttingConcepts.aspx?id=3&amp;detailid=89"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Copy of Middle School Energy Skate Park Lesson Teacher Notes.docx</vt:lpstr>
    </vt:vector>
  </TitlesOfParts>
  <Company/>
  <LinksUpToDate>false</LinksUpToDate>
  <CharactersWithSpaces>11489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Middle School Energy Skate Park Lesson Teacher Notes.docx</dc:title>
  <dc:creator>Patricia Loeblein</dc:creator>
  <cp:lastModifiedBy>Patricia Loeblein</cp:lastModifiedBy>
  <cp:revision>2</cp:revision>
  <dcterms:created xsi:type="dcterms:W3CDTF">2014-11-17T20:06:00Z</dcterms:created>
  <dcterms:modified xsi:type="dcterms:W3CDTF">2014-11-17T20:06:00Z</dcterms:modified>
</cp:coreProperties>
</file>