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43BC" w:rsidRDefault="00970B32">
      <w:pPr>
        <w:jc w:val="right"/>
      </w:pPr>
      <w:bookmarkStart w:id="0" w:name="_GoBack"/>
      <w:bookmarkEnd w:id="0"/>
      <w:r>
        <w:rPr>
          <w:sz w:val="18"/>
        </w:rPr>
        <w:t>Name __________________________________ Period_______</w:t>
      </w:r>
    </w:p>
    <w:p w:rsidR="00E743BC" w:rsidRDefault="00E743BC"/>
    <w:p w:rsidR="00E743BC" w:rsidRDefault="00970B32">
      <w:pPr>
        <w:jc w:val="center"/>
      </w:pPr>
      <w:r>
        <w:rPr>
          <w:b/>
        </w:rPr>
        <w:t>Understand and Draw Fields - Fields and Forces 2 - NGSS Aligned</w:t>
      </w:r>
    </w:p>
    <w:p w:rsidR="00E743BC" w:rsidRDefault="00E743BC">
      <w:pPr>
        <w:jc w:val="center"/>
      </w:pPr>
    </w:p>
    <w:p w:rsidR="00E743BC" w:rsidRDefault="00970B32">
      <w:r>
        <w:rPr>
          <w:b/>
          <w:sz w:val="20"/>
        </w:rPr>
        <w:t>Learning Goals: Do fields affect people? Do people have fields?</w:t>
      </w:r>
    </w:p>
    <w:p w:rsidR="00E743BC" w:rsidRDefault="00970B32">
      <w:pPr>
        <w:numPr>
          <w:ilvl w:val="0"/>
          <w:numId w:val="4"/>
        </w:numPr>
        <w:spacing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18"/>
        </w:rPr>
        <w:t xml:space="preserve"> Write a hypothesis about each item below, and devise a way to test each hypothesis. </w:t>
      </w:r>
    </w:p>
    <w:p w:rsidR="00E743BC" w:rsidRDefault="00970B32">
      <w:pPr>
        <w:numPr>
          <w:ilvl w:val="1"/>
          <w:numId w:val="4"/>
        </w:numPr>
        <w:spacing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18"/>
        </w:rPr>
        <w:t>How field strength varies with source strength.</w:t>
      </w:r>
    </w:p>
    <w:p w:rsidR="00E743BC" w:rsidRDefault="00970B32">
      <w:pPr>
        <w:numPr>
          <w:ilvl w:val="1"/>
          <w:numId w:val="4"/>
        </w:numPr>
        <w:spacing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18"/>
        </w:rPr>
        <w:t>How field strength varies due to the test object.</w:t>
      </w:r>
    </w:p>
    <w:p w:rsidR="00E743BC" w:rsidRDefault="00970B32">
      <w:pPr>
        <w:numPr>
          <w:ilvl w:val="0"/>
          <w:numId w:val="4"/>
        </w:numPr>
        <w:spacing w:line="240" w:lineRule="auto"/>
        <w:ind w:hanging="359"/>
        <w:contextualSpacing/>
        <w:rPr>
          <w:color w:val="262626"/>
          <w:sz w:val="18"/>
        </w:rPr>
      </w:pPr>
      <w:r>
        <w:rPr>
          <w:color w:val="262626"/>
          <w:sz w:val="18"/>
        </w:rPr>
        <w:t xml:space="preserve">Draw and describe the electric field around one or two charges, and the </w:t>
      </w:r>
      <w:r>
        <w:rPr>
          <w:color w:val="262626"/>
          <w:sz w:val="18"/>
        </w:rPr>
        <w:t>magnetic field around a magnet.</w:t>
      </w:r>
    </w:p>
    <w:p w:rsidR="00E743BC" w:rsidRDefault="00970B32">
      <w:pPr>
        <w:numPr>
          <w:ilvl w:val="0"/>
          <w:numId w:val="4"/>
        </w:numPr>
        <w:spacing w:line="240" w:lineRule="auto"/>
        <w:ind w:hanging="359"/>
        <w:contextualSpacing/>
        <w:rPr>
          <w:color w:val="262626"/>
          <w:sz w:val="18"/>
        </w:rPr>
      </w:pPr>
      <w:r>
        <w:rPr>
          <w:color w:val="262626"/>
          <w:sz w:val="18"/>
        </w:rPr>
        <w:t>Draw the force vector on a test object in a field, given a drawing of a field.</w:t>
      </w:r>
    </w:p>
    <w:p w:rsidR="00E743BC" w:rsidRDefault="00970B32">
      <w:pPr>
        <w:numPr>
          <w:ilvl w:val="0"/>
          <w:numId w:val="4"/>
        </w:numPr>
        <w:spacing w:line="240" w:lineRule="auto"/>
        <w:ind w:hanging="359"/>
        <w:contextualSpacing/>
        <w:rPr>
          <w:color w:val="262626"/>
          <w:sz w:val="18"/>
        </w:rPr>
      </w:pPr>
      <w:r>
        <w:rPr>
          <w:color w:val="262626"/>
          <w:sz w:val="18"/>
        </w:rPr>
        <w:t>Extend your understanding of electric and magnetic fields to gravitational fields.</w:t>
      </w:r>
    </w:p>
    <w:p w:rsidR="00E743BC" w:rsidRDefault="00E743BC">
      <w:pPr>
        <w:spacing w:line="240" w:lineRule="auto"/>
      </w:pPr>
    </w:p>
    <w:p w:rsidR="00E743BC" w:rsidRDefault="00970B32">
      <w:pPr>
        <w:spacing w:line="240" w:lineRule="auto"/>
      </w:pPr>
      <w:r>
        <w:rPr>
          <w:b/>
          <w:sz w:val="20"/>
        </w:rPr>
        <w:t>A-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. The effect of the source on a field </w:t>
      </w:r>
    </w:p>
    <w:p w:rsidR="00E743BC" w:rsidRDefault="00970B32">
      <w:pPr>
        <w:spacing w:after="200" w:line="240" w:lineRule="auto"/>
      </w:pPr>
      <w:r>
        <w:rPr>
          <w:i/>
          <w:color w:val="262626"/>
          <w:sz w:val="20"/>
        </w:rPr>
        <w:t xml:space="preserve">Use Electric Field </w:t>
      </w:r>
      <w:r>
        <w:rPr>
          <w:i/>
          <w:color w:val="262626"/>
          <w:sz w:val="20"/>
        </w:rPr>
        <w:t>Hockey (EFH) and Magnets and Electromagnets (M &amp; E) simulations. The sources are the red and blue charges in EFH and the bar and electromagnets in M&amp;E.</w:t>
      </w:r>
    </w:p>
    <w:p w:rsidR="00E743BC" w:rsidRDefault="00970B32">
      <w:pPr>
        <w:numPr>
          <w:ilvl w:val="0"/>
          <w:numId w:val="1"/>
        </w:numPr>
        <w:spacing w:after="60" w:line="240" w:lineRule="auto"/>
        <w:ind w:hanging="359"/>
        <w:rPr>
          <w:color w:val="262626"/>
        </w:rPr>
      </w:pPr>
      <w:r>
        <w:rPr>
          <w:color w:val="262626"/>
          <w:sz w:val="20"/>
        </w:rPr>
        <w:t>Write a hypothesis about how the field will change when the strength of the source charge or magnet chan</w:t>
      </w:r>
      <w:r>
        <w:rPr>
          <w:color w:val="262626"/>
          <w:sz w:val="20"/>
        </w:rPr>
        <w:t>ges.</w:t>
      </w: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970B32">
      <w:pPr>
        <w:numPr>
          <w:ilvl w:val="0"/>
          <w:numId w:val="1"/>
        </w:numPr>
        <w:spacing w:after="60" w:line="240" w:lineRule="auto"/>
        <w:ind w:hanging="359"/>
        <w:rPr>
          <w:color w:val="262626"/>
        </w:rPr>
      </w:pPr>
      <w:r>
        <w:rPr>
          <w:color w:val="262626"/>
          <w:sz w:val="20"/>
        </w:rPr>
        <w:t>Use both simulations to investigate how the field changes when you make changes to the sources.</w:t>
      </w:r>
    </w:p>
    <w:tbl>
      <w:tblPr>
        <w:tblStyle w:val="a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3915"/>
      </w:tblGrid>
      <w:tr w:rsidR="00E743BC">
        <w:trPr>
          <w:trHeight w:val="380"/>
        </w:trPr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b/>
                <w:color w:val="262626"/>
                <w:sz w:val="20"/>
              </w:rPr>
              <w:t>Which simulation and what did you do?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b/>
                <w:color w:val="262626"/>
                <w:sz w:val="20"/>
              </w:rPr>
              <w:t>Effect on Field</w:t>
            </w:r>
          </w:p>
        </w:tc>
      </w:tr>
      <w:tr w:rsidR="00E743BC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color w:val="262626"/>
                <w:sz w:val="20"/>
              </w:rPr>
              <w:t>Example: (EFH) Add additional (+) charges to center of screen. Observe shading of field arrows.</w:t>
            </w:r>
          </w:p>
          <w:p w:rsidR="00E743BC" w:rsidRDefault="00E743BC">
            <w:pPr>
              <w:spacing w:line="240" w:lineRule="auto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</w:tc>
      </w:tr>
    </w:tbl>
    <w:p w:rsidR="00E743BC" w:rsidRDefault="00E743BC">
      <w:pPr>
        <w:spacing w:line="240" w:lineRule="auto"/>
      </w:pPr>
    </w:p>
    <w:p w:rsidR="00E743BC" w:rsidRDefault="00970B32">
      <w:pPr>
        <w:numPr>
          <w:ilvl w:val="0"/>
          <w:numId w:val="9"/>
        </w:numPr>
        <w:spacing w:after="60"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20"/>
        </w:rPr>
        <w:t>Conclusion: Use your evidence to verify or change your hypothesis as your conclusion. Explain your reasoning.</w:t>
      </w: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970B32">
      <w:pPr>
        <w:spacing w:before="200" w:line="240" w:lineRule="auto"/>
      </w:pPr>
      <w:r>
        <w:rPr>
          <w:b/>
          <w:sz w:val="20"/>
        </w:rPr>
        <w:t>A-ii. The effect of a test object on a field (black puck in EFH and compass needle in M&amp;E).</w:t>
      </w:r>
    </w:p>
    <w:p w:rsidR="00E743BC" w:rsidRDefault="00970B32">
      <w:pPr>
        <w:spacing w:after="200" w:line="240" w:lineRule="auto"/>
      </w:pPr>
      <w:r>
        <w:rPr>
          <w:i/>
          <w:sz w:val="20"/>
        </w:rPr>
        <w:t>The test object is the black puck in EFH. The test object is the north end of the compass needle in M&amp;E. Suggestion for EFH: observe the field with only the black puck in view (no red or blue charges).</w:t>
      </w:r>
    </w:p>
    <w:p w:rsidR="00E743BC" w:rsidRDefault="00970B32">
      <w:pPr>
        <w:numPr>
          <w:ilvl w:val="0"/>
          <w:numId w:val="9"/>
        </w:numPr>
        <w:spacing w:after="60" w:line="240" w:lineRule="auto"/>
        <w:ind w:hanging="359"/>
        <w:contextualSpacing/>
        <w:rPr>
          <w:color w:val="262626"/>
          <w:sz w:val="20"/>
        </w:rPr>
      </w:pPr>
      <w:r>
        <w:rPr>
          <w:color w:val="262626"/>
          <w:sz w:val="20"/>
        </w:rPr>
        <w:t>Write a hypothesis about how the field will change whe</w:t>
      </w:r>
      <w:r>
        <w:rPr>
          <w:color w:val="262626"/>
          <w:sz w:val="20"/>
        </w:rPr>
        <w:t>n the test object changes position or strength.</w:t>
      </w: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E743BC">
      <w:pPr>
        <w:spacing w:after="60" w:line="240" w:lineRule="auto"/>
      </w:pPr>
    </w:p>
    <w:p w:rsidR="00E743BC" w:rsidRDefault="00970B32">
      <w:pPr>
        <w:numPr>
          <w:ilvl w:val="0"/>
          <w:numId w:val="5"/>
        </w:numPr>
        <w:spacing w:after="60" w:line="240" w:lineRule="auto"/>
        <w:ind w:hanging="359"/>
        <w:rPr>
          <w:sz w:val="20"/>
        </w:rPr>
      </w:pPr>
      <w:r>
        <w:rPr>
          <w:sz w:val="20"/>
        </w:rPr>
        <w:t xml:space="preserve">Use both simulations to investigate how the field changes due to the presence of the test object.  </w:t>
      </w:r>
    </w:p>
    <w:tbl>
      <w:tblPr>
        <w:tblStyle w:val="a0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4125"/>
      </w:tblGrid>
      <w:tr w:rsidR="00E743BC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b/>
                <w:sz w:val="20"/>
              </w:rPr>
              <w:t>Which simulation and what did you do?</w:t>
            </w: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b/>
                <w:sz w:val="20"/>
              </w:rPr>
              <w:t>Effect on Field</w:t>
            </w:r>
          </w:p>
        </w:tc>
      </w:tr>
      <w:tr w:rsidR="00E743BC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sz w:val="20"/>
              </w:rPr>
              <w:t>(M&amp;</w:t>
            </w:r>
            <w:r>
              <w:rPr>
                <w:sz w:val="20"/>
              </w:rPr>
              <w:t>E - bar magnet) Move compass around screen and observe the field arrows.</w:t>
            </w: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</w:tc>
      </w:tr>
    </w:tbl>
    <w:p w:rsidR="00E743BC" w:rsidRDefault="00E743BC">
      <w:pPr>
        <w:spacing w:line="240" w:lineRule="auto"/>
      </w:pPr>
    </w:p>
    <w:p w:rsidR="00E743BC" w:rsidRDefault="00970B32">
      <w:pPr>
        <w:numPr>
          <w:ilvl w:val="0"/>
          <w:numId w:val="3"/>
        </w:numPr>
        <w:spacing w:line="240" w:lineRule="auto"/>
        <w:ind w:hanging="359"/>
        <w:contextualSpacing/>
        <w:rPr>
          <w:sz w:val="20"/>
        </w:rPr>
      </w:pPr>
      <w:r>
        <w:rPr>
          <w:color w:val="262626"/>
          <w:sz w:val="20"/>
        </w:rPr>
        <w:t>Conclusion: Use your evidence to verify or change your hypothesis as your conclusion. Explain your reasoning.</w:t>
      </w:r>
    </w:p>
    <w:p w:rsidR="00E743BC" w:rsidRDefault="00E743BC">
      <w:pPr>
        <w:spacing w:line="240" w:lineRule="auto"/>
      </w:pPr>
    </w:p>
    <w:p w:rsidR="00E743BC" w:rsidRDefault="00E743BC">
      <w:pPr>
        <w:spacing w:line="240" w:lineRule="auto"/>
      </w:pPr>
    </w:p>
    <w:p w:rsidR="00E743BC" w:rsidRDefault="00E743BC">
      <w:pPr>
        <w:spacing w:line="240" w:lineRule="auto"/>
      </w:pPr>
    </w:p>
    <w:p w:rsidR="00E743BC" w:rsidRDefault="00E743BC">
      <w:pPr>
        <w:spacing w:line="240" w:lineRule="auto"/>
      </w:pPr>
    </w:p>
    <w:p w:rsidR="00E743BC" w:rsidRDefault="00E743BC">
      <w:pPr>
        <w:spacing w:line="240" w:lineRule="auto"/>
      </w:pPr>
    </w:p>
    <w:p w:rsidR="00E743BC" w:rsidRDefault="00970B32">
      <w:pPr>
        <w:spacing w:line="240" w:lineRule="auto"/>
      </w:pPr>
      <w:r>
        <w:rPr>
          <w:b/>
          <w:sz w:val="20"/>
        </w:rPr>
        <w:t>B. Drawing field diagrams</w:t>
      </w:r>
    </w:p>
    <w:p w:rsidR="00E743BC" w:rsidRDefault="00970B32">
      <w:pPr>
        <w:numPr>
          <w:ilvl w:val="0"/>
          <w:numId w:val="8"/>
        </w:numPr>
        <w:spacing w:line="240" w:lineRule="auto"/>
        <w:ind w:hanging="359"/>
        <w:contextualSpacing/>
        <w:rPr>
          <w:sz w:val="20"/>
        </w:rPr>
      </w:pPr>
      <w:r>
        <w:rPr>
          <w:sz w:val="20"/>
        </w:rPr>
        <w:t>Use both simulations to draw field lines around the charges and magnets in each box below.</w:t>
      </w:r>
    </w:p>
    <w:tbl>
      <w:tblPr>
        <w:tblStyle w:val="a1"/>
        <w:tblW w:w="9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4"/>
        <w:gridCol w:w="4824"/>
      </w:tblGrid>
      <w:tr w:rsidR="00E743BC"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970B32">
            <w:pP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0" hidden="0" allowOverlap="0">
                  <wp:simplePos x="0" y="0"/>
                  <wp:positionH relativeFrom="margin">
                    <wp:posOffset>533400</wp:posOffset>
                  </wp:positionH>
                  <wp:positionV relativeFrom="paragraph">
                    <wp:posOffset>85725</wp:posOffset>
                  </wp:positionV>
                  <wp:extent cx="371475" cy="381000"/>
                  <wp:effectExtent l="0" t="0" r="0" b="0"/>
                  <wp:wrapTopAndBottom distT="114300" distB="114300"/>
                  <wp:docPr id="7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0" hidden="0" allowOverlap="0">
                  <wp:simplePos x="0" y="0"/>
                  <wp:positionH relativeFrom="margin">
                    <wp:posOffset>1676400</wp:posOffset>
                  </wp:positionH>
                  <wp:positionV relativeFrom="paragraph">
                    <wp:posOffset>76200</wp:posOffset>
                  </wp:positionV>
                  <wp:extent cx="371475" cy="381000"/>
                  <wp:effectExtent l="0" t="0" r="0" b="0"/>
                  <wp:wrapTopAndBottom distT="114300" distB="114300"/>
                  <wp:docPr id="4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0" hidden="0" allowOverlap="0">
                  <wp:simplePos x="0" y="0"/>
                  <wp:positionH relativeFrom="margin">
                    <wp:posOffset>1752600</wp:posOffset>
                  </wp:positionH>
                  <wp:positionV relativeFrom="paragraph">
                    <wp:posOffset>381000</wp:posOffset>
                  </wp:positionV>
                  <wp:extent cx="371475" cy="381000"/>
                  <wp:effectExtent l="0" t="0" r="0" b="0"/>
                  <wp:wrapTopAndBottom distT="114300" distB="114300"/>
                  <wp:docPr id="3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0" hidden="0" allowOverlap="0">
                  <wp:simplePos x="0" y="0"/>
                  <wp:positionH relativeFrom="margin">
                    <wp:posOffset>609600</wp:posOffset>
                  </wp:positionH>
                  <wp:positionV relativeFrom="paragraph">
                    <wp:posOffset>371475</wp:posOffset>
                  </wp:positionV>
                  <wp:extent cx="371475" cy="381000"/>
                  <wp:effectExtent l="0" t="0" r="0" b="0"/>
                  <wp:wrapTopAndBottom distT="114300" distB="114300"/>
                  <wp:docPr id="5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43BC"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0" hidden="0" allowOverlap="0">
                  <wp:simplePos x="0" y="0"/>
                  <wp:positionH relativeFrom="margin">
                    <wp:posOffset>1666875</wp:posOffset>
                  </wp:positionH>
                  <wp:positionV relativeFrom="paragraph">
                    <wp:posOffset>361950</wp:posOffset>
                  </wp:positionV>
                  <wp:extent cx="371475" cy="381000"/>
                  <wp:effectExtent l="0" t="0" r="0" b="0"/>
                  <wp:wrapTopAndBottom distT="114300" distB="114300"/>
                  <wp:docPr id="2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743BC" w:rsidRDefault="00E743BC">
            <w:pPr>
              <w:spacing w:line="240" w:lineRule="auto"/>
            </w:pPr>
          </w:p>
          <w:p w:rsidR="00E743BC" w:rsidRDefault="00970B32">
            <w:pP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0" hidden="0" allowOverlap="0">
                  <wp:simplePos x="0" y="0"/>
                  <wp:positionH relativeFrom="margin">
                    <wp:posOffset>523875</wp:posOffset>
                  </wp:positionH>
                  <wp:positionV relativeFrom="paragraph">
                    <wp:posOffset>47625</wp:posOffset>
                  </wp:positionV>
                  <wp:extent cx="371475" cy="381000"/>
                  <wp:effectExtent l="0" t="0" r="0" b="0"/>
                  <wp:wrapTopAndBottom distT="114300" distB="114300"/>
                  <wp:docPr id="6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743BC" w:rsidRDefault="00E743BC">
            <w:pPr>
              <w:spacing w:line="240" w:lineRule="auto"/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0" hidden="0" allowOverlap="0">
                  <wp:simplePos x="0" y="0"/>
                  <wp:positionH relativeFrom="margin">
                    <wp:posOffset>504825</wp:posOffset>
                  </wp:positionH>
                  <wp:positionV relativeFrom="paragraph">
                    <wp:posOffset>338138</wp:posOffset>
                  </wp:positionV>
                  <wp:extent cx="1714500" cy="409575"/>
                  <wp:effectExtent l="0" t="0" r="0" b="0"/>
                  <wp:wrapTopAndBottom distT="114300" distB="114300"/>
                  <wp:docPr id="8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09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743BC" w:rsidRDefault="00970B32">
      <w:pPr>
        <w:numPr>
          <w:ilvl w:val="0"/>
          <w:numId w:val="7"/>
        </w:numPr>
        <w:spacing w:line="240" w:lineRule="auto"/>
        <w:ind w:hanging="359"/>
        <w:contextualSpacing/>
        <w:rPr>
          <w:sz w:val="20"/>
        </w:rPr>
      </w:pPr>
      <w:r>
        <w:rPr>
          <w:sz w:val="20"/>
        </w:rPr>
        <w:lastRenderedPageBreak/>
        <w:t>Observe your field line drawings. Write lists of rules that you could use to tell someone how to draw field lines around charges and magnets.</w:t>
      </w:r>
    </w:p>
    <w:p w:rsidR="00E743BC" w:rsidRDefault="00E743BC">
      <w:pPr>
        <w:spacing w:line="240" w:lineRule="auto"/>
      </w:pPr>
    </w:p>
    <w:tbl>
      <w:tblPr>
        <w:tblStyle w:val="a2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490"/>
      </w:tblGrid>
      <w:tr w:rsidR="00E743BC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sz w:val="20"/>
              </w:rPr>
              <w:t>Charges</w:t>
            </w:r>
          </w:p>
        </w:tc>
        <w:tc>
          <w:tcPr>
            <w:tcW w:w="8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</w:tr>
      <w:tr w:rsidR="00E743BC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970B32">
            <w:pPr>
              <w:spacing w:line="240" w:lineRule="auto"/>
            </w:pPr>
            <w:r>
              <w:rPr>
                <w:sz w:val="20"/>
              </w:rPr>
              <w:t>Magnets</w:t>
            </w:r>
          </w:p>
        </w:tc>
        <w:tc>
          <w:tcPr>
            <w:tcW w:w="8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  <w:p w:rsidR="00E743BC" w:rsidRDefault="00E743BC">
            <w:pPr>
              <w:spacing w:line="240" w:lineRule="auto"/>
            </w:pPr>
          </w:p>
        </w:tc>
      </w:tr>
    </w:tbl>
    <w:p w:rsidR="00E743BC" w:rsidRDefault="00E743BC">
      <w:pPr>
        <w:spacing w:line="240" w:lineRule="auto"/>
      </w:pPr>
    </w:p>
    <w:p w:rsidR="00E743BC" w:rsidRDefault="00970B32">
      <w:pPr>
        <w:spacing w:line="240" w:lineRule="auto"/>
      </w:pPr>
      <w:r>
        <w:rPr>
          <w:b/>
          <w:sz w:val="20"/>
        </w:rPr>
        <w:t>C. Test your understanding of the relationship between forces and fields.</w:t>
      </w:r>
    </w:p>
    <w:p w:rsidR="00E743BC" w:rsidRDefault="00970B32">
      <w:pPr>
        <w:numPr>
          <w:ilvl w:val="0"/>
          <w:numId w:val="6"/>
        </w:numPr>
        <w:spacing w:before="120" w:line="240" w:lineRule="auto"/>
        <w:ind w:hanging="359"/>
        <w:rPr>
          <w:sz w:val="20"/>
        </w:rPr>
      </w:pPr>
      <w:r>
        <w:rPr>
          <w:sz w:val="20"/>
        </w:rPr>
        <w:t xml:space="preserve">Draw one test object in each box of the table in step 7. Label each test object appropriately: charges with + or -, and each end of a compass with N or S. </w:t>
      </w:r>
    </w:p>
    <w:p w:rsidR="00E743BC" w:rsidRDefault="00970B32">
      <w:pPr>
        <w:numPr>
          <w:ilvl w:val="0"/>
          <w:numId w:val="6"/>
        </w:numPr>
        <w:spacing w:before="120" w:line="240" w:lineRule="auto"/>
        <w:ind w:hanging="359"/>
        <w:rPr>
          <w:sz w:val="20"/>
        </w:rPr>
      </w:pPr>
      <w:r>
        <w:rPr>
          <w:sz w:val="20"/>
        </w:rPr>
        <w:t xml:space="preserve">In a different color than the fields, draw a force vector on each test object to show the direction </w:t>
      </w:r>
      <w:r>
        <w:rPr>
          <w:sz w:val="20"/>
        </w:rPr>
        <w:t>of the force on the object due to the field.</w:t>
      </w:r>
    </w:p>
    <w:p w:rsidR="00E743BC" w:rsidRDefault="00E743BC">
      <w:pPr>
        <w:spacing w:line="240" w:lineRule="auto"/>
      </w:pPr>
    </w:p>
    <w:p w:rsidR="00E743BC" w:rsidRDefault="00970B32">
      <w:pPr>
        <w:spacing w:line="240" w:lineRule="auto"/>
      </w:pPr>
      <w:r>
        <w:rPr>
          <w:b/>
          <w:sz w:val="20"/>
        </w:rPr>
        <w:t>D. Extend your understanding of fields to the gravitational field.</w:t>
      </w:r>
    </w:p>
    <w:p w:rsidR="00E743BC" w:rsidRDefault="00970B32">
      <w:pPr>
        <w:numPr>
          <w:ilvl w:val="0"/>
          <w:numId w:val="2"/>
        </w:numPr>
        <w:spacing w:before="120" w:line="240" w:lineRule="auto"/>
        <w:ind w:hanging="359"/>
        <w:rPr>
          <w:sz w:val="20"/>
        </w:rPr>
      </w:pPr>
      <w:r>
        <w:rPr>
          <w:sz w:val="20"/>
        </w:rPr>
        <w:t xml:space="preserve">Compare and contrast gravity with electric and magnetic forces. </w:t>
      </w:r>
      <w:r>
        <w:rPr>
          <w:i/>
          <w:sz w:val="20"/>
        </w:rPr>
        <w:t xml:space="preserve">Use the simulation Gravity and Orbits if you need help (shows only forces, not fields). </w:t>
      </w:r>
    </w:p>
    <w:p w:rsidR="00E743BC" w:rsidRDefault="00970B32">
      <w:pPr>
        <w:spacing w:before="120" w:line="240" w:lineRule="auto"/>
        <w:ind w:left="720"/>
      </w:pPr>
      <w:r>
        <w:rPr>
          <w:sz w:val="20"/>
        </w:rPr>
        <w:t xml:space="preserve">         </w:t>
      </w:r>
      <w:r>
        <w:rPr>
          <w:b/>
          <w:u w:val="single"/>
        </w:rPr>
        <w:t>Similarities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u w:val="single"/>
        </w:rPr>
        <w:t>Differences</w:t>
      </w:r>
    </w:p>
    <w:p w:rsidR="00E743BC" w:rsidRDefault="00970B32">
      <w:pPr>
        <w:spacing w:before="200" w:line="360" w:lineRule="auto"/>
      </w:pPr>
      <w:r>
        <w:rPr>
          <w:sz w:val="20"/>
        </w:rPr>
        <w:t xml:space="preserve">_____________________________________  </w:t>
      </w:r>
      <w:r>
        <w:rPr>
          <w:sz w:val="20"/>
        </w:rPr>
        <w:tab/>
      </w:r>
      <w:r>
        <w:rPr>
          <w:sz w:val="20"/>
        </w:rPr>
        <w:tab/>
        <w:t xml:space="preserve">_____________________________________ </w:t>
      </w:r>
    </w:p>
    <w:p w:rsidR="00E743BC" w:rsidRDefault="00970B32">
      <w:pPr>
        <w:spacing w:before="200" w:line="360" w:lineRule="auto"/>
      </w:pPr>
      <w:r>
        <w:rPr>
          <w:sz w:val="20"/>
        </w:rPr>
        <w:t>_____________________________________</w:t>
      </w:r>
      <w:r>
        <w:rPr>
          <w:sz w:val="20"/>
        </w:rPr>
        <w:tab/>
      </w:r>
      <w:r>
        <w:rPr>
          <w:sz w:val="20"/>
        </w:rPr>
        <w:tab/>
        <w:t>_________</w:t>
      </w:r>
      <w:r>
        <w:rPr>
          <w:sz w:val="20"/>
        </w:rPr>
        <w:t>____________________________</w:t>
      </w:r>
    </w:p>
    <w:p w:rsidR="00E743BC" w:rsidRDefault="00970B32">
      <w:pPr>
        <w:spacing w:before="200" w:line="360" w:lineRule="auto"/>
      </w:pPr>
      <w:r>
        <w:rPr>
          <w:sz w:val="20"/>
        </w:rPr>
        <w:lastRenderedPageBreak/>
        <w:t>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  <w:r>
        <w:rPr>
          <w:noProof/>
        </w:rPr>
        <w:drawing>
          <wp:anchor distT="114300" distB="114300" distL="114300" distR="114300" simplePos="0" relativeHeight="251665408" behindDoc="0" locked="0" layoutInCell="0" hidden="0" allowOverlap="0">
            <wp:simplePos x="0" y="0"/>
            <wp:positionH relativeFrom="margin">
              <wp:posOffset>2728913</wp:posOffset>
            </wp:positionH>
            <wp:positionV relativeFrom="paragraph">
              <wp:posOffset>400050</wp:posOffset>
            </wp:positionV>
            <wp:extent cx="3290888" cy="1876425"/>
            <wp:effectExtent l="0" t="0" r="0" b="0"/>
            <wp:wrapTopAndBottom distT="114300" distB="114300"/>
            <wp:docPr id="9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0888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66432" behindDoc="0" locked="0" layoutInCell="0" hidden="0" allowOverlap="0">
            <wp:simplePos x="0" y="0"/>
            <wp:positionH relativeFrom="margin">
              <wp:posOffset>76200</wp:posOffset>
            </wp:positionH>
            <wp:positionV relativeFrom="paragraph">
              <wp:posOffset>371475</wp:posOffset>
            </wp:positionV>
            <wp:extent cx="2386013" cy="1193006"/>
            <wp:effectExtent l="0" t="0" r="0" b="0"/>
            <wp:wrapTopAndBottom distT="57150" distB="57150"/>
            <wp:docPr id="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013" cy="1193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743BC">
      <w:pgSz w:w="12240" w:h="15840"/>
      <w:pgMar w:top="1152" w:right="1296" w:bottom="115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7747"/>
    <w:multiLevelType w:val="multilevel"/>
    <w:tmpl w:val="4C828676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A8605B"/>
    <w:multiLevelType w:val="multilevel"/>
    <w:tmpl w:val="8690E01A"/>
    <w:lvl w:ilvl="0">
      <w:start w:val="1"/>
      <w:numFmt w:val="decimal"/>
      <w:lvlText w:val="%1."/>
      <w:lvlJc w:val="left"/>
      <w:pPr>
        <w:ind w:left="720" w:firstLine="360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4BFD779D"/>
    <w:multiLevelType w:val="multilevel"/>
    <w:tmpl w:val="11487588"/>
    <w:lvl w:ilvl="0">
      <w:start w:val="5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E6539BD"/>
    <w:multiLevelType w:val="multilevel"/>
    <w:tmpl w:val="A6907BD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3EC4979"/>
    <w:multiLevelType w:val="multilevel"/>
    <w:tmpl w:val="D996D19A"/>
    <w:lvl w:ilvl="0">
      <w:start w:val="6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60F97F60"/>
    <w:multiLevelType w:val="multilevel"/>
    <w:tmpl w:val="B47EC9FA"/>
    <w:lvl w:ilvl="0">
      <w:start w:val="8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7BC6D1F"/>
    <w:multiLevelType w:val="multilevel"/>
    <w:tmpl w:val="206E90C0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7E6129BD"/>
    <w:multiLevelType w:val="multilevel"/>
    <w:tmpl w:val="D174FAAA"/>
    <w:lvl w:ilvl="0">
      <w:start w:val="7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7F51298E"/>
    <w:multiLevelType w:val="multilevel"/>
    <w:tmpl w:val="C0BCA3A6"/>
    <w:lvl w:ilvl="0">
      <w:start w:val="1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E743BC"/>
    <w:rsid w:val="00970B32"/>
    <w:rsid w:val="00E7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PhET/NGSS Fields 2 Student Sheet - Understand and Draw.docx</vt:lpstr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PhET/NGSS Fields 2 Student Sheet - Understand and Draw.docx</dc:title>
  <cp:lastModifiedBy>Roberta</cp:lastModifiedBy>
  <cp:revision>2</cp:revision>
  <dcterms:created xsi:type="dcterms:W3CDTF">2014-08-25T15:32:00Z</dcterms:created>
  <dcterms:modified xsi:type="dcterms:W3CDTF">2014-08-25T15:32:00Z</dcterms:modified>
</cp:coreProperties>
</file>