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05" w:rsidRPr="009F1105" w:rsidRDefault="009F1105" w:rsidP="009F1105">
      <w:pPr>
        <w:jc w:val="center"/>
        <w:rPr>
          <w:b/>
        </w:rPr>
      </w:pPr>
      <w:r w:rsidRPr="009F1105">
        <w:rPr>
          <w:b/>
        </w:rPr>
        <w:t>MOLECULAR MODEL ONLINE LAB</w:t>
      </w:r>
      <w:bookmarkStart w:id="0" w:name="_GoBack"/>
      <w:bookmarkEnd w:id="0"/>
    </w:p>
    <w:p w:rsidR="001560FC" w:rsidRDefault="001560FC">
      <w:r>
        <w:t>Visit the following websites to determine the shape of molecules based on number of atoms and whether or not there are extra unpaired electrons.</w:t>
      </w:r>
    </w:p>
    <w:p w:rsidR="001560FC" w:rsidRDefault="001560FC">
      <w:r>
        <w:t>Bond Angles and Shapes of Molecules</w:t>
      </w:r>
    </w:p>
    <w:p w:rsidR="001560FC" w:rsidRDefault="001560FC">
      <w:hyperlink r:id="rId5" w:history="1">
        <w:r w:rsidRPr="00CB0264">
          <w:rPr>
            <w:rStyle w:val="Hyperlink"/>
          </w:rPr>
          <w:t>http://www.chem.ufl.edu/~myers/chm2045/shapes.htm</w:t>
        </w:r>
      </w:hyperlink>
      <w:r>
        <w:t xml:space="preserve"> </w:t>
      </w:r>
    </w:p>
    <w:p w:rsidR="001560FC" w:rsidRDefault="001560FC">
      <w:hyperlink r:id="rId6" w:history="1">
        <w:r w:rsidRPr="00CB0264">
          <w:rPr>
            <w:rStyle w:val="Hyperlink"/>
          </w:rPr>
          <w:t>http://intro.chem.okstate.edu/1314F00/Lecture/Chapter10/VSEPR.html</w:t>
        </w:r>
      </w:hyperlink>
      <w:r>
        <w:t xml:space="preserve"> </w:t>
      </w:r>
    </w:p>
    <w:p w:rsidR="00AA27D4" w:rsidRDefault="001560FC">
      <w:hyperlink r:id="rId7" w:history="1">
        <w:r w:rsidRPr="00CB0264">
          <w:rPr>
            <w:rStyle w:val="Hyperlink"/>
          </w:rPr>
          <w:t>http://www.chem.wisc.edu/deptfiles/genchem/sstutorial/Text7/Tx73/tx73.html</w:t>
        </w:r>
      </w:hyperlink>
    </w:p>
    <w:p w:rsidR="001560FC" w:rsidRDefault="001560FC">
      <w:r>
        <w:t xml:space="preserve">Visit the following </w:t>
      </w:r>
      <w:proofErr w:type="spellStart"/>
      <w:r>
        <w:t>Phet</w:t>
      </w:r>
      <w:proofErr w:type="spellEnd"/>
      <w:r>
        <w:t xml:space="preserve"> simulation and click on the “Run” button to make your assigned molecules.</w:t>
      </w:r>
      <w:r w:rsidR="009F1105">
        <w:t xml:space="preserve"> Click on the “larger molecule” tab to begin the lab.</w:t>
      </w:r>
    </w:p>
    <w:p w:rsidR="001560FC" w:rsidRDefault="001560FC">
      <w:r>
        <w:t>Build the following molecules and sketch the shape of the molecule. Make sure you view the “space fill” and the “ball and stick” views under the 3D tab</w:t>
      </w:r>
      <w:r w:rsidR="009F1105">
        <w:t>. (Hint, after making each molecule, drag molecule back to basket to reset program)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388"/>
      </w:tblGrid>
      <w:tr w:rsidR="001560FC" w:rsidTr="00925F50">
        <w:tc>
          <w:tcPr>
            <w:tcW w:w="1188" w:type="dxa"/>
          </w:tcPr>
          <w:p w:rsidR="001560FC" w:rsidRDefault="001560FC" w:rsidP="00925F50"/>
        </w:tc>
        <w:tc>
          <w:tcPr>
            <w:tcW w:w="8388" w:type="dxa"/>
          </w:tcPr>
          <w:p w:rsidR="001560FC" w:rsidRDefault="009F1105">
            <w:r>
              <w:t>Sketch shape</w:t>
            </w:r>
          </w:p>
        </w:tc>
      </w:tr>
      <w:tr w:rsidR="001560FC" w:rsidTr="00925F50">
        <w:tc>
          <w:tcPr>
            <w:tcW w:w="1188" w:type="dxa"/>
          </w:tcPr>
          <w:p w:rsidR="00925F50" w:rsidRDefault="00925F50" w:rsidP="00925F50">
            <w:r>
              <w:t>O</w:t>
            </w:r>
            <w:r>
              <w:rPr>
                <w:vertAlign w:val="subscript"/>
              </w:rPr>
              <w:t>2</w:t>
            </w:r>
          </w:p>
          <w:p w:rsidR="001560FC" w:rsidRDefault="001560FC"/>
        </w:tc>
        <w:tc>
          <w:tcPr>
            <w:tcW w:w="8388" w:type="dxa"/>
          </w:tcPr>
          <w:p w:rsidR="001560FC" w:rsidRDefault="001560FC"/>
          <w:p w:rsidR="009F1105" w:rsidRDefault="009F1105"/>
          <w:p w:rsidR="009F1105" w:rsidRDefault="009F1105"/>
          <w:p w:rsidR="009F1105" w:rsidRDefault="009F1105"/>
        </w:tc>
      </w:tr>
      <w:tr w:rsidR="001560FC" w:rsidTr="00925F50">
        <w:tc>
          <w:tcPr>
            <w:tcW w:w="1188" w:type="dxa"/>
          </w:tcPr>
          <w:p w:rsidR="00925F50" w:rsidRDefault="00925F50">
            <w:r>
              <w:t>H</w:t>
            </w:r>
            <w:r>
              <w:rPr>
                <w:vertAlign w:val="subscript"/>
              </w:rPr>
              <w:t>2</w:t>
            </w:r>
          </w:p>
          <w:p w:rsidR="00925F50" w:rsidRPr="00925F50" w:rsidRDefault="00925F50"/>
        </w:tc>
        <w:tc>
          <w:tcPr>
            <w:tcW w:w="8388" w:type="dxa"/>
          </w:tcPr>
          <w:p w:rsidR="001560FC" w:rsidRDefault="001560FC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  <w:tr w:rsidR="00925F50" w:rsidTr="00925F50">
        <w:tc>
          <w:tcPr>
            <w:tcW w:w="1188" w:type="dxa"/>
          </w:tcPr>
          <w:p w:rsidR="00925F50" w:rsidRDefault="00925F50">
            <w:r>
              <w:t>Cl</w:t>
            </w:r>
            <w:r>
              <w:rPr>
                <w:vertAlign w:val="subscript"/>
              </w:rPr>
              <w:t>2</w:t>
            </w:r>
          </w:p>
          <w:p w:rsidR="00925F50" w:rsidRPr="00925F50" w:rsidRDefault="00925F50"/>
        </w:tc>
        <w:tc>
          <w:tcPr>
            <w:tcW w:w="8388" w:type="dxa"/>
          </w:tcPr>
          <w:p w:rsidR="00925F50" w:rsidRDefault="00925F50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  <w:tr w:rsidR="001560FC" w:rsidTr="00925F50">
        <w:tc>
          <w:tcPr>
            <w:tcW w:w="1188" w:type="dxa"/>
          </w:tcPr>
          <w:p w:rsidR="001560FC" w:rsidRPr="00925F50" w:rsidRDefault="00925F50">
            <w:r>
              <w:t>N</w:t>
            </w:r>
            <w:r>
              <w:rPr>
                <w:vertAlign w:val="subscript"/>
              </w:rPr>
              <w:t>2</w:t>
            </w:r>
          </w:p>
          <w:p w:rsidR="00925F50" w:rsidRPr="00925F50" w:rsidRDefault="00925F50"/>
        </w:tc>
        <w:tc>
          <w:tcPr>
            <w:tcW w:w="8388" w:type="dxa"/>
          </w:tcPr>
          <w:p w:rsidR="001560FC" w:rsidRDefault="001560FC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  <w:tr w:rsidR="00925F50" w:rsidTr="00925F50">
        <w:tc>
          <w:tcPr>
            <w:tcW w:w="1188" w:type="dxa"/>
          </w:tcPr>
          <w:p w:rsidR="00925F50" w:rsidRDefault="00925F50" w:rsidP="00925F50"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925F50" w:rsidRDefault="00925F50"/>
        </w:tc>
        <w:tc>
          <w:tcPr>
            <w:tcW w:w="8388" w:type="dxa"/>
          </w:tcPr>
          <w:p w:rsidR="00925F50" w:rsidRDefault="00925F50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  <w:tr w:rsidR="00925F50" w:rsidTr="00925F50">
        <w:tc>
          <w:tcPr>
            <w:tcW w:w="1188" w:type="dxa"/>
          </w:tcPr>
          <w:p w:rsidR="00925F50" w:rsidRDefault="00925F50" w:rsidP="00925F50">
            <w:r>
              <w:t>SO</w:t>
            </w:r>
            <w:r>
              <w:rPr>
                <w:vertAlign w:val="subscript"/>
              </w:rPr>
              <w:t>2</w:t>
            </w:r>
          </w:p>
          <w:p w:rsidR="00925F50" w:rsidRPr="00925F50" w:rsidRDefault="00925F50" w:rsidP="00925F50"/>
        </w:tc>
        <w:tc>
          <w:tcPr>
            <w:tcW w:w="8388" w:type="dxa"/>
          </w:tcPr>
          <w:p w:rsidR="00925F50" w:rsidRDefault="00925F50"/>
          <w:p w:rsidR="009F1105" w:rsidRDefault="009F1105"/>
          <w:p w:rsidR="009F1105" w:rsidRDefault="009F1105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  <w:tr w:rsidR="00925F50" w:rsidTr="00925F50">
        <w:tc>
          <w:tcPr>
            <w:tcW w:w="1188" w:type="dxa"/>
          </w:tcPr>
          <w:p w:rsidR="00925F50" w:rsidRDefault="00925F50">
            <w:r>
              <w:lastRenderedPageBreak/>
              <w:t>CO</w:t>
            </w:r>
            <w:r>
              <w:rPr>
                <w:vertAlign w:val="subscript"/>
              </w:rPr>
              <w:t>2</w:t>
            </w:r>
          </w:p>
          <w:p w:rsidR="00925F50" w:rsidRPr="00925F50" w:rsidRDefault="00925F50"/>
        </w:tc>
        <w:tc>
          <w:tcPr>
            <w:tcW w:w="8388" w:type="dxa"/>
          </w:tcPr>
          <w:p w:rsidR="00925F50" w:rsidRDefault="00925F50"/>
          <w:p w:rsidR="009F1105" w:rsidRDefault="009F1105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  <w:tr w:rsidR="001560FC" w:rsidTr="00925F50">
        <w:tc>
          <w:tcPr>
            <w:tcW w:w="1188" w:type="dxa"/>
          </w:tcPr>
          <w:p w:rsidR="001560FC" w:rsidRDefault="00925F50">
            <w:r>
              <w:t>CO</w:t>
            </w:r>
          </w:p>
          <w:p w:rsidR="00925F50" w:rsidRPr="00925F50" w:rsidRDefault="00925F50"/>
        </w:tc>
        <w:tc>
          <w:tcPr>
            <w:tcW w:w="8388" w:type="dxa"/>
          </w:tcPr>
          <w:p w:rsidR="001560FC" w:rsidRDefault="001560FC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  <w:tr w:rsidR="001560FC" w:rsidTr="00925F50">
        <w:tc>
          <w:tcPr>
            <w:tcW w:w="1188" w:type="dxa"/>
          </w:tcPr>
          <w:p w:rsidR="001560FC" w:rsidRPr="00925F50" w:rsidRDefault="00925F50">
            <w:pPr>
              <w:rPr>
                <w:strike/>
              </w:rPr>
            </w:pPr>
            <w:r>
              <w:t>NH</w:t>
            </w:r>
            <w:r>
              <w:rPr>
                <w:vertAlign w:val="subscript"/>
              </w:rPr>
              <w:t>3</w:t>
            </w:r>
          </w:p>
          <w:p w:rsidR="00925F50" w:rsidRPr="00925F50" w:rsidRDefault="00925F50">
            <w:pPr>
              <w:rPr>
                <w:strike/>
              </w:rPr>
            </w:pPr>
          </w:p>
        </w:tc>
        <w:tc>
          <w:tcPr>
            <w:tcW w:w="8388" w:type="dxa"/>
          </w:tcPr>
          <w:p w:rsidR="001560FC" w:rsidRDefault="001560FC"/>
          <w:p w:rsidR="009F1105" w:rsidRDefault="009F1105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  <w:tr w:rsidR="00925F50" w:rsidTr="00925F50">
        <w:tc>
          <w:tcPr>
            <w:tcW w:w="1188" w:type="dxa"/>
          </w:tcPr>
          <w:p w:rsidR="00925F50" w:rsidRDefault="00925F50">
            <w:r>
              <w:t>PH</w:t>
            </w:r>
            <w:r>
              <w:rPr>
                <w:vertAlign w:val="subscript"/>
              </w:rPr>
              <w:t>3</w:t>
            </w:r>
          </w:p>
          <w:p w:rsidR="00925F50" w:rsidRPr="00925F50" w:rsidRDefault="00925F50"/>
        </w:tc>
        <w:tc>
          <w:tcPr>
            <w:tcW w:w="8388" w:type="dxa"/>
          </w:tcPr>
          <w:p w:rsidR="00925F50" w:rsidRDefault="00925F50"/>
          <w:p w:rsidR="009F1105" w:rsidRDefault="009F1105"/>
          <w:p w:rsidR="009F1105" w:rsidRDefault="009F1105"/>
          <w:p w:rsidR="009F1105" w:rsidRDefault="009F1105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  <w:tr w:rsidR="00925F50" w:rsidTr="00925F50">
        <w:tc>
          <w:tcPr>
            <w:tcW w:w="1188" w:type="dxa"/>
          </w:tcPr>
          <w:p w:rsidR="00925F50" w:rsidRDefault="00925F50">
            <w:r>
              <w:t>CH</w:t>
            </w:r>
            <w:r>
              <w:rPr>
                <w:vertAlign w:val="subscript"/>
              </w:rPr>
              <w:t>4</w:t>
            </w:r>
          </w:p>
          <w:p w:rsidR="00925F50" w:rsidRPr="00925F50" w:rsidRDefault="00925F50"/>
        </w:tc>
        <w:tc>
          <w:tcPr>
            <w:tcW w:w="8388" w:type="dxa"/>
          </w:tcPr>
          <w:p w:rsidR="00925F50" w:rsidRDefault="00925F50"/>
          <w:p w:rsidR="009F1105" w:rsidRDefault="009F1105"/>
          <w:p w:rsidR="009F1105" w:rsidRDefault="009F1105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  <w:tr w:rsidR="001560FC" w:rsidTr="00925F50">
        <w:tc>
          <w:tcPr>
            <w:tcW w:w="1188" w:type="dxa"/>
          </w:tcPr>
          <w:p w:rsidR="001560FC" w:rsidRDefault="00925F50" w:rsidP="00925F50">
            <w:r>
              <w:t>SiH</w:t>
            </w:r>
            <w:r>
              <w:rPr>
                <w:vertAlign w:val="subscript"/>
              </w:rPr>
              <w:t>4</w:t>
            </w:r>
            <w:r>
              <w:t xml:space="preserve"> </w:t>
            </w:r>
          </w:p>
          <w:p w:rsidR="00925F50" w:rsidRPr="00925F50" w:rsidRDefault="00925F50" w:rsidP="00925F50">
            <w:pPr>
              <w:rPr>
                <w:vertAlign w:val="subscript"/>
              </w:rPr>
            </w:pPr>
          </w:p>
        </w:tc>
        <w:tc>
          <w:tcPr>
            <w:tcW w:w="8388" w:type="dxa"/>
          </w:tcPr>
          <w:p w:rsidR="001560FC" w:rsidRDefault="001560FC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  <w:tr w:rsidR="00925F50" w:rsidTr="00925F50">
        <w:tc>
          <w:tcPr>
            <w:tcW w:w="1188" w:type="dxa"/>
          </w:tcPr>
          <w:p w:rsidR="00925F50" w:rsidRDefault="00925F50">
            <w:r>
              <w:t>HCN</w:t>
            </w:r>
          </w:p>
          <w:p w:rsidR="009F1105" w:rsidRPr="00925F50" w:rsidRDefault="009F1105"/>
        </w:tc>
        <w:tc>
          <w:tcPr>
            <w:tcW w:w="8388" w:type="dxa"/>
          </w:tcPr>
          <w:p w:rsidR="00925F50" w:rsidRDefault="00925F50"/>
          <w:p w:rsidR="009F1105" w:rsidRDefault="009F1105"/>
          <w:p w:rsidR="009F1105" w:rsidRDefault="009F1105"/>
          <w:p w:rsidR="009F1105" w:rsidRDefault="009F1105"/>
          <w:p w:rsidR="009F1105" w:rsidRDefault="009F1105"/>
        </w:tc>
      </w:tr>
    </w:tbl>
    <w:p w:rsidR="001560FC" w:rsidRPr="001560FC" w:rsidRDefault="001560FC">
      <w:pPr>
        <w:rPr>
          <w:strike/>
        </w:rPr>
      </w:pPr>
    </w:p>
    <w:p w:rsidR="001560FC" w:rsidRDefault="001560FC"/>
    <w:p w:rsidR="001560FC" w:rsidRDefault="001560FC"/>
    <w:sectPr w:rsidR="0015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FC"/>
    <w:rsid w:val="001560FC"/>
    <w:rsid w:val="00925F50"/>
    <w:rsid w:val="009F1105"/>
    <w:rsid w:val="009F2639"/>
    <w:rsid w:val="00AA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0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0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m.wisc.edu/deptfiles/genchem/sstutorial/Text7/Tx73/tx7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ro.chem.okstate.edu/1314F00/Lecture/Chapter10/VSEPR.html" TargetMode="External"/><Relationship Id="rId5" Type="http://schemas.openxmlformats.org/officeDocument/2006/relationships/hyperlink" Target="http://www.chem.ufl.edu/~myers/chm2045/shapes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Sundberg</dc:creator>
  <cp:lastModifiedBy>Cheryl Sundberg</cp:lastModifiedBy>
  <cp:revision>1</cp:revision>
  <dcterms:created xsi:type="dcterms:W3CDTF">2013-10-14T16:44:00Z</dcterms:created>
  <dcterms:modified xsi:type="dcterms:W3CDTF">2013-10-14T17:16:00Z</dcterms:modified>
</cp:coreProperties>
</file>