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4F" w:rsidRPr="00D33BCE" w:rsidRDefault="00F901D4" w:rsidP="00D33B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BCE">
        <w:rPr>
          <w:rFonts w:ascii="Times New Roman" w:hAnsi="Times New Roman" w:cs="Times New Roman"/>
          <w:b/>
          <w:sz w:val="32"/>
          <w:szCs w:val="32"/>
        </w:rPr>
        <w:t>Title: Sugar and Salt Solutions</w:t>
      </w:r>
    </w:p>
    <w:p w:rsidR="00D33BCE" w:rsidRPr="00D33BCE" w:rsidRDefault="00F901D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BCE">
        <w:rPr>
          <w:rFonts w:ascii="Times New Roman" w:hAnsi="Times New Roman" w:cs="Times New Roman"/>
          <w:b/>
          <w:sz w:val="24"/>
          <w:szCs w:val="24"/>
        </w:rPr>
        <w:t>Introduction:</w:t>
      </w:r>
      <w:r w:rsidRPr="00D33BCE">
        <w:rPr>
          <w:rFonts w:ascii="Times New Roman" w:hAnsi="Times New Roman" w:cs="Times New Roman"/>
          <w:sz w:val="24"/>
          <w:szCs w:val="24"/>
        </w:rPr>
        <w:t xml:space="preserve"> In this</w:t>
      </w:r>
      <w:r w:rsidR="008A7DA1" w:rsidRPr="00D33BCE">
        <w:rPr>
          <w:rFonts w:ascii="Times New Roman" w:hAnsi="Times New Roman" w:cs="Times New Roman"/>
          <w:sz w:val="24"/>
          <w:szCs w:val="24"/>
        </w:rPr>
        <w:t xml:space="preserve"> activity you will investigate </w:t>
      </w:r>
      <w:r w:rsidR="00D10434" w:rsidRPr="00D33BCE">
        <w:rPr>
          <w:rFonts w:ascii="Times New Roman" w:hAnsi="Times New Roman" w:cs="Times New Roman"/>
          <w:sz w:val="24"/>
          <w:szCs w:val="24"/>
        </w:rPr>
        <w:t xml:space="preserve">changes in concentration </w:t>
      </w:r>
      <w:r w:rsidR="004A31D4" w:rsidRPr="00D33BCE">
        <w:rPr>
          <w:rFonts w:ascii="Times New Roman" w:hAnsi="Times New Roman" w:cs="Times New Roman"/>
          <w:sz w:val="24"/>
          <w:szCs w:val="24"/>
        </w:rPr>
        <w:t xml:space="preserve">using the Sugar and Salt Solutions </w:t>
      </w:r>
      <w:proofErr w:type="spellStart"/>
      <w:r w:rsidR="004A31D4" w:rsidRPr="00D33BCE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="004A31D4" w:rsidRPr="00D33BCE">
        <w:rPr>
          <w:rFonts w:ascii="Times New Roman" w:hAnsi="Times New Roman" w:cs="Times New Roman"/>
          <w:sz w:val="24"/>
          <w:szCs w:val="24"/>
        </w:rPr>
        <w:t>.</w:t>
      </w:r>
      <w:r w:rsidR="00D10434" w:rsidRPr="00D33BCE">
        <w:rPr>
          <w:rFonts w:ascii="Times New Roman" w:hAnsi="Times New Roman" w:cs="Times New Roman"/>
          <w:sz w:val="24"/>
          <w:szCs w:val="24"/>
        </w:rPr>
        <w:t xml:space="preserve"> </w:t>
      </w:r>
      <w:r w:rsidR="00D10434" w:rsidRPr="00D33B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Concentration is </w:t>
      </w:r>
      <w:r w:rsidR="000739FA" w:rsidRPr="00D33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abundance of a solute (the amount poured) </w:t>
      </w:r>
      <w:r w:rsidR="00D10434" w:rsidRPr="00D33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divided by the total volume of a mixture.</w:t>
      </w:r>
    </w:p>
    <w:p w:rsidR="00D33BCE" w:rsidRPr="00D33BCE" w:rsidRDefault="00D33BCE" w:rsidP="00D33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BCE">
        <w:rPr>
          <w:rFonts w:ascii="Times New Roman" w:hAnsi="Times New Roman" w:cs="Times New Roman"/>
          <w:sz w:val="24"/>
          <w:szCs w:val="24"/>
        </w:rPr>
        <w:t xml:space="preserve">Click this link: </w:t>
      </w:r>
      <w:hyperlink r:id="rId6" w:history="1">
        <w:r w:rsidRPr="00D33BCE">
          <w:rPr>
            <w:rStyle w:val="Hyperlink"/>
            <w:rFonts w:ascii="Times New Roman" w:hAnsi="Times New Roman" w:cs="Times New Roman"/>
            <w:sz w:val="24"/>
            <w:szCs w:val="24"/>
          </w:rPr>
          <w:t>http://phet.colorado.edu/</w:t>
        </w:r>
      </w:hyperlink>
    </w:p>
    <w:p w:rsidR="00D33BCE" w:rsidRPr="00D33BCE" w:rsidRDefault="00D33BCE" w:rsidP="00D33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BCE">
        <w:rPr>
          <w:rFonts w:ascii="Times New Roman" w:hAnsi="Times New Roman" w:cs="Times New Roman"/>
          <w:sz w:val="24"/>
          <w:szCs w:val="24"/>
        </w:rPr>
        <w:t>This is a screen shot of the website:</w:t>
      </w:r>
    </w:p>
    <w:p w:rsidR="00D33BCE" w:rsidRPr="00D33BCE" w:rsidRDefault="00D33BCE" w:rsidP="00D33BC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D33B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05540" cy="2571750"/>
            <wp:effectExtent l="76200" t="76200" r="133350" b="133350"/>
            <wp:docPr id="3" name="Picture 3" descr="Description: PHET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PHET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379" cy="25767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33BCE" w:rsidRPr="00D33BCE" w:rsidRDefault="00D33BCE" w:rsidP="00D33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BCE">
        <w:rPr>
          <w:rFonts w:ascii="Times New Roman" w:hAnsi="Times New Roman" w:cs="Times New Roman"/>
          <w:sz w:val="24"/>
          <w:szCs w:val="24"/>
        </w:rPr>
        <w:t xml:space="preserve">Click the “Play with </w:t>
      </w:r>
      <w:proofErr w:type="spellStart"/>
      <w:r w:rsidRPr="00D33BCE">
        <w:rPr>
          <w:rFonts w:ascii="Times New Roman" w:hAnsi="Times New Roman" w:cs="Times New Roman"/>
          <w:sz w:val="24"/>
          <w:szCs w:val="24"/>
        </w:rPr>
        <w:t>sims</w:t>
      </w:r>
      <w:proofErr w:type="spellEnd"/>
      <w:r w:rsidRPr="00D33BCE">
        <w:rPr>
          <w:rFonts w:ascii="Times New Roman" w:hAnsi="Times New Roman" w:cs="Times New Roman"/>
          <w:sz w:val="24"/>
          <w:szCs w:val="24"/>
        </w:rPr>
        <w:t>” button.</w:t>
      </w:r>
    </w:p>
    <w:p w:rsidR="00D33BCE" w:rsidRPr="00D33BCE" w:rsidRDefault="00D33BCE" w:rsidP="00D33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BCE">
        <w:rPr>
          <w:rFonts w:ascii="Times New Roman" w:hAnsi="Times New Roman" w:cs="Times New Roman"/>
          <w:sz w:val="24"/>
          <w:szCs w:val="24"/>
        </w:rPr>
        <w:t>Click “New Sims” -&gt; Click “Sugar and Salt Solutions”-&gt;Click “Run Now!”</w:t>
      </w:r>
    </w:p>
    <w:p w:rsidR="00D57C60" w:rsidRDefault="00D33BCE" w:rsidP="00D57C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269240</wp:posOffset>
            </wp:positionV>
            <wp:extent cx="3596005" cy="2628900"/>
            <wp:effectExtent l="76200" t="76200" r="137795" b="133350"/>
            <wp:wrapTight wrapText="bothSides">
              <wp:wrapPolygon edited="0">
                <wp:start x="-229" y="-626"/>
                <wp:lineTo x="-458" y="-470"/>
                <wp:lineTo x="-458" y="21913"/>
                <wp:lineTo x="-229" y="22539"/>
                <wp:lineTo x="22084" y="22539"/>
                <wp:lineTo x="22313" y="22070"/>
                <wp:lineTo x="22313" y="2035"/>
                <wp:lineTo x="22084" y="-313"/>
                <wp:lineTo x="22084" y="-626"/>
                <wp:lineTo x="-229" y="-62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6" r="10096" b="6666"/>
                    <a:stretch/>
                  </pic:blipFill>
                  <pic:spPr bwMode="auto">
                    <a:xfrm>
                      <a:off x="0" y="0"/>
                      <a:ext cx="3596005" cy="2628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31D4">
        <w:rPr>
          <w:rFonts w:ascii="Times New Roman" w:hAnsi="Times New Roman" w:cs="Times New Roman"/>
          <w:sz w:val="24"/>
          <w:szCs w:val="24"/>
        </w:rPr>
        <w:t xml:space="preserve">It may take some time for </w:t>
      </w:r>
      <w:r w:rsidR="00AD4BC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D4BC8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="00AD4BC8">
        <w:rPr>
          <w:rFonts w:ascii="Times New Roman" w:hAnsi="Times New Roman" w:cs="Times New Roman"/>
          <w:sz w:val="24"/>
          <w:szCs w:val="24"/>
        </w:rPr>
        <w:t xml:space="preserve"> to load. When it appears it will look like this:</w:t>
      </w:r>
    </w:p>
    <w:p w:rsidR="00D57C60" w:rsidRDefault="00D57C60" w:rsidP="00D57C60">
      <w:pPr>
        <w:rPr>
          <w:rFonts w:ascii="Times New Roman" w:hAnsi="Times New Roman" w:cs="Times New Roman"/>
          <w:sz w:val="24"/>
          <w:szCs w:val="24"/>
        </w:rPr>
      </w:pPr>
    </w:p>
    <w:p w:rsidR="00D57C60" w:rsidRDefault="00D57C60" w:rsidP="00D57C60">
      <w:pPr>
        <w:rPr>
          <w:rFonts w:ascii="Times New Roman" w:hAnsi="Times New Roman" w:cs="Times New Roman"/>
          <w:sz w:val="24"/>
          <w:szCs w:val="24"/>
        </w:rPr>
      </w:pPr>
    </w:p>
    <w:p w:rsidR="00D57C60" w:rsidRDefault="00D57C60" w:rsidP="00D57C60">
      <w:pPr>
        <w:rPr>
          <w:rFonts w:ascii="Times New Roman" w:hAnsi="Times New Roman" w:cs="Times New Roman"/>
          <w:sz w:val="24"/>
          <w:szCs w:val="24"/>
        </w:rPr>
      </w:pPr>
    </w:p>
    <w:p w:rsidR="00D57C60" w:rsidRDefault="00D57C60" w:rsidP="00D57C60">
      <w:pPr>
        <w:rPr>
          <w:rFonts w:ascii="Times New Roman" w:hAnsi="Times New Roman" w:cs="Times New Roman"/>
          <w:sz w:val="24"/>
          <w:szCs w:val="24"/>
        </w:rPr>
      </w:pPr>
    </w:p>
    <w:p w:rsidR="00D57C60" w:rsidRDefault="00D57C60" w:rsidP="00D57C60">
      <w:pPr>
        <w:rPr>
          <w:rFonts w:ascii="Times New Roman" w:hAnsi="Times New Roman" w:cs="Times New Roman"/>
          <w:sz w:val="24"/>
          <w:szCs w:val="24"/>
        </w:rPr>
      </w:pPr>
    </w:p>
    <w:p w:rsidR="00D57C60" w:rsidRDefault="00D57C60" w:rsidP="00D57C60">
      <w:pPr>
        <w:rPr>
          <w:rFonts w:ascii="Times New Roman" w:hAnsi="Times New Roman" w:cs="Times New Roman"/>
          <w:sz w:val="24"/>
          <w:szCs w:val="24"/>
        </w:rPr>
      </w:pPr>
    </w:p>
    <w:p w:rsidR="00D57C60" w:rsidRDefault="00D57C60" w:rsidP="00D57C60">
      <w:pPr>
        <w:rPr>
          <w:rFonts w:ascii="Times New Roman" w:hAnsi="Times New Roman" w:cs="Times New Roman"/>
          <w:sz w:val="24"/>
          <w:szCs w:val="24"/>
        </w:rPr>
      </w:pPr>
    </w:p>
    <w:p w:rsidR="00D57C60" w:rsidRDefault="00D57C60" w:rsidP="00D57C60">
      <w:pPr>
        <w:rPr>
          <w:rFonts w:ascii="Times New Roman" w:hAnsi="Times New Roman" w:cs="Times New Roman"/>
          <w:sz w:val="24"/>
          <w:szCs w:val="24"/>
        </w:rPr>
      </w:pPr>
    </w:p>
    <w:p w:rsidR="00D33BCE" w:rsidRDefault="00D33BCE" w:rsidP="00D57C60">
      <w:pPr>
        <w:rPr>
          <w:rFonts w:ascii="Times New Roman" w:hAnsi="Times New Roman" w:cs="Times New Roman"/>
          <w:sz w:val="24"/>
          <w:szCs w:val="24"/>
        </w:rPr>
      </w:pPr>
    </w:p>
    <w:p w:rsidR="00D33BCE" w:rsidRDefault="00D57C60" w:rsidP="00736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Switch between this document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complete the activity.</w:t>
      </w:r>
    </w:p>
    <w:p w:rsidR="00D57C60" w:rsidRPr="00D33BCE" w:rsidRDefault="00E14457" w:rsidP="00736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Phase I: Explore</w:t>
      </w:r>
    </w:p>
    <w:p w:rsidR="00736975" w:rsidRDefault="00900FF6" w:rsidP="00761D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the “Ma</w:t>
      </w:r>
      <w:r w:rsidR="00736975" w:rsidRPr="00761D1C">
        <w:rPr>
          <w:rFonts w:ascii="Times New Roman" w:hAnsi="Times New Roman" w:cs="Times New Roman"/>
          <w:sz w:val="24"/>
          <w:szCs w:val="24"/>
        </w:rPr>
        <w:t xml:space="preserve">cro” tab on the </w:t>
      </w:r>
      <w:proofErr w:type="spellStart"/>
      <w:r w:rsidR="00736975" w:rsidRPr="00761D1C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="00736975" w:rsidRPr="00761D1C">
        <w:rPr>
          <w:rFonts w:ascii="Times New Roman" w:hAnsi="Times New Roman" w:cs="Times New Roman"/>
          <w:sz w:val="24"/>
          <w:szCs w:val="24"/>
        </w:rPr>
        <w:t>.</w:t>
      </w:r>
    </w:p>
    <w:p w:rsidR="00761D1C" w:rsidRDefault="00852CB7" w:rsidP="00761D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“Show values” box for various measurements to appear.</w:t>
      </w:r>
    </w:p>
    <w:p w:rsidR="008A7DA1" w:rsidRDefault="00852CB7" w:rsidP="008A7D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Freely explore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creating different solution combinations</w:t>
      </w:r>
      <w:r w:rsidR="008A7DA1">
        <w:rPr>
          <w:rFonts w:ascii="Times New Roman" w:hAnsi="Times New Roman" w:cs="Times New Roman"/>
          <w:sz w:val="24"/>
          <w:szCs w:val="24"/>
        </w:rPr>
        <w:t xml:space="preserve"> and concentrations.</w:t>
      </w:r>
    </w:p>
    <w:p w:rsidR="004F088F" w:rsidRDefault="004F088F" w:rsidP="004F088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F088F" w:rsidRPr="004F088F" w:rsidRDefault="004F088F" w:rsidP="004F088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88F">
        <w:rPr>
          <w:rFonts w:ascii="Times New Roman" w:hAnsi="Times New Roman" w:cs="Times New Roman"/>
          <w:b/>
          <w:sz w:val="24"/>
          <w:szCs w:val="24"/>
        </w:rPr>
        <w:t>TIPS:</w:t>
      </w:r>
    </w:p>
    <w:p w:rsidR="004F088F" w:rsidRDefault="004F088F" w:rsidP="004F088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*You can empty the shaker by clicking on it and moving it back and forth.*</w:t>
      </w:r>
    </w:p>
    <w:p w:rsidR="004F088F" w:rsidRDefault="004F088F" w:rsidP="004F088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 shaker is empty when the color changes from white to gray.*</w:t>
      </w:r>
    </w:p>
    <w:p w:rsidR="004F088F" w:rsidRPr="004F088F" w:rsidRDefault="004F088F" w:rsidP="004F088F">
      <w:pPr>
        <w:pStyle w:val="ListParagraph"/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DO NOT USE ANYTHING IN THE “CONDUCTIVITY” BOX!!!</w:t>
      </w:r>
    </w:p>
    <w:p w:rsidR="00D83684" w:rsidRDefault="00D83684" w:rsidP="00D836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3684" w:rsidRDefault="00D83684" w:rsidP="00D8368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answer the following questions using vocabulary such as </w:t>
      </w:r>
      <w:r w:rsidRPr="00D83684">
        <w:rPr>
          <w:rFonts w:ascii="Times New Roman" w:hAnsi="Times New Roman" w:cs="Times New Roman"/>
          <w:i/>
          <w:sz w:val="24"/>
          <w:szCs w:val="24"/>
        </w:rPr>
        <w:t xml:space="preserve">increases, decreases, </w:t>
      </w:r>
      <w:r w:rsidRPr="00D83684">
        <w:rPr>
          <w:rFonts w:ascii="Times New Roman" w:hAnsi="Times New Roman" w:cs="Times New Roman"/>
          <w:sz w:val="24"/>
          <w:szCs w:val="24"/>
        </w:rPr>
        <w:t>or</w:t>
      </w:r>
      <w:r w:rsidRPr="00D83684">
        <w:rPr>
          <w:rFonts w:ascii="Times New Roman" w:hAnsi="Times New Roman" w:cs="Times New Roman"/>
          <w:i/>
          <w:sz w:val="24"/>
          <w:szCs w:val="24"/>
        </w:rPr>
        <w:t xml:space="preserve"> stays the same</w:t>
      </w:r>
      <w:r>
        <w:rPr>
          <w:rFonts w:ascii="Times New Roman" w:hAnsi="Times New Roman" w:cs="Times New Roman"/>
          <w:sz w:val="24"/>
          <w:szCs w:val="24"/>
        </w:rPr>
        <w:t xml:space="preserve">. Include any relevant measurements that will provide further details. </w:t>
      </w:r>
    </w:p>
    <w:p w:rsidR="00D83684" w:rsidRDefault="00D83684" w:rsidP="00D8368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83684" w:rsidRDefault="00D83684" w:rsidP="00D836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happens to the </w:t>
      </w:r>
      <w:r w:rsidR="00AC2740">
        <w:rPr>
          <w:rFonts w:ascii="Times New Roman" w:hAnsi="Times New Roman" w:cs="Times New Roman"/>
          <w:sz w:val="24"/>
          <w:szCs w:val="24"/>
        </w:rPr>
        <w:t xml:space="preserve">volume of </w:t>
      </w:r>
      <w:r>
        <w:rPr>
          <w:rFonts w:ascii="Times New Roman" w:hAnsi="Times New Roman" w:cs="Times New Roman"/>
          <w:sz w:val="24"/>
          <w:szCs w:val="24"/>
        </w:rPr>
        <w:t>water when you move the slider all the way to the right on the faucet on top of the screen?</w:t>
      </w:r>
    </w:p>
    <w:p w:rsidR="00D83684" w:rsidRDefault="00D83684" w:rsidP="00D8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3684" w:rsidRDefault="00D83684" w:rsidP="00D8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3684" w:rsidRDefault="00D83684" w:rsidP="00D8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3E1B" w:rsidRDefault="00893E1B" w:rsidP="00D8368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93E1B" w:rsidRDefault="00893E1B" w:rsidP="00D8368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93E1B" w:rsidRDefault="00D83684" w:rsidP="00D836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happens to the </w:t>
      </w:r>
      <w:r w:rsidR="00AC2740">
        <w:rPr>
          <w:rFonts w:ascii="Times New Roman" w:hAnsi="Times New Roman" w:cs="Times New Roman"/>
          <w:sz w:val="24"/>
          <w:szCs w:val="24"/>
        </w:rPr>
        <w:t xml:space="preserve">volume of </w:t>
      </w:r>
      <w:r>
        <w:rPr>
          <w:rFonts w:ascii="Times New Roman" w:hAnsi="Times New Roman" w:cs="Times New Roman"/>
          <w:sz w:val="24"/>
          <w:szCs w:val="24"/>
        </w:rPr>
        <w:t>water when you move the slider all the way to the right on the faucet attached to the tub?</w:t>
      </w:r>
    </w:p>
    <w:p w:rsidR="004F088F" w:rsidRPr="004F088F" w:rsidRDefault="004F088F" w:rsidP="004F08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3E1B" w:rsidRPr="00D83684" w:rsidRDefault="00893E1B" w:rsidP="00D83684">
      <w:pPr>
        <w:rPr>
          <w:rFonts w:ascii="Times New Roman" w:hAnsi="Times New Roman" w:cs="Times New Roman"/>
          <w:sz w:val="24"/>
          <w:szCs w:val="24"/>
        </w:rPr>
      </w:pPr>
    </w:p>
    <w:p w:rsidR="00D83684" w:rsidRPr="00D83684" w:rsidRDefault="00D83684" w:rsidP="00D8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3E1B" w:rsidRDefault="00D83684" w:rsidP="00AC27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happens to the </w:t>
      </w:r>
      <w:r w:rsidR="00AC2740">
        <w:rPr>
          <w:rFonts w:ascii="Times New Roman" w:hAnsi="Times New Roman" w:cs="Times New Roman"/>
          <w:sz w:val="24"/>
          <w:szCs w:val="24"/>
        </w:rPr>
        <w:t xml:space="preserve">volume of </w:t>
      </w:r>
      <w:r>
        <w:rPr>
          <w:rFonts w:ascii="Times New Roman" w:hAnsi="Times New Roman" w:cs="Times New Roman"/>
          <w:sz w:val="24"/>
          <w:szCs w:val="24"/>
        </w:rPr>
        <w:t>water when you move the evaporation slider to “lots”?</w:t>
      </w:r>
    </w:p>
    <w:p w:rsidR="00AC2740" w:rsidRDefault="00AC2740" w:rsidP="00AC2740">
      <w:pPr>
        <w:rPr>
          <w:rFonts w:ascii="Times New Roman" w:hAnsi="Times New Roman" w:cs="Times New Roman"/>
          <w:sz w:val="24"/>
          <w:szCs w:val="24"/>
        </w:rPr>
      </w:pPr>
    </w:p>
    <w:p w:rsidR="00AC2740" w:rsidRDefault="00AC2740" w:rsidP="00AC2740">
      <w:pPr>
        <w:rPr>
          <w:rFonts w:ascii="Times New Roman" w:hAnsi="Times New Roman" w:cs="Times New Roman"/>
          <w:sz w:val="24"/>
          <w:szCs w:val="24"/>
        </w:rPr>
      </w:pPr>
    </w:p>
    <w:p w:rsidR="00AC2740" w:rsidRPr="00AC2740" w:rsidRDefault="00AC2740" w:rsidP="00AC2740">
      <w:pPr>
        <w:rPr>
          <w:rFonts w:ascii="Times New Roman" w:hAnsi="Times New Roman" w:cs="Times New Roman"/>
          <w:sz w:val="24"/>
          <w:szCs w:val="24"/>
        </w:rPr>
      </w:pPr>
    </w:p>
    <w:p w:rsidR="00AC2740" w:rsidRPr="00AC2740" w:rsidRDefault="00AC2740" w:rsidP="00AC27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possible to have 0L of water in the tub? If yes, how?</w:t>
      </w:r>
    </w:p>
    <w:p w:rsidR="00893E1B" w:rsidRDefault="00893E1B" w:rsidP="00E144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83684" w:rsidRDefault="00D83684" w:rsidP="00E144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93E1B" w:rsidRDefault="00893E1B" w:rsidP="00E144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83684" w:rsidRDefault="00D83684" w:rsidP="00E1445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93E1B" w:rsidRDefault="00893E1B" w:rsidP="002B64A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93E1B" w:rsidRDefault="00893E1B" w:rsidP="002B64A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64A4" w:rsidRDefault="00E14457" w:rsidP="002B64A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4457">
        <w:rPr>
          <w:rFonts w:ascii="Times New Roman" w:hAnsi="Times New Roman" w:cs="Times New Roman"/>
          <w:b/>
          <w:sz w:val="24"/>
          <w:szCs w:val="24"/>
        </w:rPr>
        <w:lastRenderedPageBreak/>
        <w:t>Phase II: Explain</w:t>
      </w:r>
      <w:r w:rsidR="002B64A4" w:rsidRPr="002B6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2740" w:rsidRDefault="00AC2740" w:rsidP="002B64A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64A4" w:rsidRDefault="00893E1B" w:rsidP="00AC2740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AIM</w:t>
      </w:r>
      <w:r w:rsidR="002B64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A3AD7">
        <w:rPr>
          <w:rFonts w:ascii="Times New Roman" w:hAnsi="Times New Roman" w:cs="Times New Roman"/>
          <w:sz w:val="24"/>
          <w:szCs w:val="24"/>
        </w:rPr>
        <w:t xml:space="preserve">How </w:t>
      </w:r>
      <w:r w:rsidR="00F111CB">
        <w:rPr>
          <w:rFonts w:ascii="Times New Roman" w:hAnsi="Times New Roman" w:cs="Times New Roman"/>
          <w:sz w:val="24"/>
          <w:szCs w:val="24"/>
        </w:rPr>
        <w:t>does the</w:t>
      </w:r>
      <w:r w:rsidR="001D7B1C">
        <w:rPr>
          <w:rFonts w:ascii="Times New Roman" w:hAnsi="Times New Roman" w:cs="Times New Roman"/>
          <w:sz w:val="24"/>
          <w:szCs w:val="24"/>
        </w:rPr>
        <w:t xml:space="preserve"> amount of </w:t>
      </w:r>
      <w:r w:rsidR="00F111CB">
        <w:rPr>
          <w:rFonts w:ascii="Times New Roman" w:hAnsi="Times New Roman" w:cs="Times New Roman"/>
          <w:sz w:val="24"/>
          <w:szCs w:val="24"/>
        </w:rPr>
        <w:t xml:space="preserve">water </w:t>
      </w:r>
      <w:r w:rsidR="008A3AD7">
        <w:rPr>
          <w:rFonts w:ascii="Times New Roman" w:hAnsi="Times New Roman" w:cs="Times New Roman"/>
          <w:sz w:val="24"/>
          <w:szCs w:val="24"/>
        </w:rPr>
        <w:t xml:space="preserve">influence the </w:t>
      </w:r>
      <w:r w:rsidR="00F111CB">
        <w:rPr>
          <w:rFonts w:ascii="Times New Roman" w:hAnsi="Times New Roman" w:cs="Times New Roman"/>
          <w:sz w:val="24"/>
          <w:szCs w:val="24"/>
        </w:rPr>
        <w:t>concentration</w:t>
      </w:r>
      <w:r w:rsidR="008A3AD7">
        <w:rPr>
          <w:rFonts w:ascii="Times New Roman" w:hAnsi="Times New Roman" w:cs="Times New Roman"/>
          <w:sz w:val="24"/>
          <w:szCs w:val="24"/>
        </w:rPr>
        <w:t xml:space="preserve"> of a solute</w:t>
      </w:r>
      <w:r w:rsidR="00F111CB">
        <w:rPr>
          <w:rFonts w:ascii="Times New Roman" w:hAnsi="Times New Roman" w:cs="Times New Roman"/>
          <w:sz w:val="24"/>
          <w:szCs w:val="24"/>
        </w:rPr>
        <w:t>?</w:t>
      </w:r>
    </w:p>
    <w:p w:rsidR="00AC2740" w:rsidRDefault="00AC2740" w:rsidP="00AC2740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D7B1C" w:rsidRDefault="008A3AD7" w:rsidP="002B64A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AC2740">
        <w:rPr>
          <w:rFonts w:ascii="Times New Roman" w:hAnsi="Times New Roman" w:cs="Times New Roman"/>
          <w:i/>
          <w:sz w:val="24"/>
          <w:szCs w:val="24"/>
        </w:rPr>
        <w:t xml:space="preserve">Predict: </w:t>
      </w: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1D7B1C">
        <w:rPr>
          <w:rFonts w:ascii="Times New Roman" w:hAnsi="Times New Roman" w:cs="Times New Roman"/>
          <w:sz w:val="24"/>
          <w:szCs w:val="24"/>
        </w:rPr>
        <w:t xml:space="preserve">will happen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D7B1C">
        <w:rPr>
          <w:rFonts w:ascii="Times New Roman" w:hAnsi="Times New Roman" w:cs="Times New Roman"/>
          <w:sz w:val="24"/>
          <w:szCs w:val="24"/>
        </w:rPr>
        <w:t xml:space="preserve">salt concentration when </w:t>
      </w:r>
      <w:r>
        <w:rPr>
          <w:rFonts w:ascii="Times New Roman" w:hAnsi="Times New Roman" w:cs="Times New Roman"/>
          <w:sz w:val="24"/>
          <w:szCs w:val="24"/>
        </w:rPr>
        <w:t>the amount of water is increased</w:t>
      </w:r>
      <w:r w:rsidR="001D7B1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B1C" w:rsidRDefault="001D7B1C" w:rsidP="002B64A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C2740" w:rsidRDefault="00AC2740" w:rsidP="002B64A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93E1B" w:rsidRPr="00D83684" w:rsidRDefault="00893E1B" w:rsidP="002B64A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B64A4" w:rsidRDefault="008C0735" w:rsidP="002B64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 back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select the “Macro” tab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64A4" w:rsidRDefault="002B64A4" w:rsidP="002B64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“Show vales” box for various measurements to appear.</w:t>
      </w:r>
    </w:p>
    <w:p w:rsidR="002B64A4" w:rsidRDefault="00A77348" w:rsidP="002B64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Completely fill the tub with </w:t>
      </w:r>
      <w:r w:rsidR="008C0735">
        <w:rPr>
          <w:rFonts w:ascii="Times New Roman" w:hAnsi="Times New Roman" w:cs="Times New Roman"/>
          <w:sz w:val="24"/>
          <w:szCs w:val="24"/>
        </w:rPr>
        <w:t>water.</w:t>
      </w:r>
    </w:p>
    <w:p w:rsidR="008C0735" w:rsidRPr="002B64A4" w:rsidRDefault="008A3AD7" w:rsidP="002B64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</w:t>
      </w:r>
      <w:r w:rsidR="008C0735">
        <w:rPr>
          <w:rFonts w:ascii="Times New Roman" w:hAnsi="Times New Roman" w:cs="Times New Roman"/>
          <w:sz w:val="24"/>
          <w:szCs w:val="24"/>
        </w:rPr>
        <w:t>all of the salt</w:t>
      </w:r>
      <w:r>
        <w:rPr>
          <w:rFonts w:ascii="Times New Roman" w:hAnsi="Times New Roman" w:cs="Times New Roman"/>
          <w:sz w:val="24"/>
          <w:szCs w:val="24"/>
        </w:rPr>
        <w:t xml:space="preserve"> into the tub</w:t>
      </w:r>
      <w:r w:rsidR="008C0735">
        <w:rPr>
          <w:rFonts w:ascii="Times New Roman" w:hAnsi="Times New Roman" w:cs="Times New Roman"/>
          <w:sz w:val="24"/>
          <w:szCs w:val="24"/>
        </w:rPr>
        <w:t>.</w:t>
      </w:r>
    </w:p>
    <w:p w:rsidR="002B64A4" w:rsidRDefault="008C0735" w:rsidP="008C07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the salt concentration in the table below.</w:t>
      </w:r>
    </w:p>
    <w:p w:rsidR="001951AA" w:rsidRDefault="001951AA" w:rsidP="001951A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951AA" w:rsidRPr="004F088F" w:rsidRDefault="001951AA" w:rsidP="001951AA">
      <w:pPr>
        <w:pStyle w:val="ListParagraph"/>
        <w:ind w:left="0"/>
        <w:jc w:val="center"/>
        <w:rPr>
          <w:rFonts w:ascii="Times New Roman" w:hAnsi="Times New Roman" w:cs="Times New Roman"/>
          <w:b/>
          <w:color w:val="632B8D"/>
          <w:sz w:val="24"/>
          <w:szCs w:val="24"/>
        </w:rPr>
      </w:pPr>
      <w:r w:rsidRPr="004F088F">
        <w:rPr>
          <w:rFonts w:ascii="Times New Roman" w:hAnsi="Times New Roman" w:cs="Times New Roman"/>
          <w:b/>
          <w:color w:val="632B8D"/>
          <w:sz w:val="24"/>
          <w:szCs w:val="24"/>
        </w:rPr>
        <w:t>As you work, keep in mind:</w:t>
      </w:r>
    </w:p>
    <w:p w:rsidR="001951AA" w:rsidRPr="004F088F" w:rsidRDefault="001951AA" w:rsidP="001951AA">
      <w:pPr>
        <w:pStyle w:val="ListParagraph"/>
        <w:ind w:left="0"/>
        <w:rPr>
          <w:rFonts w:ascii="Times New Roman" w:hAnsi="Times New Roman" w:cs="Times New Roman"/>
          <w:color w:val="632B8D"/>
          <w:sz w:val="24"/>
          <w:szCs w:val="24"/>
        </w:rPr>
      </w:pPr>
      <w:proofErr w:type="spellStart"/>
      <w:r w:rsidRPr="004F088F">
        <w:rPr>
          <w:rFonts w:ascii="Times New Roman" w:hAnsi="Times New Roman" w:cs="Times New Roman"/>
          <w:i/>
          <w:color w:val="632B8D"/>
          <w:sz w:val="24"/>
          <w:szCs w:val="24"/>
        </w:rPr>
        <w:t>Mol</w:t>
      </w:r>
      <w:proofErr w:type="spellEnd"/>
      <w:r w:rsidRPr="004F088F">
        <w:rPr>
          <w:rFonts w:ascii="Times New Roman" w:hAnsi="Times New Roman" w:cs="Times New Roman"/>
          <w:i/>
          <w:color w:val="632B8D"/>
          <w:sz w:val="24"/>
          <w:szCs w:val="24"/>
        </w:rPr>
        <w:t xml:space="preserve"> </w:t>
      </w:r>
      <w:r w:rsidRPr="004F088F">
        <w:rPr>
          <w:rFonts w:ascii="Times New Roman" w:hAnsi="Times New Roman" w:cs="Times New Roman"/>
          <w:color w:val="632B8D"/>
          <w:sz w:val="24"/>
          <w:szCs w:val="24"/>
        </w:rPr>
        <w:t xml:space="preserve">is the abbreviation for the word Mole. A mole is a unit of measurement used for an equal number of atoms/ molecules for a substance. For example, 1(one) mole of sugar has the same number of molecules as 1(one) mole of salt. </w:t>
      </w:r>
    </w:p>
    <w:tbl>
      <w:tblPr>
        <w:tblStyle w:val="TableGrid"/>
        <w:tblW w:w="0" w:type="auto"/>
        <w:tblInd w:w="2295" w:type="dxa"/>
        <w:tblLook w:val="04A0" w:firstRow="1" w:lastRow="0" w:firstColumn="1" w:lastColumn="0" w:noHBand="0" w:noVBand="1"/>
      </w:tblPr>
      <w:tblGrid>
        <w:gridCol w:w="2394"/>
        <w:gridCol w:w="2394"/>
      </w:tblGrid>
      <w:tr w:rsidR="008C0735">
        <w:tc>
          <w:tcPr>
            <w:tcW w:w="2394" w:type="dxa"/>
          </w:tcPr>
          <w:p w:rsidR="008C0735" w:rsidRDefault="008C0735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Water (L)</w:t>
            </w:r>
          </w:p>
        </w:tc>
        <w:tc>
          <w:tcPr>
            <w:tcW w:w="2394" w:type="dxa"/>
          </w:tcPr>
          <w:p w:rsidR="008C0735" w:rsidRDefault="008C0735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 Concentration (mol/L)</w:t>
            </w:r>
          </w:p>
        </w:tc>
      </w:tr>
      <w:tr w:rsidR="008C0735">
        <w:tc>
          <w:tcPr>
            <w:tcW w:w="2394" w:type="dxa"/>
          </w:tcPr>
          <w:p w:rsidR="008C0735" w:rsidRDefault="00A77348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07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2394" w:type="dxa"/>
          </w:tcPr>
          <w:p w:rsidR="008C0735" w:rsidRDefault="008C0735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735">
        <w:tc>
          <w:tcPr>
            <w:tcW w:w="2394" w:type="dxa"/>
          </w:tcPr>
          <w:p w:rsidR="008C0735" w:rsidRDefault="00A77348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735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</w:p>
        </w:tc>
        <w:tc>
          <w:tcPr>
            <w:tcW w:w="2394" w:type="dxa"/>
          </w:tcPr>
          <w:p w:rsidR="008C0735" w:rsidRDefault="008C0735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735">
        <w:tc>
          <w:tcPr>
            <w:tcW w:w="2394" w:type="dxa"/>
          </w:tcPr>
          <w:p w:rsidR="008C0735" w:rsidRDefault="008C0735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  <w:tc>
          <w:tcPr>
            <w:tcW w:w="2394" w:type="dxa"/>
          </w:tcPr>
          <w:p w:rsidR="008C0735" w:rsidRDefault="008C0735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735">
        <w:tc>
          <w:tcPr>
            <w:tcW w:w="2394" w:type="dxa"/>
          </w:tcPr>
          <w:p w:rsidR="008C0735" w:rsidRDefault="00A77348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0735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</w:p>
        </w:tc>
        <w:tc>
          <w:tcPr>
            <w:tcW w:w="2394" w:type="dxa"/>
          </w:tcPr>
          <w:p w:rsidR="008C0735" w:rsidRDefault="008C0735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735">
        <w:tc>
          <w:tcPr>
            <w:tcW w:w="2394" w:type="dxa"/>
          </w:tcPr>
          <w:p w:rsidR="008C0735" w:rsidRDefault="00A77348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0735">
              <w:rPr>
                <w:rFonts w:ascii="Times New Roman" w:hAnsi="Times New Roman" w:cs="Times New Roman"/>
                <w:sz w:val="24"/>
                <w:szCs w:val="24"/>
              </w:rPr>
              <w:t xml:space="preserve">.0 </w:t>
            </w:r>
          </w:p>
        </w:tc>
        <w:tc>
          <w:tcPr>
            <w:tcW w:w="2394" w:type="dxa"/>
          </w:tcPr>
          <w:p w:rsidR="008C0735" w:rsidRDefault="008C0735" w:rsidP="008C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C60" w:rsidRPr="00893E1B" w:rsidRDefault="008C0735" w:rsidP="00893E1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3E1B">
        <w:rPr>
          <w:rFonts w:ascii="Times New Roman" w:hAnsi="Times New Roman" w:cs="Times New Roman"/>
          <w:i/>
          <w:sz w:val="24"/>
          <w:szCs w:val="24"/>
        </w:rPr>
        <w:t>Check your answers with the person sitting next to you.</w:t>
      </w:r>
    </w:p>
    <w:p w:rsidR="001D7B1C" w:rsidRDefault="001D7B1C" w:rsidP="00D57C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information in the table above construct a scatterplot</w:t>
      </w:r>
      <w:r w:rsidR="00AC2740">
        <w:rPr>
          <w:rFonts w:ascii="Times New Roman" w:hAnsi="Times New Roman" w:cs="Times New Roman"/>
          <w:sz w:val="24"/>
          <w:szCs w:val="24"/>
        </w:rPr>
        <w:t xml:space="preserve"> of the amount of water vs. salt concentration</w:t>
      </w:r>
      <w:r>
        <w:rPr>
          <w:rFonts w:ascii="Times New Roman" w:hAnsi="Times New Roman" w:cs="Times New Roman"/>
          <w:sz w:val="24"/>
          <w:szCs w:val="24"/>
        </w:rPr>
        <w:t xml:space="preserve">. Include it in the space below. </w:t>
      </w:r>
      <w:r w:rsidR="004F088F">
        <w:rPr>
          <w:rFonts w:ascii="Times New Roman" w:hAnsi="Times New Roman" w:cs="Times New Roman"/>
          <w:sz w:val="24"/>
          <w:szCs w:val="24"/>
        </w:rPr>
        <w:t>(To create a scatterplot using Microsoft Word go to the “Insert” tab -&gt;</w:t>
      </w:r>
      <w:r w:rsidR="006D198A">
        <w:rPr>
          <w:rFonts w:ascii="Times New Roman" w:hAnsi="Times New Roman" w:cs="Times New Roman"/>
          <w:sz w:val="24"/>
          <w:szCs w:val="24"/>
        </w:rPr>
        <w:t xml:space="preserve"> click “Table” -&gt; click on “Excel Spreadsheet” -&gt; insert the values -&gt; go to the “Insert” tab -&gt; click on “Scatter”.)</w:t>
      </w:r>
    </w:p>
    <w:p w:rsidR="00893E1B" w:rsidRDefault="00893E1B" w:rsidP="00893E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3E1B" w:rsidRDefault="00893E1B" w:rsidP="00893E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3E1B" w:rsidRDefault="00893E1B" w:rsidP="00893E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3EE7" w:rsidRDefault="00AD3EE7" w:rsidP="00D57C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D3EE7">
        <w:rPr>
          <w:rFonts w:ascii="Times New Roman" w:hAnsi="Times New Roman" w:cs="Times New Roman"/>
          <w:sz w:val="24"/>
          <w:szCs w:val="24"/>
        </w:rPr>
        <w:t>Find patterns in the data and describe any relationships between variables.</w:t>
      </w:r>
    </w:p>
    <w:p w:rsidR="00893E1B" w:rsidRPr="00893E1B" w:rsidRDefault="00893E1B" w:rsidP="00893E1B">
      <w:pPr>
        <w:rPr>
          <w:rFonts w:ascii="Times New Roman" w:hAnsi="Times New Roman" w:cs="Times New Roman"/>
          <w:sz w:val="24"/>
          <w:szCs w:val="24"/>
        </w:rPr>
      </w:pPr>
    </w:p>
    <w:p w:rsidR="008A3AD7" w:rsidRDefault="008A3AD7" w:rsidP="00D57C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your prediction correct? </w:t>
      </w:r>
      <w:r w:rsidR="00893E1B">
        <w:rPr>
          <w:rFonts w:ascii="Times New Roman" w:hAnsi="Times New Roman" w:cs="Times New Roman"/>
          <w:sz w:val="24"/>
          <w:szCs w:val="24"/>
        </w:rPr>
        <w:t>Why or why not?</w:t>
      </w:r>
    </w:p>
    <w:p w:rsidR="008A3AD7" w:rsidRDefault="008A3AD7" w:rsidP="008A3A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3E1B" w:rsidRDefault="00893E1B" w:rsidP="008A3AD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93E1B" w:rsidRDefault="00893E1B" w:rsidP="008A3AD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3AD7" w:rsidRDefault="008A3AD7" w:rsidP="008A3AD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8A3AD7">
        <w:rPr>
          <w:rFonts w:ascii="Times New Roman" w:hAnsi="Times New Roman" w:cs="Times New Roman"/>
          <w:b/>
          <w:sz w:val="24"/>
          <w:szCs w:val="24"/>
        </w:rPr>
        <w:lastRenderedPageBreak/>
        <w:t>Phase III: Application</w:t>
      </w:r>
    </w:p>
    <w:p w:rsidR="008A3AD7" w:rsidRDefault="008A3AD7" w:rsidP="008A3AD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 back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select the “Reset All”.</w:t>
      </w:r>
    </w:p>
    <w:p w:rsidR="008A3AD7" w:rsidRDefault="008A3AD7" w:rsidP="008A3AD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“Show vales” box for various measurements to appear.</w:t>
      </w:r>
    </w:p>
    <w:p w:rsidR="008A3AD7" w:rsidRDefault="00A77348" w:rsidP="008A3AD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Completely fill the tub with </w:t>
      </w:r>
      <w:r w:rsidR="008A3AD7">
        <w:rPr>
          <w:rFonts w:ascii="Times New Roman" w:hAnsi="Times New Roman" w:cs="Times New Roman"/>
          <w:sz w:val="24"/>
          <w:szCs w:val="24"/>
        </w:rPr>
        <w:t>water.</w:t>
      </w:r>
    </w:p>
    <w:p w:rsidR="008A3AD7" w:rsidRDefault="008A3AD7" w:rsidP="008A3AD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“Solute” box choose “Sugar”.</w:t>
      </w:r>
    </w:p>
    <w:p w:rsidR="008A3AD7" w:rsidRPr="002B64A4" w:rsidRDefault="008A3AD7" w:rsidP="008A3AD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all of the Sugar into the tub.</w:t>
      </w:r>
    </w:p>
    <w:p w:rsidR="008A3AD7" w:rsidRPr="0067209E" w:rsidRDefault="008A3AD7" w:rsidP="008A3AD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the sugar concentration in the table below.</w:t>
      </w:r>
    </w:p>
    <w:p w:rsidR="008A3AD7" w:rsidRDefault="008A3AD7" w:rsidP="008A3AD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95" w:type="dxa"/>
        <w:tblLook w:val="04A0" w:firstRow="1" w:lastRow="0" w:firstColumn="1" w:lastColumn="0" w:noHBand="0" w:noVBand="1"/>
      </w:tblPr>
      <w:tblGrid>
        <w:gridCol w:w="2394"/>
        <w:gridCol w:w="2394"/>
      </w:tblGrid>
      <w:tr w:rsidR="008A3AD7">
        <w:tc>
          <w:tcPr>
            <w:tcW w:w="2394" w:type="dxa"/>
          </w:tcPr>
          <w:p w:rsidR="008A3AD7" w:rsidRDefault="008A3AD7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Water (L)</w:t>
            </w:r>
          </w:p>
        </w:tc>
        <w:tc>
          <w:tcPr>
            <w:tcW w:w="2394" w:type="dxa"/>
          </w:tcPr>
          <w:p w:rsidR="008A3AD7" w:rsidRDefault="008A3AD7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 Concentration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</w:tr>
      <w:tr w:rsidR="008A3AD7">
        <w:tc>
          <w:tcPr>
            <w:tcW w:w="2394" w:type="dxa"/>
          </w:tcPr>
          <w:p w:rsidR="008A3AD7" w:rsidRDefault="00A77348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3A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2394" w:type="dxa"/>
          </w:tcPr>
          <w:p w:rsidR="008A3AD7" w:rsidRDefault="008A3AD7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D7">
        <w:tc>
          <w:tcPr>
            <w:tcW w:w="2394" w:type="dxa"/>
          </w:tcPr>
          <w:p w:rsidR="008A3AD7" w:rsidRDefault="00A77348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AD7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</w:p>
        </w:tc>
        <w:tc>
          <w:tcPr>
            <w:tcW w:w="2394" w:type="dxa"/>
          </w:tcPr>
          <w:p w:rsidR="008A3AD7" w:rsidRDefault="008A3AD7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D7">
        <w:tc>
          <w:tcPr>
            <w:tcW w:w="2394" w:type="dxa"/>
          </w:tcPr>
          <w:p w:rsidR="008A3AD7" w:rsidRDefault="008A3AD7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  <w:tc>
          <w:tcPr>
            <w:tcW w:w="2394" w:type="dxa"/>
          </w:tcPr>
          <w:p w:rsidR="008A3AD7" w:rsidRDefault="008A3AD7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D7">
        <w:tc>
          <w:tcPr>
            <w:tcW w:w="2394" w:type="dxa"/>
          </w:tcPr>
          <w:p w:rsidR="008A3AD7" w:rsidRDefault="00A77348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3AD7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</w:p>
        </w:tc>
        <w:tc>
          <w:tcPr>
            <w:tcW w:w="2394" w:type="dxa"/>
          </w:tcPr>
          <w:p w:rsidR="008A3AD7" w:rsidRDefault="008A3AD7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D7">
        <w:tc>
          <w:tcPr>
            <w:tcW w:w="2394" w:type="dxa"/>
          </w:tcPr>
          <w:p w:rsidR="008A3AD7" w:rsidRDefault="00A77348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3AD7">
              <w:rPr>
                <w:rFonts w:ascii="Times New Roman" w:hAnsi="Times New Roman" w:cs="Times New Roman"/>
                <w:sz w:val="24"/>
                <w:szCs w:val="24"/>
              </w:rPr>
              <w:t xml:space="preserve">.0 </w:t>
            </w:r>
          </w:p>
        </w:tc>
        <w:tc>
          <w:tcPr>
            <w:tcW w:w="2394" w:type="dxa"/>
          </w:tcPr>
          <w:p w:rsidR="008A3AD7" w:rsidRDefault="008A3AD7" w:rsidP="00DD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AD7" w:rsidRDefault="008A3AD7" w:rsidP="00893E1B">
      <w:pPr>
        <w:pStyle w:val="ListParagraph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3E1B">
        <w:rPr>
          <w:rFonts w:ascii="Times New Roman" w:hAnsi="Times New Roman" w:cs="Times New Roman"/>
          <w:i/>
          <w:sz w:val="24"/>
          <w:szCs w:val="24"/>
        </w:rPr>
        <w:t>Check your answers with the person sitting next to you.</w:t>
      </w:r>
    </w:p>
    <w:p w:rsidR="006D198A" w:rsidRPr="00893E1B" w:rsidRDefault="006D198A" w:rsidP="00893E1B">
      <w:pPr>
        <w:pStyle w:val="ListParagraph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A3AD7" w:rsidRDefault="008A3AD7" w:rsidP="008A3AD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information in the table above construct a scatterplot</w:t>
      </w:r>
      <w:r w:rsidR="00AC2740">
        <w:rPr>
          <w:rFonts w:ascii="Times New Roman" w:hAnsi="Times New Roman" w:cs="Times New Roman"/>
          <w:sz w:val="24"/>
          <w:szCs w:val="24"/>
        </w:rPr>
        <w:t xml:space="preserve"> of the amount of water vs. sugar concentration</w:t>
      </w:r>
      <w:r>
        <w:rPr>
          <w:rFonts w:ascii="Times New Roman" w:hAnsi="Times New Roman" w:cs="Times New Roman"/>
          <w:sz w:val="24"/>
          <w:szCs w:val="24"/>
        </w:rPr>
        <w:t xml:space="preserve">. Include it in the space below. </w:t>
      </w:r>
      <w:r w:rsidR="006D198A">
        <w:rPr>
          <w:rFonts w:ascii="Times New Roman" w:hAnsi="Times New Roman" w:cs="Times New Roman"/>
          <w:sz w:val="24"/>
          <w:szCs w:val="24"/>
        </w:rPr>
        <w:t>(To create a scatterplot using Microsoft Word go to the “Insert” tab -&gt; click “Table” -&gt; click on “Excel Spreadsheet” -&gt; insert the values -&gt; go to the “Insert” tab -&gt; click on “Scatter”.)</w:t>
      </w:r>
    </w:p>
    <w:p w:rsidR="00893E1B" w:rsidRDefault="00893E1B" w:rsidP="00893E1B">
      <w:pPr>
        <w:rPr>
          <w:rFonts w:ascii="Times New Roman" w:hAnsi="Times New Roman" w:cs="Times New Roman"/>
          <w:sz w:val="24"/>
          <w:szCs w:val="24"/>
        </w:rPr>
      </w:pPr>
    </w:p>
    <w:p w:rsidR="00893E1B" w:rsidRDefault="00893E1B" w:rsidP="00893E1B">
      <w:pPr>
        <w:rPr>
          <w:rFonts w:ascii="Times New Roman" w:hAnsi="Times New Roman" w:cs="Times New Roman"/>
          <w:sz w:val="24"/>
          <w:szCs w:val="24"/>
        </w:rPr>
      </w:pPr>
    </w:p>
    <w:p w:rsidR="00893E1B" w:rsidRPr="00893E1B" w:rsidRDefault="00893E1B" w:rsidP="00893E1B">
      <w:pPr>
        <w:rPr>
          <w:rFonts w:ascii="Times New Roman" w:hAnsi="Times New Roman" w:cs="Times New Roman"/>
          <w:sz w:val="24"/>
          <w:szCs w:val="24"/>
        </w:rPr>
      </w:pPr>
    </w:p>
    <w:p w:rsidR="008A3AD7" w:rsidRDefault="008A3AD7" w:rsidP="008A3AD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D3EE7">
        <w:rPr>
          <w:rFonts w:ascii="Times New Roman" w:hAnsi="Times New Roman" w:cs="Times New Roman"/>
          <w:sz w:val="24"/>
          <w:szCs w:val="24"/>
        </w:rPr>
        <w:t>Find patterns in the data and describe any relationships between variables.</w:t>
      </w:r>
    </w:p>
    <w:p w:rsidR="00893E1B" w:rsidRDefault="00893E1B" w:rsidP="00893E1B">
      <w:pPr>
        <w:rPr>
          <w:rFonts w:ascii="Times New Roman" w:hAnsi="Times New Roman" w:cs="Times New Roman"/>
          <w:sz w:val="24"/>
          <w:szCs w:val="24"/>
        </w:rPr>
      </w:pPr>
    </w:p>
    <w:p w:rsidR="00893E1B" w:rsidRDefault="00893E1B" w:rsidP="00893E1B">
      <w:pPr>
        <w:rPr>
          <w:rFonts w:ascii="Times New Roman" w:hAnsi="Times New Roman" w:cs="Times New Roman"/>
          <w:sz w:val="24"/>
          <w:szCs w:val="24"/>
        </w:rPr>
      </w:pPr>
    </w:p>
    <w:p w:rsidR="00893E1B" w:rsidRDefault="00893E1B" w:rsidP="00893E1B">
      <w:pPr>
        <w:rPr>
          <w:rFonts w:ascii="Times New Roman" w:hAnsi="Times New Roman" w:cs="Times New Roman"/>
          <w:sz w:val="24"/>
          <w:szCs w:val="24"/>
        </w:rPr>
      </w:pPr>
    </w:p>
    <w:p w:rsidR="00893E1B" w:rsidRPr="00893E1B" w:rsidRDefault="00893E1B" w:rsidP="00893E1B">
      <w:pPr>
        <w:rPr>
          <w:rFonts w:ascii="Times New Roman" w:hAnsi="Times New Roman" w:cs="Times New Roman"/>
          <w:sz w:val="24"/>
          <w:szCs w:val="24"/>
        </w:rPr>
      </w:pPr>
    </w:p>
    <w:p w:rsidR="008A3AD7" w:rsidRDefault="008A3AD7" w:rsidP="008A3AD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A3AD7" w:rsidRPr="008A3AD7" w:rsidRDefault="008A3AD7" w:rsidP="008A3AD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Conclusion: Compare the data</w:t>
      </w:r>
      <w:r w:rsidR="001C47AA">
        <w:rPr>
          <w:rFonts w:ascii="Times New Roman" w:hAnsi="Times New Roman" w:cs="Times New Roman"/>
          <w:sz w:val="24"/>
          <w:szCs w:val="24"/>
        </w:rPr>
        <w:t xml:space="preserve"> in both tables and graphs.</w:t>
      </w:r>
      <w:r w:rsidR="00893E1B">
        <w:rPr>
          <w:rFonts w:ascii="Times New Roman" w:hAnsi="Times New Roman" w:cs="Times New Roman"/>
          <w:sz w:val="24"/>
          <w:szCs w:val="24"/>
        </w:rPr>
        <w:t xml:space="preserve"> Make sure that your response answers the question asked in the AIM.</w:t>
      </w:r>
    </w:p>
    <w:p w:rsidR="00D57C60" w:rsidRDefault="00D57C60" w:rsidP="00D57C60">
      <w:pPr>
        <w:rPr>
          <w:rFonts w:ascii="Times New Roman" w:hAnsi="Times New Roman" w:cs="Times New Roman"/>
          <w:sz w:val="24"/>
          <w:szCs w:val="24"/>
        </w:rPr>
      </w:pPr>
    </w:p>
    <w:p w:rsidR="00D57C60" w:rsidRPr="00D57C60" w:rsidRDefault="00D57C60" w:rsidP="00D57C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4BC8" w:rsidRPr="004A31D4" w:rsidRDefault="00AD4BC8" w:rsidP="00AD4BC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AD4BC8" w:rsidRPr="004A31D4" w:rsidSect="00BF1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3EC"/>
    <w:multiLevelType w:val="hybridMultilevel"/>
    <w:tmpl w:val="03764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00F20"/>
    <w:multiLevelType w:val="hybridMultilevel"/>
    <w:tmpl w:val="7E74A3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8C1ABD"/>
    <w:multiLevelType w:val="hybridMultilevel"/>
    <w:tmpl w:val="03764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7701E"/>
    <w:multiLevelType w:val="hybridMultilevel"/>
    <w:tmpl w:val="3AA65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0648"/>
    <w:multiLevelType w:val="hybridMultilevel"/>
    <w:tmpl w:val="3998DF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253ABB"/>
    <w:multiLevelType w:val="hybridMultilevel"/>
    <w:tmpl w:val="785CD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B1170"/>
    <w:multiLevelType w:val="hybridMultilevel"/>
    <w:tmpl w:val="AC92F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508AD"/>
    <w:multiLevelType w:val="hybridMultilevel"/>
    <w:tmpl w:val="08E0B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52587"/>
    <w:multiLevelType w:val="hybridMultilevel"/>
    <w:tmpl w:val="7E74A3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E82658"/>
    <w:multiLevelType w:val="hybridMultilevel"/>
    <w:tmpl w:val="03764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C0B3D"/>
    <w:multiLevelType w:val="hybridMultilevel"/>
    <w:tmpl w:val="61A67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C4CDB"/>
    <w:multiLevelType w:val="hybridMultilevel"/>
    <w:tmpl w:val="085AC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D4"/>
    <w:rsid w:val="000739FA"/>
    <w:rsid w:val="001951AA"/>
    <w:rsid w:val="001C47AA"/>
    <w:rsid w:val="001D7B1C"/>
    <w:rsid w:val="00270C93"/>
    <w:rsid w:val="002B64A4"/>
    <w:rsid w:val="002C7806"/>
    <w:rsid w:val="00436977"/>
    <w:rsid w:val="004A31D4"/>
    <w:rsid w:val="004F088F"/>
    <w:rsid w:val="0067209E"/>
    <w:rsid w:val="006A1C4E"/>
    <w:rsid w:val="006D198A"/>
    <w:rsid w:val="00736975"/>
    <w:rsid w:val="00761D1C"/>
    <w:rsid w:val="00852CB7"/>
    <w:rsid w:val="00893E1B"/>
    <w:rsid w:val="008A3AD7"/>
    <w:rsid w:val="008A7DA1"/>
    <w:rsid w:val="008C0735"/>
    <w:rsid w:val="00900FF6"/>
    <w:rsid w:val="00A43C65"/>
    <w:rsid w:val="00A77348"/>
    <w:rsid w:val="00AC2740"/>
    <w:rsid w:val="00AD3EE7"/>
    <w:rsid w:val="00AD4BC8"/>
    <w:rsid w:val="00B27A16"/>
    <w:rsid w:val="00B77DE6"/>
    <w:rsid w:val="00BF1F1A"/>
    <w:rsid w:val="00CB20F4"/>
    <w:rsid w:val="00D10434"/>
    <w:rsid w:val="00D33BCE"/>
    <w:rsid w:val="00D57C60"/>
    <w:rsid w:val="00D83684"/>
    <w:rsid w:val="00DD22CA"/>
    <w:rsid w:val="00E14457"/>
    <w:rsid w:val="00EA7C4F"/>
    <w:rsid w:val="00F111CB"/>
    <w:rsid w:val="00F90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1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D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7DA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D22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2C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2C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1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D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7DA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D22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2C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2C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5</cp:revision>
  <dcterms:created xsi:type="dcterms:W3CDTF">2013-03-18T01:48:00Z</dcterms:created>
  <dcterms:modified xsi:type="dcterms:W3CDTF">2013-03-20T22:48:00Z</dcterms:modified>
</cp:coreProperties>
</file>