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402C" w:rsidRDefault="00B7402C" w:rsidP="00AC364B">
      <w:r w:rsidRPr="00D463B2">
        <w:rPr>
          <w:b/>
        </w:rPr>
        <w:t>Learning objectives:</w:t>
      </w:r>
      <w:r w:rsidR="0030276F">
        <w:t xml:space="preserve"> Students will be able to</w:t>
      </w:r>
    </w:p>
    <w:p w:rsidR="00B7402C" w:rsidRDefault="00B7402C" w:rsidP="00AC364B">
      <w:pPr>
        <w:pStyle w:val="ListParagraph"/>
        <w:numPr>
          <w:ilvl w:val="0"/>
          <w:numId w:val="1"/>
        </w:numPr>
      </w:pPr>
      <w:proofErr w:type="gramStart"/>
      <w:r>
        <w:t>connect</w:t>
      </w:r>
      <w:proofErr w:type="gramEnd"/>
      <w:r>
        <w:t xml:space="preserve"> the importance of inference from experimental data.</w:t>
      </w:r>
    </w:p>
    <w:p w:rsidR="00B7402C" w:rsidRDefault="00B7402C" w:rsidP="00AC364B">
      <w:pPr>
        <w:pStyle w:val="ListParagraph"/>
        <w:numPr>
          <w:ilvl w:val="0"/>
          <w:numId w:val="1"/>
        </w:numPr>
      </w:pPr>
      <w:proofErr w:type="gramStart"/>
      <w:r>
        <w:t>explain</w:t>
      </w:r>
      <w:proofErr w:type="gramEnd"/>
      <w:r>
        <w:t xml:space="preserve"> the concept of energy absorption and energy emission.</w:t>
      </w:r>
    </w:p>
    <w:p w:rsidR="00B7402C" w:rsidRDefault="00B7402C" w:rsidP="00AC364B">
      <w:pPr>
        <w:pStyle w:val="ListParagraph"/>
        <w:numPr>
          <w:ilvl w:val="0"/>
          <w:numId w:val="1"/>
        </w:numPr>
      </w:pPr>
      <w:proofErr w:type="gramStart"/>
      <w:r>
        <w:t>identify</w:t>
      </w:r>
      <w:proofErr w:type="gramEnd"/>
      <w:r>
        <w:t xml:space="preserve"> the significance of only specific wavelengths of light being absorbed or emitted.</w:t>
      </w:r>
    </w:p>
    <w:p w:rsidR="00AA1F6F" w:rsidRPr="00AA1F6F" w:rsidRDefault="00AA1F6F" w:rsidP="00D463B2">
      <w:pPr>
        <w:rPr>
          <w:b/>
          <w:sz w:val="16"/>
          <w:szCs w:val="16"/>
        </w:rPr>
      </w:pPr>
    </w:p>
    <w:p w:rsidR="00D463B2" w:rsidRDefault="00D463B2" w:rsidP="00D463B2">
      <w:proofErr w:type="spellStart"/>
      <w:r w:rsidRPr="00D463B2">
        <w:rPr>
          <w:b/>
        </w:rPr>
        <w:t>Prelab</w:t>
      </w:r>
      <w:proofErr w:type="spellEnd"/>
      <w:r w:rsidRPr="00D463B2">
        <w:rPr>
          <w:b/>
        </w:rPr>
        <w:t xml:space="preserve"> questions</w:t>
      </w:r>
      <w:r>
        <w:t>:</w:t>
      </w:r>
    </w:p>
    <w:p w:rsidR="00D463B2" w:rsidRDefault="00D463B2" w:rsidP="00D463B2">
      <w:pPr>
        <w:numPr>
          <w:ilvl w:val="0"/>
          <w:numId w:val="8"/>
        </w:numPr>
      </w:pPr>
      <w:r>
        <w:t xml:space="preserve">Describe and draw hydrogen: ( you may want to open </w:t>
      </w:r>
      <w:hyperlink r:id="rId8" w:history="1">
        <w:r w:rsidRPr="002122CA">
          <w:rPr>
            <w:rStyle w:val="Hyperlink"/>
          </w:rPr>
          <w:t>Build an Atom</w:t>
        </w:r>
      </w:hyperlink>
      <w:r>
        <w:t xml:space="preserve"> PhET for help) </w:t>
      </w:r>
    </w:p>
    <w:p w:rsidR="00D463B2" w:rsidRDefault="00D463B2" w:rsidP="00D463B2">
      <w:pPr>
        <w:ind w:left="720"/>
      </w:pPr>
    </w:p>
    <w:p w:rsidR="00D463B2" w:rsidRDefault="00D463B2" w:rsidP="00D463B2">
      <w:pPr>
        <w:ind w:left="1080"/>
      </w:pPr>
      <w:r>
        <w:t xml:space="preserve">How many protons are there?    How many electrons? </w:t>
      </w:r>
    </w:p>
    <w:p w:rsidR="00D463B2" w:rsidRDefault="00D463B2" w:rsidP="00D463B2">
      <w:pPr>
        <w:numPr>
          <w:ilvl w:val="0"/>
          <w:numId w:val="8"/>
        </w:numPr>
      </w:pPr>
      <w:r>
        <w:t xml:space="preserve">Using resources from the </w:t>
      </w:r>
      <w:proofErr w:type="gramStart"/>
      <w:r>
        <w:t>internet,</w:t>
      </w:r>
      <w:proofErr w:type="gramEnd"/>
      <w:r>
        <w:t xml:space="preserve"> define a </w:t>
      </w:r>
      <w:r w:rsidRPr="002122CA">
        <w:rPr>
          <w:u w:val="single"/>
        </w:rPr>
        <w:t>photon</w:t>
      </w:r>
      <w:r>
        <w:t xml:space="preserve"> and find out what determines the color of a photon?</w:t>
      </w:r>
    </w:p>
    <w:p w:rsidR="00D463B2" w:rsidRPr="00AA1F6F" w:rsidRDefault="00D463B2" w:rsidP="00D463B2">
      <w:pPr>
        <w:pStyle w:val="ListParagraph"/>
        <w:ind w:left="0"/>
        <w:rPr>
          <w:b/>
          <w:sz w:val="16"/>
          <w:szCs w:val="16"/>
        </w:rPr>
      </w:pPr>
    </w:p>
    <w:p w:rsidR="00B7402C" w:rsidRPr="00D463B2" w:rsidRDefault="00D463B2" w:rsidP="00D463B2">
      <w:pPr>
        <w:pStyle w:val="ListParagraph"/>
        <w:ind w:left="0"/>
        <w:rPr>
          <w:b/>
        </w:rPr>
      </w:pPr>
      <w:r w:rsidRPr="00D463B2">
        <w:rPr>
          <w:b/>
        </w:rPr>
        <w:t xml:space="preserve">Procedure and analysis: </w:t>
      </w:r>
    </w:p>
    <w:p w:rsidR="00B7402C" w:rsidRDefault="00D463B2" w:rsidP="00D463B2">
      <w:pPr>
        <w:numPr>
          <w:ilvl w:val="0"/>
          <w:numId w:val="7"/>
        </w:num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9" type="#_x0000_t75" style="position:absolute;left:0;text-align:left;margin-left:402pt;margin-top:3.4pt;width:85.15pt;height:40.4pt;z-index:-251651072;visibility:visible;mso-wrap-style:square;mso-position-horizontal-relative:text;mso-position-vertical-relative:text" wrapcoords="-108 0 -108 21373 21600 21373 21600 0 -108 0">
            <v:imagedata r:id="rId9" o:title=""/>
            <w10:wrap type="tight"/>
          </v:shape>
        </w:pict>
      </w:r>
      <w:r w:rsidR="002122CA">
        <w:t>T</w:t>
      </w:r>
      <w:r w:rsidR="00B7402C">
        <w:t>urn the light beam “on.”</w:t>
      </w:r>
      <w:r w:rsidR="002122CA">
        <w:t xml:space="preserve"> </w:t>
      </w:r>
      <w:r>
        <w:rPr>
          <w:noProof/>
        </w:rPr>
        <w:pict>
          <v:shape id="_x0000_i1029" type="#_x0000_t75" style="width:51.25pt;height:42.9pt">
            <v:imagedata r:id="rId10" o:title=""/>
          </v:shape>
        </w:pict>
      </w:r>
      <w:r>
        <w:t xml:space="preserve"> and “Experiment</w:t>
      </w:r>
      <w:proofErr w:type="gramStart"/>
      <w:r>
        <w:t>”  hi</w:t>
      </w:r>
      <w:proofErr w:type="gramEnd"/>
      <w:r>
        <w:t>-lighted white.</w:t>
      </w:r>
      <w:r w:rsidR="00917A50">
        <w:t xml:space="preserve"> </w:t>
      </w:r>
      <w:r>
        <w:t>O</w:t>
      </w:r>
      <w:r w:rsidR="00917A50">
        <w:t xml:space="preserve">bserve what is happening while photons are being sent through a hydrogen atom.  </w:t>
      </w:r>
      <w:r w:rsidR="00C21EF8">
        <w:t>Describe and draw</w:t>
      </w:r>
      <w:r w:rsidR="00917A50">
        <w:t xml:space="preserve"> your observations:</w:t>
      </w:r>
    </w:p>
    <w:p w:rsidR="00917A50" w:rsidRDefault="00917A50" w:rsidP="00AC364B"/>
    <w:p w:rsidR="00917A50" w:rsidRDefault="00917A50" w:rsidP="00AC364B"/>
    <w:p w:rsidR="00917A50" w:rsidRDefault="00917A50" w:rsidP="00AC364B"/>
    <w:p w:rsidR="00917A50" w:rsidRDefault="00917A50" w:rsidP="002122CA">
      <w:pPr>
        <w:numPr>
          <w:ilvl w:val="0"/>
          <w:numId w:val="7"/>
        </w:numPr>
      </w:pPr>
      <w:r>
        <w:t>When determining how an atom works, scientists witnessed something similar to what you are witnessing now.  They then deduced how the atom must be organized.  What do you think is making the photons def</w:t>
      </w:r>
      <w:r w:rsidR="002122CA">
        <w:t xml:space="preserve">lect?  What do you observe about how many or what color </w:t>
      </w:r>
      <w:proofErr w:type="spellStart"/>
      <w:r w:rsidR="002122CA">
        <w:t>photons</w:t>
      </w:r>
      <w:proofErr w:type="spellEnd"/>
      <w:r w:rsidR="002122CA">
        <w:t xml:space="preserve"> are defected?</w:t>
      </w:r>
    </w:p>
    <w:p w:rsidR="00917A50" w:rsidRDefault="00917A50" w:rsidP="00917A50"/>
    <w:p w:rsidR="00917A50" w:rsidRDefault="00917A50" w:rsidP="00917A50"/>
    <w:p w:rsidR="00917A50" w:rsidRDefault="00917A50" w:rsidP="00917A50"/>
    <w:p w:rsidR="00917A50" w:rsidRDefault="009F7800" w:rsidP="00917A50">
      <w:pPr>
        <w:numPr>
          <w:ilvl w:val="0"/>
          <w:numId w:val="7"/>
        </w:numPr>
      </w:pPr>
      <w:r>
        <w:rPr>
          <w:noProof/>
        </w:rPr>
        <w:pict>
          <v:shape id="_x0000_s1027" type="#_x0000_t75" style="position:absolute;left:0;text-align:left;margin-left:391.4pt;margin-top:1.95pt;width:128.1pt;height:55.4pt;z-index:-251655168;visibility:visible;mso-wrap-style:square;mso-position-horizontal-relative:text;mso-position-vertical-relative:text" wrapcoords="-126 0 -126 21308 21600 21308 21600 0 -126 0">
            <v:imagedata r:id="rId11" o:title=""/>
            <w10:wrap type="tight"/>
          </v:shape>
        </w:pict>
      </w:r>
      <w:r w:rsidR="00917A50">
        <w:t xml:space="preserve">Change the Light control from “White” to “Monochromatic”.  </w:t>
      </w:r>
      <w:r>
        <w:t xml:space="preserve">What does “monochromatic” mean? Make sure to try moving the slider. </w:t>
      </w:r>
      <w:r>
        <w:t>What is similar and what is different about the photon behavior?</w:t>
      </w:r>
    </w:p>
    <w:p w:rsidR="009F7800" w:rsidRDefault="009F7800" w:rsidP="00917A50"/>
    <w:p w:rsidR="00D463B2" w:rsidRDefault="00D463B2" w:rsidP="00917A50"/>
    <w:p w:rsidR="009F7800" w:rsidRDefault="009F7800" w:rsidP="00917A50"/>
    <w:p w:rsidR="00917A50" w:rsidRDefault="009F7800" w:rsidP="00917A50">
      <w:pPr>
        <w:numPr>
          <w:ilvl w:val="0"/>
          <w:numId w:val="7"/>
        </w:numPr>
      </w:pPr>
      <w:r>
        <w:rPr>
          <w:noProof/>
        </w:rPr>
        <w:pict>
          <v:shape id="_x0000_s1028" type="#_x0000_t75" style="position:absolute;left:0;text-align:left;margin-left:352.35pt;margin-top:.8pt;width:180.7pt;height:76.4pt;z-index:-251653120;visibility:visible;mso-wrap-style:square;mso-position-horizontal-relative:text;mso-position-vertical-relative:text" wrapcoords="-72 0 -72 21429 21600 21429 21600 0 -72 0">
            <v:imagedata r:id="rId12" o:title=""/>
            <w10:wrap type="tight"/>
          </v:shape>
        </w:pict>
      </w:r>
      <w:r w:rsidR="00917A50">
        <w:t xml:space="preserve">Click the “show spectrometer” box. </w:t>
      </w:r>
      <w:r w:rsidRPr="00CC48BB">
        <w:rPr>
          <w:noProof/>
        </w:rPr>
        <w:pict>
          <v:shape id="_x0000_i1054" type="#_x0000_t75" style="width:105.25pt;height:17.3pt;visibility:visible;mso-wrap-style:square">
            <v:imagedata r:id="rId13" o:title=""/>
          </v:shape>
        </w:pict>
      </w:r>
      <w:r w:rsidR="00917A50">
        <w:t xml:space="preserve"> </w:t>
      </w:r>
      <w:r w:rsidR="00D463B2">
        <w:t xml:space="preserve">      a. </w:t>
      </w:r>
      <w:r w:rsidR="00917A50">
        <w:t>Change the colors of the photons</w:t>
      </w:r>
      <w:r>
        <w:t xml:space="preserve"> to the suggested colors</w:t>
      </w:r>
      <w:r w:rsidR="00E962A6">
        <w:t xml:space="preserve"> let the simulation run for several minutes then, r</w:t>
      </w:r>
      <w:r w:rsidR="00917A50">
        <w:t>ecord observations:</w:t>
      </w:r>
      <w:r w:rsidRPr="009F7800">
        <w:rPr>
          <w:noProof/>
        </w:rPr>
        <w:t xml:space="preserve"> </w:t>
      </w:r>
    </w:p>
    <w:tbl>
      <w:tblPr>
        <w:tblStyle w:val="TableGrid"/>
        <w:tblpPr w:leftFromText="180" w:rightFromText="180" w:vertAnchor="text" w:horzAnchor="page" w:tblpX="1596" w:tblpY="142"/>
        <w:tblW w:w="0" w:type="auto"/>
        <w:tblLook w:val="01E0" w:firstRow="1" w:lastRow="1" w:firstColumn="1" w:lastColumn="1" w:noHBand="0" w:noVBand="0"/>
      </w:tblPr>
      <w:tblGrid>
        <w:gridCol w:w="880"/>
        <w:gridCol w:w="4730"/>
      </w:tblGrid>
      <w:tr w:rsidR="009F7800" w:rsidTr="009F7800">
        <w:tc>
          <w:tcPr>
            <w:tcW w:w="880" w:type="dxa"/>
          </w:tcPr>
          <w:p w:rsidR="009F7800" w:rsidRDefault="009F7800" w:rsidP="009F7800">
            <w:r>
              <w:t>Color</w:t>
            </w:r>
          </w:p>
        </w:tc>
        <w:tc>
          <w:tcPr>
            <w:tcW w:w="4730" w:type="dxa"/>
          </w:tcPr>
          <w:p w:rsidR="009F7800" w:rsidRDefault="009F7800" w:rsidP="009F7800">
            <w:pPr>
              <w:jc w:val="center"/>
            </w:pPr>
            <w:r>
              <w:t>Observation</w:t>
            </w:r>
          </w:p>
        </w:tc>
      </w:tr>
      <w:tr w:rsidR="009F7800" w:rsidTr="009F7800">
        <w:tc>
          <w:tcPr>
            <w:tcW w:w="880" w:type="dxa"/>
          </w:tcPr>
          <w:p w:rsidR="009F7800" w:rsidRDefault="009F7800" w:rsidP="009F7800">
            <w:r>
              <w:t>UV</w:t>
            </w:r>
          </w:p>
        </w:tc>
        <w:tc>
          <w:tcPr>
            <w:tcW w:w="4730" w:type="dxa"/>
          </w:tcPr>
          <w:p w:rsidR="009F7800" w:rsidRDefault="009F7800" w:rsidP="009F7800"/>
        </w:tc>
      </w:tr>
      <w:tr w:rsidR="009F7800" w:rsidTr="009F7800">
        <w:tc>
          <w:tcPr>
            <w:tcW w:w="880" w:type="dxa"/>
          </w:tcPr>
          <w:p w:rsidR="009F7800" w:rsidRDefault="009F7800" w:rsidP="009F7800">
            <w:r>
              <w:t>Purple</w:t>
            </w:r>
          </w:p>
        </w:tc>
        <w:tc>
          <w:tcPr>
            <w:tcW w:w="4730" w:type="dxa"/>
          </w:tcPr>
          <w:p w:rsidR="009F7800" w:rsidRDefault="009F7800" w:rsidP="009F7800"/>
        </w:tc>
      </w:tr>
      <w:tr w:rsidR="009F7800" w:rsidTr="009F7800">
        <w:tc>
          <w:tcPr>
            <w:tcW w:w="880" w:type="dxa"/>
          </w:tcPr>
          <w:p w:rsidR="009F7800" w:rsidRDefault="009F7800" w:rsidP="009F7800">
            <w:r>
              <w:t>Green</w:t>
            </w:r>
          </w:p>
        </w:tc>
        <w:tc>
          <w:tcPr>
            <w:tcW w:w="4730" w:type="dxa"/>
          </w:tcPr>
          <w:p w:rsidR="009F7800" w:rsidRDefault="009F7800" w:rsidP="009F7800"/>
        </w:tc>
      </w:tr>
    </w:tbl>
    <w:p w:rsidR="00917A50" w:rsidRDefault="00917A50" w:rsidP="00917A50"/>
    <w:p w:rsidR="00917A50" w:rsidRDefault="00917A50" w:rsidP="00917A50">
      <w:r>
        <w:t xml:space="preserve"> </w:t>
      </w:r>
    </w:p>
    <w:p w:rsidR="009F7800" w:rsidRDefault="009F7800" w:rsidP="00917A50"/>
    <w:p w:rsidR="009F7800" w:rsidRDefault="009F7800" w:rsidP="00917A50"/>
    <w:p w:rsidR="009F7800" w:rsidRDefault="009F7800" w:rsidP="00917A50"/>
    <w:p w:rsidR="00031160" w:rsidRDefault="00D463B2" w:rsidP="00D463B2">
      <w:pPr>
        <w:ind w:firstLine="720"/>
      </w:pPr>
      <w:r>
        <w:t xml:space="preserve">b. </w:t>
      </w:r>
      <w:r w:rsidR="00031160">
        <w:t>What is the spectrometer box keeping track of?</w:t>
      </w:r>
    </w:p>
    <w:p w:rsidR="00AA1F6F" w:rsidRDefault="00AA1F6F" w:rsidP="00031160">
      <w:pPr>
        <w:rPr>
          <w:b/>
        </w:rPr>
      </w:pPr>
    </w:p>
    <w:p w:rsidR="00AA1F6F" w:rsidRPr="00AA1F6F" w:rsidRDefault="00AA1F6F" w:rsidP="00031160">
      <w:pPr>
        <w:rPr>
          <w:b/>
        </w:rPr>
      </w:pPr>
      <w:r w:rsidRPr="00AA1F6F">
        <w:rPr>
          <w:b/>
        </w:rPr>
        <w:lastRenderedPageBreak/>
        <w:t>Understanding different Models of the Hydrogen Atom:</w:t>
      </w:r>
    </w:p>
    <w:p w:rsidR="00031160" w:rsidRDefault="00AA1F6F" w:rsidP="00BF6B59">
      <w:pPr>
        <w:numPr>
          <w:ilvl w:val="0"/>
          <w:numId w:val="10"/>
        </w:numPr>
      </w:pPr>
      <w:r>
        <w:rPr>
          <w:noProof/>
        </w:rPr>
        <w:pict>
          <v:shape id="_x0000_s1030" type="#_x0000_t75" style="position:absolute;left:0;text-align:left;margin-left:440.3pt;margin-top:-.1pt;width:80.3pt;height:36pt;z-index:-251649024;visibility:visible;mso-wrap-style:square;mso-position-horizontal-relative:text;mso-position-vertical-relative:text" wrapcoords="-202 0 -202 21150 21600 21150 21600 0 -202 0">
            <v:imagedata r:id="rId14" o:title=""/>
            <w10:wrap type="tight"/>
          </v:shape>
        </w:pict>
      </w:r>
      <w:r w:rsidR="00031160">
        <w:t>Now that you’ve theorized about what is happening to the p</w:t>
      </w:r>
      <w:r>
        <w:t>hotons of energy, hi-light the “P</w:t>
      </w:r>
      <w:r w:rsidR="00031160">
        <w:t>rediction</w:t>
      </w:r>
      <w:r>
        <w:t>”</w:t>
      </w:r>
      <w:r w:rsidRPr="00AA1F6F">
        <w:rPr>
          <w:noProof/>
        </w:rPr>
        <w:t xml:space="preserve"> </w:t>
      </w:r>
      <w:r w:rsidR="00031160">
        <w:t>button and observe other scientist’s theories about the atom.</w:t>
      </w:r>
      <w:r w:rsidR="00763FCE">
        <w:t xml:space="preserve"> </w:t>
      </w:r>
      <w:r>
        <w:t xml:space="preserve">When you are working on </w:t>
      </w:r>
      <w:r w:rsidR="00BF6B59">
        <w:t>this section, make comparisons by</w:t>
      </w:r>
    </w:p>
    <w:p w:rsidR="00AA1F6F" w:rsidRDefault="00BF6B59" w:rsidP="00AA1F6F">
      <w:pPr>
        <w:numPr>
          <w:ilvl w:val="0"/>
          <w:numId w:val="9"/>
        </w:numPr>
      </w:pPr>
      <w:r>
        <w:t>Using a wavelength of</w:t>
      </w:r>
      <w:r w:rsidR="00763FCE">
        <w:t xml:space="preserve"> </w:t>
      </w:r>
      <w:r w:rsidR="00763FCE" w:rsidRPr="00BF6B59">
        <w:rPr>
          <w:u w:val="single"/>
        </w:rPr>
        <w:t>97 nm</w:t>
      </w:r>
      <w:r w:rsidR="005C116C">
        <w:t xml:space="preserve"> and </w:t>
      </w:r>
      <w:r w:rsidR="005C116C" w:rsidRPr="00BF6B59">
        <w:rPr>
          <w:u w:val="single"/>
        </w:rPr>
        <w:t>white light</w:t>
      </w:r>
      <w:r w:rsidR="005C116C">
        <w:t>.</w:t>
      </w:r>
    </w:p>
    <w:p w:rsidR="00442F71" w:rsidRDefault="00BF6B59" w:rsidP="00AA1F6F">
      <w:pPr>
        <w:numPr>
          <w:ilvl w:val="0"/>
          <w:numId w:val="9"/>
        </w:numPr>
      </w:pPr>
      <w:r>
        <w:t>Use</w:t>
      </w:r>
      <w:r w:rsidR="005C116C">
        <w:t xml:space="preserve"> “experiment” and “predictions”.</w:t>
      </w:r>
    </w:p>
    <w:p w:rsidR="00AA1F6F" w:rsidRDefault="00AA1F6F" w:rsidP="00AA1F6F">
      <w:pPr>
        <w:numPr>
          <w:ilvl w:val="0"/>
          <w:numId w:val="9"/>
        </w:numPr>
      </w:pPr>
      <w:r>
        <w:t xml:space="preserve">Use the </w:t>
      </w:r>
      <w:r w:rsidRPr="00BF6B59">
        <w:rPr>
          <w:u w:val="single"/>
        </w:rPr>
        <w:t>spectrometer</w:t>
      </w:r>
      <w:r>
        <w:t xml:space="preserve"> </w:t>
      </w:r>
      <w:r w:rsidR="00BF6B59">
        <w:t>and</w:t>
      </w:r>
      <w:r>
        <w:t xml:space="preserve"> observations about </w:t>
      </w:r>
      <w:r w:rsidRPr="00BF6B59">
        <w:rPr>
          <w:u w:val="single"/>
        </w:rPr>
        <w:t>photons</w:t>
      </w:r>
    </w:p>
    <w:p w:rsidR="005C116C" w:rsidRDefault="005C116C" w:rsidP="00031160"/>
    <w:p w:rsidR="00031160" w:rsidRDefault="00031160" w:rsidP="00031160">
      <w:r>
        <w:t xml:space="preserve">Complete the chart below by comparing the 6 models with the experiment (what is really happening) and </w:t>
      </w:r>
      <w:r w:rsidR="00AA1F6F">
        <w:t xml:space="preserve">try to </w:t>
      </w:r>
      <w:r>
        <w:t>explain why the model does/does not explain the experimental observations.</w:t>
      </w:r>
    </w:p>
    <w:p w:rsidR="00442F71" w:rsidRDefault="00442F71" w:rsidP="00031160"/>
    <w:tbl>
      <w:tblPr>
        <w:tblStyle w:val="TableGrid"/>
        <w:tblW w:w="0" w:type="auto"/>
        <w:tblLook w:val="01E0" w:firstRow="1" w:lastRow="1" w:firstColumn="1" w:lastColumn="1" w:noHBand="0" w:noVBand="0"/>
      </w:tblPr>
      <w:tblGrid>
        <w:gridCol w:w="3672"/>
        <w:gridCol w:w="3672"/>
        <w:gridCol w:w="3672"/>
      </w:tblGrid>
      <w:tr w:rsidR="00414E3E">
        <w:tc>
          <w:tcPr>
            <w:tcW w:w="3672" w:type="dxa"/>
          </w:tcPr>
          <w:p w:rsidR="00414E3E" w:rsidRDefault="00414E3E" w:rsidP="00031160">
            <w:r>
              <w:t>Atomic Model</w:t>
            </w:r>
          </w:p>
        </w:tc>
        <w:tc>
          <w:tcPr>
            <w:tcW w:w="3672" w:type="dxa"/>
          </w:tcPr>
          <w:p w:rsidR="00414E3E" w:rsidRDefault="00414E3E" w:rsidP="00031160">
            <w:r>
              <w:t>Observations</w:t>
            </w:r>
          </w:p>
        </w:tc>
        <w:tc>
          <w:tcPr>
            <w:tcW w:w="3672" w:type="dxa"/>
          </w:tcPr>
          <w:p w:rsidR="00414E3E" w:rsidRDefault="00414E3E" w:rsidP="00031160">
            <w:r>
              <w:t>How does it support or not support the experiment?</w:t>
            </w:r>
          </w:p>
        </w:tc>
      </w:tr>
      <w:tr w:rsidR="00414E3E">
        <w:tc>
          <w:tcPr>
            <w:tcW w:w="3672" w:type="dxa"/>
          </w:tcPr>
          <w:p w:rsidR="00414E3E" w:rsidRDefault="00414E3E" w:rsidP="00031160">
            <w:r>
              <w:t>Billiard Ball</w:t>
            </w:r>
          </w:p>
        </w:tc>
        <w:tc>
          <w:tcPr>
            <w:tcW w:w="3672" w:type="dxa"/>
          </w:tcPr>
          <w:p w:rsidR="00414E3E" w:rsidRDefault="00414E3E" w:rsidP="00031160"/>
          <w:p w:rsidR="00442F71" w:rsidRDefault="00442F71" w:rsidP="00031160"/>
        </w:tc>
        <w:tc>
          <w:tcPr>
            <w:tcW w:w="3672" w:type="dxa"/>
          </w:tcPr>
          <w:p w:rsidR="00414E3E" w:rsidRPr="00414E3E" w:rsidRDefault="00414E3E" w:rsidP="00031160">
            <w:pPr>
              <w:rPr>
                <w:sz w:val="12"/>
                <w:szCs w:val="12"/>
              </w:rPr>
            </w:pPr>
          </w:p>
        </w:tc>
      </w:tr>
      <w:tr w:rsidR="00414E3E">
        <w:tc>
          <w:tcPr>
            <w:tcW w:w="3672" w:type="dxa"/>
          </w:tcPr>
          <w:p w:rsidR="00414E3E" w:rsidRDefault="00414E3E" w:rsidP="00031160">
            <w:r>
              <w:t>Plum Pudding</w:t>
            </w:r>
          </w:p>
        </w:tc>
        <w:tc>
          <w:tcPr>
            <w:tcW w:w="3672" w:type="dxa"/>
          </w:tcPr>
          <w:p w:rsidR="00414E3E" w:rsidRDefault="00414E3E" w:rsidP="00031160"/>
          <w:p w:rsidR="00442F71" w:rsidRDefault="00442F71" w:rsidP="00031160"/>
        </w:tc>
        <w:tc>
          <w:tcPr>
            <w:tcW w:w="3672" w:type="dxa"/>
          </w:tcPr>
          <w:p w:rsidR="00414E3E" w:rsidRDefault="00414E3E" w:rsidP="00031160"/>
        </w:tc>
      </w:tr>
      <w:tr w:rsidR="00414E3E">
        <w:tc>
          <w:tcPr>
            <w:tcW w:w="3672" w:type="dxa"/>
          </w:tcPr>
          <w:p w:rsidR="00414E3E" w:rsidRDefault="00414E3E" w:rsidP="00031160">
            <w:r>
              <w:t>Classical Solar System</w:t>
            </w:r>
          </w:p>
        </w:tc>
        <w:tc>
          <w:tcPr>
            <w:tcW w:w="3672" w:type="dxa"/>
          </w:tcPr>
          <w:p w:rsidR="00414E3E" w:rsidRDefault="00414E3E" w:rsidP="00031160"/>
          <w:p w:rsidR="00442F71" w:rsidRDefault="00442F71" w:rsidP="00031160"/>
        </w:tc>
        <w:tc>
          <w:tcPr>
            <w:tcW w:w="3672" w:type="dxa"/>
          </w:tcPr>
          <w:p w:rsidR="00414E3E" w:rsidRDefault="00414E3E" w:rsidP="00031160"/>
        </w:tc>
      </w:tr>
      <w:tr w:rsidR="00414E3E">
        <w:tc>
          <w:tcPr>
            <w:tcW w:w="3672" w:type="dxa"/>
          </w:tcPr>
          <w:p w:rsidR="00414E3E" w:rsidRDefault="00414E3E" w:rsidP="00031160">
            <w:r>
              <w:t>Bohr</w:t>
            </w:r>
          </w:p>
        </w:tc>
        <w:tc>
          <w:tcPr>
            <w:tcW w:w="3672" w:type="dxa"/>
          </w:tcPr>
          <w:p w:rsidR="00414E3E" w:rsidRDefault="00414E3E" w:rsidP="00031160"/>
          <w:p w:rsidR="00442F71" w:rsidRDefault="00442F71" w:rsidP="00031160"/>
        </w:tc>
        <w:tc>
          <w:tcPr>
            <w:tcW w:w="3672" w:type="dxa"/>
          </w:tcPr>
          <w:p w:rsidR="00414E3E" w:rsidRDefault="00414E3E" w:rsidP="00031160"/>
        </w:tc>
      </w:tr>
      <w:tr w:rsidR="00414E3E">
        <w:tc>
          <w:tcPr>
            <w:tcW w:w="3672" w:type="dxa"/>
          </w:tcPr>
          <w:p w:rsidR="00414E3E" w:rsidRDefault="00414E3E" w:rsidP="00031160">
            <w:r>
              <w:t>De Broglie</w:t>
            </w:r>
          </w:p>
        </w:tc>
        <w:tc>
          <w:tcPr>
            <w:tcW w:w="3672" w:type="dxa"/>
          </w:tcPr>
          <w:p w:rsidR="00414E3E" w:rsidRDefault="00414E3E" w:rsidP="00031160"/>
          <w:p w:rsidR="00442F71" w:rsidRDefault="00442F71" w:rsidP="00031160"/>
        </w:tc>
        <w:tc>
          <w:tcPr>
            <w:tcW w:w="3672" w:type="dxa"/>
          </w:tcPr>
          <w:p w:rsidR="00414E3E" w:rsidRDefault="00414E3E" w:rsidP="00031160"/>
        </w:tc>
      </w:tr>
      <w:tr w:rsidR="00414E3E">
        <w:tc>
          <w:tcPr>
            <w:tcW w:w="3672" w:type="dxa"/>
          </w:tcPr>
          <w:p w:rsidR="00414E3E" w:rsidRDefault="00414E3E" w:rsidP="00031160">
            <w:r>
              <w:t>Schrodinger</w:t>
            </w:r>
          </w:p>
        </w:tc>
        <w:tc>
          <w:tcPr>
            <w:tcW w:w="3672" w:type="dxa"/>
          </w:tcPr>
          <w:p w:rsidR="00414E3E" w:rsidRDefault="00414E3E" w:rsidP="00031160"/>
          <w:p w:rsidR="00442F71" w:rsidRDefault="00442F71" w:rsidP="00031160"/>
        </w:tc>
        <w:tc>
          <w:tcPr>
            <w:tcW w:w="3672" w:type="dxa"/>
          </w:tcPr>
          <w:p w:rsidR="00414E3E" w:rsidRDefault="00414E3E" w:rsidP="00031160"/>
        </w:tc>
      </w:tr>
    </w:tbl>
    <w:p w:rsidR="00414E3E" w:rsidRDefault="00414E3E" w:rsidP="00031160">
      <w:r>
        <w:t xml:space="preserve"> </w:t>
      </w:r>
    </w:p>
    <w:p w:rsidR="00414E3E" w:rsidRDefault="00414E3E" w:rsidP="00BF6B59">
      <w:pPr>
        <w:numPr>
          <w:ilvl w:val="0"/>
          <w:numId w:val="10"/>
        </w:numPr>
      </w:pPr>
      <w:r>
        <w:t xml:space="preserve">With the Bohr’s model selected, </w:t>
      </w:r>
      <w:r w:rsidR="00763FCE">
        <w:t>click the “Show electron energy level diagram.”</w:t>
      </w:r>
    </w:p>
    <w:p w:rsidR="00763FCE" w:rsidRDefault="00763FCE" w:rsidP="00763FCE">
      <w:r>
        <w:t>Using the Electron Energy Level Diagram and the spectrometer, describe what is happening to hydrogen’s one electron.</w:t>
      </w:r>
    </w:p>
    <w:p w:rsidR="00763FCE" w:rsidRDefault="00763FCE" w:rsidP="00763FCE"/>
    <w:p w:rsidR="00442F71" w:rsidRDefault="00442F71" w:rsidP="00763FCE"/>
    <w:p w:rsidR="00442F71" w:rsidRDefault="00442F71" w:rsidP="00763FCE"/>
    <w:p w:rsidR="00442F71" w:rsidRDefault="00442F71" w:rsidP="00763FCE"/>
    <w:p w:rsidR="00763FCE" w:rsidRDefault="00763FCE" w:rsidP="003D0C53">
      <w:pPr>
        <w:numPr>
          <w:ilvl w:val="0"/>
          <w:numId w:val="10"/>
        </w:numPr>
      </w:pPr>
      <w:r>
        <w:t>In the help menu, click on transitions.  Enter the first 5 wavelengths into the wavelength box and observe what happens to the electron.  Does this sup</w:t>
      </w:r>
      <w:r w:rsidR="003D0C53">
        <w:t>port your ideas in #2</w:t>
      </w:r>
      <w:r>
        <w:t xml:space="preserve">?  If not, readjust your statement to explain </w:t>
      </w:r>
      <w:r w:rsidR="003D0C53">
        <w:t xml:space="preserve">you </w:t>
      </w:r>
      <w:r>
        <w:t xml:space="preserve">new </w:t>
      </w:r>
      <w:r w:rsidR="003D0C53">
        <w:t xml:space="preserve">ideas about the </w:t>
      </w:r>
      <w:r>
        <w:t>behavior of the electron.</w:t>
      </w:r>
    </w:p>
    <w:p w:rsidR="005C116C" w:rsidRDefault="005C116C" w:rsidP="00763FCE"/>
    <w:p w:rsidR="005C116C" w:rsidRDefault="005C116C" w:rsidP="00763FCE"/>
    <w:p w:rsidR="005C116C" w:rsidRDefault="005C116C" w:rsidP="00763FCE"/>
    <w:p w:rsidR="005C116C" w:rsidRDefault="005C116C" w:rsidP="003D0C53">
      <w:pPr>
        <w:numPr>
          <w:ilvl w:val="0"/>
          <w:numId w:val="10"/>
        </w:numPr>
      </w:pPr>
      <w:r>
        <w:t>Now enter wavelengths that are not listed.  What do you observe?  Does this sup</w:t>
      </w:r>
      <w:r w:rsidR="003D0C53">
        <w:t>port your ideas</w:t>
      </w:r>
      <w:r>
        <w:t>?  If not, readjust your statement to explain the new behavior of the electron.</w:t>
      </w:r>
    </w:p>
    <w:p w:rsidR="005C116C" w:rsidRDefault="005C116C" w:rsidP="00763FCE"/>
    <w:p w:rsidR="00B7402C" w:rsidRDefault="00B7402C" w:rsidP="00AC364B">
      <w:bookmarkStart w:id="0" w:name="_GoBack"/>
      <w:bookmarkEnd w:id="0"/>
    </w:p>
    <w:sectPr w:rsidR="00B7402C" w:rsidSect="00EE75EC">
      <w:headerReference w:type="default" r:id="rId15"/>
      <w:footerReference w:type="defaul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7BE4" w:rsidRDefault="0030276F">
      <w:pPr>
        <w:spacing w:line="240" w:lineRule="auto"/>
      </w:pPr>
      <w:r>
        <w:separator/>
      </w:r>
    </w:p>
  </w:endnote>
  <w:endnote w:type="continuationSeparator" w:id="0">
    <w:p w:rsidR="00057BE4" w:rsidRDefault="003027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D21" w:rsidRDefault="00C21EF8">
    <w:pPr>
      <w:pStyle w:val="Footer"/>
    </w:pPr>
    <w:r>
      <w:t xml:space="preserve">Adapted from </w:t>
    </w:r>
    <w:hyperlink r:id="rId1" w:history="1">
      <w:r>
        <w:rPr>
          <w:rStyle w:val="Hyperlink"/>
        </w:rPr>
        <w:t>Handout</w:t>
      </w:r>
      <w:r w:rsidR="00766D21" w:rsidRPr="00C21EF8">
        <w:rPr>
          <w:rStyle w:val="Hyperlink"/>
        </w:rPr>
        <w:t xml:space="preserve"> by Ashley Webb</w:t>
      </w:r>
    </w:hyperlink>
    <w:r w:rsidR="00766D21">
      <w:tab/>
    </w:r>
    <w:r w:rsidR="00766D21">
      <w:tab/>
    </w:r>
    <w:r w:rsidR="00766D21">
      <w:tab/>
    </w:r>
    <w:smartTag w:uri="urn:schemas-microsoft-com:office:smarttags" w:element="date">
      <w:smartTagPr>
        <w:attr w:name="Month" w:val="9"/>
        <w:attr w:name="Day" w:val="7"/>
        <w:attr w:name="Year" w:val="2011"/>
      </w:smartTagPr>
      <w:r w:rsidR="00766D21">
        <w:t>9/7/2011</w:t>
      </w:r>
    </w:smartTag>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7BE4" w:rsidRDefault="0030276F">
      <w:pPr>
        <w:spacing w:line="240" w:lineRule="auto"/>
      </w:pPr>
      <w:r>
        <w:separator/>
      </w:r>
    </w:p>
  </w:footnote>
  <w:footnote w:type="continuationSeparator" w:id="0">
    <w:p w:rsidR="00057BE4" w:rsidRDefault="0030276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EF8" w:rsidRPr="00C21EF8" w:rsidRDefault="00C21EF8" w:rsidP="00C21EF8">
    <w:pPr>
      <w:jc w:val="center"/>
      <w:rPr>
        <w:b/>
      </w:rPr>
    </w:pPr>
    <w:r w:rsidRPr="002122CA">
      <w:rPr>
        <w:b/>
        <w:i/>
      </w:rPr>
      <w:t>Models of the Hydrogen Atom</w:t>
    </w:r>
    <w:r w:rsidR="002122CA">
      <w:rPr>
        <w:b/>
      </w:rPr>
      <w:t xml:space="preserve"> </w:t>
    </w:r>
    <w:r w:rsidR="002122CA" w:rsidRPr="002122CA">
      <w:t>at</w:t>
    </w:r>
    <w:r w:rsidR="002122CA">
      <w:rPr>
        <w:b/>
      </w:rPr>
      <w:t xml:space="preserve"> </w:t>
    </w:r>
    <w:r w:rsidR="002122CA">
      <w:t>phet.colorado.edu.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36E7A"/>
    <w:multiLevelType w:val="hybridMultilevel"/>
    <w:tmpl w:val="070490A4"/>
    <w:lvl w:ilvl="0" w:tplc="0116F63C">
      <w:start w:val="15"/>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3916297"/>
    <w:multiLevelType w:val="hybridMultilevel"/>
    <w:tmpl w:val="DA6CF148"/>
    <w:lvl w:ilvl="0" w:tplc="E012CA14">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B7B3A95"/>
    <w:multiLevelType w:val="hybridMultilevel"/>
    <w:tmpl w:val="265E52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4D7379"/>
    <w:multiLevelType w:val="hybridMultilevel"/>
    <w:tmpl w:val="51FCC8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5346EA1"/>
    <w:multiLevelType w:val="hybridMultilevel"/>
    <w:tmpl w:val="BD12EC54"/>
    <w:lvl w:ilvl="0" w:tplc="C80A9E12">
      <w:start w:val="13"/>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1F7580B"/>
    <w:multiLevelType w:val="hybridMultilevel"/>
    <w:tmpl w:val="19C26A20"/>
    <w:lvl w:ilvl="0" w:tplc="E012CA14">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93364B3"/>
    <w:multiLevelType w:val="hybridMultilevel"/>
    <w:tmpl w:val="F1DC482A"/>
    <w:lvl w:ilvl="0" w:tplc="E012CA14">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9771EC2"/>
    <w:multiLevelType w:val="hybridMultilevel"/>
    <w:tmpl w:val="76143ED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AD872B1"/>
    <w:multiLevelType w:val="hybridMultilevel"/>
    <w:tmpl w:val="9FB6A8AE"/>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9">
    <w:nsid w:val="7F5F31FE"/>
    <w:multiLevelType w:val="hybridMultilevel"/>
    <w:tmpl w:val="687E4B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4"/>
  </w:num>
  <w:num w:numId="5">
    <w:abstractNumId w:val="6"/>
  </w:num>
  <w:num w:numId="6">
    <w:abstractNumId w:val="0"/>
  </w:num>
  <w:num w:numId="7">
    <w:abstractNumId w:val="7"/>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oNotTrackMove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364B"/>
    <w:rsid w:val="00031160"/>
    <w:rsid w:val="00057BE4"/>
    <w:rsid w:val="00143568"/>
    <w:rsid w:val="002122CA"/>
    <w:rsid w:val="0030276F"/>
    <w:rsid w:val="003D0C53"/>
    <w:rsid w:val="003F2314"/>
    <w:rsid w:val="003F508D"/>
    <w:rsid w:val="00414E3E"/>
    <w:rsid w:val="00432A8D"/>
    <w:rsid w:val="00442F71"/>
    <w:rsid w:val="005C116C"/>
    <w:rsid w:val="005E1A9A"/>
    <w:rsid w:val="00713323"/>
    <w:rsid w:val="00763FCE"/>
    <w:rsid w:val="00766D21"/>
    <w:rsid w:val="008B0962"/>
    <w:rsid w:val="00917A50"/>
    <w:rsid w:val="0093147B"/>
    <w:rsid w:val="009F7800"/>
    <w:rsid w:val="00AA1F6F"/>
    <w:rsid w:val="00AC364B"/>
    <w:rsid w:val="00B7402C"/>
    <w:rsid w:val="00BC40E0"/>
    <w:rsid w:val="00BE4FB2"/>
    <w:rsid w:val="00BF6B59"/>
    <w:rsid w:val="00C21EF8"/>
    <w:rsid w:val="00C858A0"/>
    <w:rsid w:val="00D463B2"/>
    <w:rsid w:val="00DD5F9B"/>
    <w:rsid w:val="00E31F0C"/>
    <w:rsid w:val="00E962A6"/>
    <w:rsid w:val="00EE75EC"/>
    <w:rsid w:val="00F07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1F0C"/>
    <w:pPr>
      <w:spacing w:line="276" w:lineRule="auto"/>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AC364B"/>
    <w:pPr>
      <w:ind w:left="720"/>
      <w:contextualSpacing/>
    </w:pPr>
  </w:style>
  <w:style w:type="table" w:styleId="TableGrid">
    <w:name w:val="Table Grid"/>
    <w:basedOn w:val="TableNormal"/>
    <w:rsid w:val="00917A50"/>
    <w:pPr>
      <w:spacing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143568"/>
    <w:pPr>
      <w:tabs>
        <w:tab w:val="center" w:pos="4320"/>
        <w:tab w:val="right" w:pos="8640"/>
      </w:tabs>
    </w:pPr>
  </w:style>
  <w:style w:type="paragraph" w:styleId="Footer">
    <w:name w:val="footer"/>
    <w:basedOn w:val="Normal"/>
    <w:rsid w:val="00143568"/>
    <w:pPr>
      <w:tabs>
        <w:tab w:val="center" w:pos="4320"/>
        <w:tab w:val="right" w:pos="8640"/>
      </w:tabs>
    </w:pPr>
  </w:style>
  <w:style w:type="character" w:styleId="Hyperlink">
    <w:name w:val="Hyperlink"/>
    <w:basedOn w:val="DefaultParagraphFont"/>
    <w:uiPriority w:val="99"/>
    <w:unhideWhenUsed/>
    <w:rsid w:val="00C21EF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het.colorado.edu/en/simulation/build-an-atom" TargetMode="External"/><Relationship Id="rId13" Type="http://schemas.openxmlformats.org/officeDocument/2006/relationships/image" Target="media/image5.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hyperlink" Target="http://phet.colorado.edu/en/contributions/view/34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443</Words>
  <Characters>2531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Models of the Hydrogen Atom</vt:lpstr>
    </vt:vector>
  </TitlesOfParts>
  <Company>Microsoft</Company>
  <LinksUpToDate>false</LinksUpToDate>
  <CharactersWithSpaces>2969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Models of the Hydrogen Atom</dc:title>
  <dc:creator>Ashley Webb</dc:creator>
  <cp:lastModifiedBy>Trish Loeblein</cp:lastModifiedBy>
  <cp:revision>2</cp:revision>
  <cp:lastPrinted>2011-09-07T22:28:00Z</cp:lastPrinted>
  <dcterms:created xsi:type="dcterms:W3CDTF">2012-09-26T17:48:00Z</dcterms:created>
  <dcterms:modified xsi:type="dcterms:W3CDTF">2012-09-26T17:48:00Z</dcterms:modified>
</cp:coreProperties>
</file>