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02754">
      <w:pPr>
        <w:spacing w:line="240" w:lineRule="auto"/>
      </w:pPr>
      <w:r>
        <w:rPr>
          <w:rFonts w:ascii="Comic Sans MS" w:eastAsia="Comic Sans MS" w:hAnsi="Comic Sans MS" w:cs="Comic Sans MS"/>
        </w:rPr>
        <w:t>Name</w:t>
      </w:r>
      <w:proofErr w:type="gramStart"/>
      <w:r>
        <w:rPr>
          <w:rFonts w:ascii="Comic Sans MS" w:eastAsia="Comic Sans MS" w:hAnsi="Comic Sans MS" w:cs="Comic Sans MS"/>
        </w:rPr>
        <w:t>:_</w:t>
      </w:r>
      <w:proofErr w:type="gramEnd"/>
      <w:r>
        <w:rPr>
          <w:rFonts w:ascii="Comic Sans MS" w:eastAsia="Comic Sans MS" w:hAnsi="Comic Sans MS" w:cs="Comic Sans MS"/>
        </w:rPr>
        <w:t>______________________________</w:t>
      </w:r>
    </w:p>
    <w:p w:rsidR="00A77B3E" w:rsidRDefault="00402754">
      <w:pPr>
        <w:spacing w:line="240" w:lineRule="auto"/>
        <w:rPr>
          <w:rFonts w:ascii="Comic Sans MS" w:eastAsia="Comic Sans MS" w:hAnsi="Comic Sans MS" w:cs="Comic Sans MS"/>
        </w:rPr>
      </w:pPr>
    </w:p>
    <w:p w:rsidR="00A77B3E" w:rsidRDefault="00402754">
      <w:pPr>
        <w:spacing w:line="240" w:lineRule="auto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Playing Marco Polo with </w:t>
      </w:r>
      <w:r>
        <w:rPr>
          <w:rFonts w:ascii="Comic Sans MS" w:eastAsia="Comic Sans MS" w:hAnsi="Comic Sans MS" w:cs="Comic Sans MS"/>
          <w:b/>
          <w:bCs/>
          <w:sz w:val="28"/>
          <w:szCs w:val="28"/>
        </w:rPr>
        <w:t>the Atom</w:t>
      </w:r>
    </w:p>
    <w:p w:rsidR="00A77B3E" w:rsidRDefault="00402754">
      <w:pPr>
        <w:spacing w:line="240" w:lineRule="auto"/>
        <w:rPr>
          <w:rFonts w:ascii="Comic Sans MS" w:eastAsia="Comic Sans MS" w:hAnsi="Comic Sans MS" w:cs="Comic Sans MS"/>
        </w:rPr>
      </w:pPr>
    </w:p>
    <w:p w:rsidR="00A77B3E" w:rsidRDefault="00402754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Instructions:</w:t>
      </w:r>
    </w:p>
    <w:p w:rsidR="00A77B3E" w:rsidRDefault="00402754">
      <w:pPr>
        <w:spacing w:line="240" w:lineRule="auto"/>
        <w:ind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1)</w:t>
      </w:r>
      <w:r>
        <w:rPr>
          <w:rFonts w:ascii="Comic Sans MS" w:eastAsia="Comic Sans MS" w:hAnsi="Comic Sans MS" w:cs="Comic Sans MS"/>
          <w:sz w:val="14"/>
          <w:szCs w:val="14"/>
        </w:rPr>
        <w:t xml:space="preserve">      </w:t>
      </w:r>
      <w:r>
        <w:rPr>
          <w:rFonts w:ascii="Comic Sans MS" w:eastAsia="Comic Sans MS" w:hAnsi="Comic Sans MS" w:cs="Comic Sans MS"/>
        </w:rPr>
        <w:t xml:space="preserve">Go to the </w:t>
      </w:r>
      <w:hyperlink r:id="rId5" w:history="1">
        <w:proofErr w:type="spellStart"/>
        <w:r>
          <w:rPr>
            <w:rFonts w:ascii="Comic Sans MS" w:eastAsia="Comic Sans MS" w:hAnsi="Comic Sans MS" w:cs="Comic Sans MS"/>
            <w:color w:val="1155CC"/>
            <w:u w:val="single"/>
          </w:rPr>
          <w:t>PhET</w:t>
        </w:r>
        <w:proofErr w:type="spellEnd"/>
      </w:hyperlink>
      <w:hyperlink r:id="rId6" w:history="1">
        <w:r>
          <w:rPr>
            <w:rFonts w:ascii="Comic Sans MS" w:eastAsia="Comic Sans MS" w:hAnsi="Comic Sans MS" w:cs="Comic Sans MS"/>
            <w:color w:val="1155CC"/>
            <w:u w:val="single"/>
          </w:rPr>
          <w:t xml:space="preserve"> </w:t>
        </w:r>
      </w:hyperlink>
      <w:hyperlink r:id="rId7" w:history="1">
        <w:r>
          <w:rPr>
            <w:rFonts w:ascii="Comic Sans MS" w:eastAsia="Comic Sans MS" w:hAnsi="Comic Sans MS" w:cs="Comic Sans MS"/>
            <w:color w:val="1155CC"/>
            <w:u w:val="single"/>
          </w:rPr>
          <w:t>simulations</w:t>
        </w:r>
      </w:hyperlink>
      <w:hyperlink r:id="rId8" w:history="1">
        <w:r>
          <w:rPr>
            <w:rFonts w:ascii="Comic Sans MS" w:eastAsia="Comic Sans MS" w:hAnsi="Comic Sans MS" w:cs="Comic Sans MS"/>
            <w:color w:val="1155CC"/>
            <w:u w:val="single"/>
          </w:rPr>
          <w:t xml:space="preserve"> </w:t>
        </w:r>
      </w:hyperlink>
      <w:hyperlink r:id="rId9" w:history="1">
        <w:r>
          <w:rPr>
            <w:rFonts w:ascii="Comic Sans MS" w:eastAsia="Comic Sans MS" w:hAnsi="Comic Sans MS" w:cs="Comic Sans MS"/>
            <w:color w:val="1155CC"/>
            <w:u w:val="single"/>
          </w:rPr>
          <w:t>website</w:t>
        </w:r>
      </w:hyperlink>
      <w:r>
        <w:rPr>
          <w:rFonts w:ascii="Comic Sans MS" w:eastAsia="Comic Sans MS" w:hAnsi="Comic Sans MS" w:cs="Comic Sans MS"/>
        </w:rPr>
        <w:t xml:space="preserve">.  </w:t>
      </w:r>
    </w:p>
    <w:p w:rsidR="00A77B3E" w:rsidRDefault="00402754">
      <w:pPr>
        <w:spacing w:line="240" w:lineRule="auto"/>
        <w:ind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2) </w:t>
      </w:r>
      <w:r>
        <w:rPr>
          <w:rFonts w:ascii="Comic Sans MS" w:eastAsia="Comic Sans MS" w:hAnsi="Comic Sans MS" w:cs="Comic Sans MS"/>
        </w:rPr>
        <w:tab/>
        <w:t>Click on the</w:t>
      </w:r>
      <w:r>
        <w:rPr>
          <w:rFonts w:ascii="Comic Sans MS" w:eastAsia="Comic Sans MS" w:hAnsi="Comic Sans MS" w:cs="Comic Sans MS"/>
        </w:rPr>
        <w:t xml:space="preserve"> “Models of the Hydrogen Atom” link.</w:t>
      </w:r>
    </w:p>
    <w:p w:rsidR="00A77B3E" w:rsidRDefault="00402754">
      <w:pPr>
        <w:spacing w:line="240" w:lineRule="auto"/>
        <w:ind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3)</w:t>
      </w:r>
      <w:r>
        <w:rPr>
          <w:rFonts w:ascii="Comic Sans MS" w:eastAsia="Comic Sans MS" w:hAnsi="Comic Sans MS" w:cs="Comic Sans MS"/>
          <w:sz w:val="14"/>
          <w:szCs w:val="14"/>
        </w:rPr>
        <w:t xml:space="preserve">      </w:t>
      </w:r>
      <w:r>
        <w:rPr>
          <w:rFonts w:ascii="Comic Sans MS" w:eastAsia="Comic Sans MS" w:hAnsi="Comic Sans MS" w:cs="Comic Sans MS"/>
        </w:rPr>
        <w:t>Click on the Green Button “Run Now!”</w:t>
      </w:r>
    </w:p>
    <w:p w:rsidR="00A77B3E" w:rsidRDefault="00402754">
      <w:pPr>
        <w:spacing w:line="240" w:lineRule="auto"/>
        <w:ind w:hanging="360"/>
        <w:rPr>
          <w:rFonts w:ascii="Comic Sans MS" w:eastAsia="Comic Sans MS" w:hAnsi="Comic Sans MS" w:cs="Comic Sans MS"/>
        </w:rPr>
      </w:pPr>
    </w:p>
    <w:p w:rsidR="00A77B3E" w:rsidRDefault="00402754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A77B3E" w:rsidRDefault="00402754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Questions:</w:t>
      </w:r>
    </w:p>
    <w:p w:rsidR="00A77B3E" w:rsidRDefault="00402754">
      <w:pPr>
        <w:spacing w:line="240" w:lineRule="auto"/>
        <w:ind w:left="720" w:hanging="27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1)  The game “Marco Polo” is an example of </w:t>
      </w:r>
      <w:r>
        <w:rPr>
          <w:rFonts w:ascii="Comic Sans MS" w:eastAsia="Comic Sans MS" w:hAnsi="Comic Sans MS" w:cs="Comic Sans MS"/>
          <w:b/>
          <w:bCs/>
        </w:rPr>
        <w:t>indirect observation.</w:t>
      </w:r>
      <w:r>
        <w:rPr>
          <w:rFonts w:ascii="Comic Sans MS" w:eastAsia="Comic Sans MS" w:hAnsi="Comic Sans MS" w:cs="Comic Sans MS"/>
        </w:rPr>
        <w:t xml:space="preserve">  In the game, the person who is “it” closes his/her eyes and tries to locate other people with </w:t>
      </w:r>
      <w:r>
        <w:rPr>
          <w:rFonts w:ascii="Comic Sans MS" w:eastAsia="Comic Sans MS" w:hAnsi="Comic Sans MS" w:cs="Comic Sans MS"/>
        </w:rPr>
        <w:t xml:space="preserve">their voice.   Because atoms are extremely small, chemists and physicists </w:t>
      </w:r>
      <w:proofErr w:type="spellStart"/>
      <w:r>
        <w:rPr>
          <w:rFonts w:ascii="Comic Sans MS" w:eastAsia="Comic Sans MS" w:hAnsi="Comic Sans MS" w:cs="Comic Sans MS"/>
        </w:rPr>
        <w:t>can not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  <w:b/>
          <w:bCs/>
        </w:rPr>
        <w:t>directly</w:t>
      </w:r>
      <w:r>
        <w:rPr>
          <w:rFonts w:ascii="Comic Sans MS" w:eastAsia="Comic Sans MS" w:hAnsi="Comic Sans MS" w:cs="Comic Sans MS"/>
        </w:rPr>
        <w:t xml:space="preserve"> observe them.  Rather, they have to </w:t>
      </w:r>
      <w:r>
        <w:rPr>
          <w:rFonts w:ascii="Comic Sans MS" w:eastAsia="Comic Sans MS" w:hAnsi="Comic Sans MS" w:cs="Comic Sans MS"/>
          <w:b/>
          <w:bCs/>
        </w:rPr>
        <w:t xml:space="preserve">indirectly </w:t>
      </w:r>
      <w:r>
        <w:rPr>
          <w:rFonts w:ascii="Comic Sans MS" w:eastAsia="Comic Sans MS" w:hAnsi="Comic Sans MS" w:cs="Comic Sans MS"/>
        </w:rPr>
        <w:t xml:space="preserve">observe them by firing particles at them.  Explain why this method is like the Marco Polo game. </w:t>
      </w:r>
    </w:p>
    <w:p w:rsidR="00A77B3E" w:rsidRDefault="00402754">
      <w:pPr>
        <w:spacing w:line="240" w:lineRule="auto"/>
        <w:ind w:left="7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</w:t>
      </w:r>
      <w:r>
        <w:rPr>
          <w:rFonts w:ascii="Comic Sans MS" w:eastAsia="Comic Sans MS" w:hAnsi="Comic Sans MS" w:cs="Comic Sans MS"/>
        </w:rPr>
        <w:t>___________________________________________________________________________________________________________________________________________________________________________________________________________</w:t>
      </w:r>
      <w:r w:rsidR="002A1E50">
        <w:rPr>
          <w:rFonts w:ascii="Comic Sans MS" w:eastAsia="Comic Sans MS" w:hAnsi="Comic Sans MS" w:cs="Comic Sans MS"/>
        </w:rPr>
        <w:t>________________________</w:t>
      </w:r>
    </w:p>
    <w:p w:rsidR="00A77B3E" w:rsidRDefault="002A1E50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2</w:t>
      </w:r>
      <w:r w:rsidR="00402754">
        <w:rPr>
          <w:rFonts w:ascii="Comic Sans MS" w:eastAsia="Comic Sans MS" w:hAnsi="Comic Sans MS" w:cs="Comic Sans MS"/>
        </w:rPr>
        <w:t>)</w:t>
      </w:r>
      <w:r w:rsidR="00402754">
        <w:rPr>
          <w:rFonts w:ascii="Comic Sans MS" w:eastAsia="Comic Sans MS" w:hAnsi="Comic Sans MS" w:cs="Comic Sans MS"/>
          <w:sz w:val="14"/>
          <w:szCs w:val="14"/>
        </w:rPr>
        <w:t xml:space="preserve">     </w:t>
      </w:r>
      <w:proofErr w:type="gramStart"/>
      <w:r w:rsidR="00402754">
        <w:rPr>
          <w:rFonts w:ascii="Comic Sans MS" w:eastAsia="Comic Sans MS" w:hAnsi="Comic Sans MS" w:cs="Comic Sans MS"/>
        </w:rPr>
        <w:t>Make</w:t>
      </w:r>
      <w:proofErr w:type="gramEnd"/>
      <w:r w:rsidR="00402754">
        <w:rPr>
          <w:rFonts w:ascii="Comic Sans MS" w:eastAsia="Comic Sans MS" w:hAnsi="Comic Sans MS" w:cs="Comic Sans MS"/>
        </w:rPr>
        <w:t xml:space="preserve"> sure th</w:t>
      </w:r>
      <w:r w:rsidR="00402754">
        <w:rPr>
          <w:rFonts w:ascii="Comic Sans MS" w:eastAsia="Comic Sans MS" w:hAnsi="Comic Sans MS" w:cs="Comic Sans MS"/>
        </w:rPr>
        <w:t xml:space="preserve">e “Experiment” switch is selected.  The “?” box in the middle of the screen represents the atom that cannot be seen.  </w:t>
      </w:r>
      <w:r w:rsidR="00402754">
        <w:rPr>
          <w:rFonts w:ascii="Comic Sans MS" w:eastAsia="Comic Sans MS" w:hAnsi="Comic Sans MS" w:cs="Comic Sans MS"/>
          <w:b/>
          <w:bCs/>
          <w:i/>
          <w:iCs/>
        </w:rPr>
        <w:t xml:space="preserve">Turn on the gun. </w:t>
      </w:r>
      <w:r w:rsidR="00402754">
        <w:rPr>
          <w:rFonts w:ascii="Comic Sans MS" w:eastAsia="Comic Sans MS" w:hAnsi="Comic Sans MS" w:cs="Comic Sans MS"/>
        </w:rPr>
        <w:t xml:space="preserve"> How does the simulation explore what is on the inside of the box without showing you what is on the inside of it?  </w:t>
      </w:r>
    </w:p>
    <w:p w:rsidR="00A77B3E" w:rsidRDefault="00402754">
      <w:pPr>
        <w:spacing w:line="240" w:lineRule="auto"/>
        <w:ind w:left="7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</w:t>
      </w:r>
      <w:r>
        <w:rPr>
          <w:rFonts w:ascii="Comic Sans MS" w:eastAsia="Comic Sans MS" w:hAnsi="Comic Sans MS" w:cs="Comic Sans MS"/>
        </w:rPr>
        <w:t>____________________________</w:t>
      </w:r>
      <w:r w:rsidR="002A1E50">
        <w:rPr>
          <w:rFonts w:ascii="Comic Sans MS" w:eastAsia="Comic Sans MS" w:hAnsi="Comic Sans MS" w:cs="Comic Sans MS"/>
        </w:rPr>
        <w:t>______________________________</w:t>
      </w:r>
    </w:p>
    <w:p w:rsidR="00A77B3E" w:rsidRDefault="00402754" w:rsidP="002A1E50">
      <w:pPr>
        <w:spacing w:line="240" w:lineRule="auto"/>
        <w:rPr>
          <w:rFonts w:ascii="Comic Sans MS" w:eastAsia="Comic Sans MS" w:hAnsi="Comic Sans MS" w:cs="Comic Sans MS"/>
        </w:rPr>
      </w:pP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2) </w:t>
      </w:r>
      <w:proofErr w:type="gramStart"/>
      <w:r>
        <w:rPr>
          <w:rFonts w:ascii="Comic Sans MS" w:eastAsia="Comic Sans MS" w:hAnsi="Comic Sans MS" w:cs="Comic Sans MS"/>
          <w:b/>
          <w:bCs/>
          <w:i/>
          <w:iCs/>
        </w:rPr>
        <w:t>Make</w:t>
      </w:r>
      <w:proofErr w:type="gramEnd"/>
      <w:r>
        <w:rPr>
          <w:rFonts w:ascii="Comic Sans MS" w:eastAsia="Comic Sans MS" w:hAnsi="Comic Sans MS" w:cs="Comic Sans MS"/>
          <w:b/>
          <w:bCs/>
          <w:i/>
          <w:iCs/>
        </w:rPr>
        <w:t xml:space="preserve"> sure the white light button is selected.</w:t>
      </w:r>
      <w:r>
        <w:rPr>
          <w:rFonts w:ascii="Comic Sans MS" w:eastAsia="Comic Sans MS" w:hAnsi="Comic Sans MS" w:cs="Comic Sans MS"/>
        </w:rPr>
        <w:t xml:space="preserve">  Make some observations.  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Observation #1:_____________________</w:t>
      </w:r>
      <w:r w:rsidR="002A1E50">
        <w:rPr>
          <w:rFonts w:ascii="Comic Sans MS" w:eastAsia="Comic Sans MS" w:hAnsi="Comic Sans MS" w:cs="Comic Sans MS"/>
        </w:rPr>
        <w:t>_______________________________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Observation #2:__________________________________</w:t>
      </w:r>
      <w:r w:rsidR="002A1E50">
        <w:rPr>
          <w:rFonts w:ascii="Comic Sans MS" w:eastAsia="Comic Sans MS" w:hAnsi="Comic Sans MS" w:cs="Comic Sans MS"/>
        </w:rPr>
        <w:t>__________________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Observation #3:_____________________</w:t>
      </w:r>
      <w:r w:rsidR="002A1E50">
        <w:rPr>
          <w:rFonts w:ascii="Comic Sans MS" w:eastAsia="Comic Sans MS" w:hAnsi="Comic Sans MS" w:cs="Comic Sans MS"/>
        </w:rPr>
        <w:t>_______________________________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Observation #4:_____________________</w:t>
      </w:r>
      <w:r w:rsidR="002A1E50">
        <w:rPr>
          <w:rFonts w:ascii="Comic Sans MS" w:eastAsia="Comic Sans MS" w:hAnsi="Comic Sans MS" w:cs="Comic Sans MS"/>
        </w:rPr>
        <w:t>_______________________________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3) What happens to most of the particles?  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_____________________________________________________</w:t>
      </w:r>
      <w:r>
        <w:rPr>
          <w:rFonts w:ascii="Comic Sans MS" w:eastAsia="Comic Sans MS" w:hAnsi="Comic Sans MS" w:cs="Comic Sans MS"/>
        </w:rPr>
        <w:t>___________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4) What happens to a few of them?</w:t>
      </w:r>
    </w:p>
    <w:p w:rsidR="00A77B3E" w:rsidRDefault="00402754">
      <w:pPr>
        <w:spacing w:line="240" w:lineRule="auto"/>
        <w:ind w:left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</w:t>
      </w:r>
      <w:r w:rsidR="002A1E50">
        <w:rPr>
          <w:rFonts w:ascii="Comic Sans MS" w:eastAsia="Comic Sans MS" w:hAnsi="Comic Sans MS" w:cs="Comic Sans MS"/>
        </w:rPr>
        <w:t>_______________________________</w:t>
      </w:r>
    </w:p>
    <w:p w:rsidR="002A1E50" w:rsidRDefault="002A1E50">
      <w:pPr>
        <w:spacing w:line="240" w:lineRule="auto"/>
        <w:ind w:left="360"/>
        <w:rPr>
          <w:rFonts w:ascii="Comic Sans MS" w:eastAsia="Comic Sans MS" w:hAnsi="Comic Sans MS" w:cs="Comic Sans MS"/>
          <w:b/>
          <w:bCs/>
          <w:i/>
          <w:iCs/>
        </w:rPr>
      </w:pPr>
    </w:p>
    <w:p w:rsidR="002A1E50" w:rsidRDefault="002A1E50">
      <w:pPr>
        <w:spacing w:line="240" w:lineRule="auto"/>
        <w:ind w:left="360"/>
        <w:rPr>
          <w:rFonts w:ascii="Comic Sans MS" w:eastAsia="Comic Sans MS" w:hAnsi="Comic Sans MS" w:cs="Comic Sans MS"/>
          <w:b/>
          <w:bCs/>
          <w:i/>
          <w:iCs/>
        </w:rPr>
      </w:pPr>
    </w:p>
    <w:p w:rsidR="002A1E50" w:rsidRDefault="002A1E50">
      <w:pPr>
        <w:spacing w:line="240" w:lineRule="auto"/>
        <w:ind w:left="360"/>
        <w:rPr>
          <w:rFonts w:ascii="Comic Sans MS" w:eastAsia="Comic Sans MS" w:hAnsi="Comic Sans MS" w:cs="Comic Sans MS"/>
          <w:b/>
          <w:bCs/>
          <w:i/>
          <w:iCs/>
        </w:rPr>
      </w:pPr>
    </w:p>
    <w:p w:rsidR="00A77B3E" w:rsidRDefault="002A1E50">
      <w:pPr>
        <w:spacing w:line="240" w:lineRule="auto"/>
        <w:ind w:left="360"/>
        <w:rPr>
          <w:rFonts w:ascii="Comic Sans MS" w:eastAsia="Comic Sans MS" w:hAnsi="Comic Sans MS" w:cs="Comic Sans MS"/>
          <w:b/>
          <w:bCs/>
          <w:i/>
          <w:iCs/>
        </w:rPr>
      </w:pPr>
      <w:r>
        <w:rPr>
          <w:rFonts w:ascii="Comic Sans MS" w:eastAsia="Comic Sans MS" w:hAnsi="Comic Sans MS" w:cs="Comic Sans MS"/>
          <w:b/>
          <w:bCs/>
          <w:i/>
          <w:iCs/>
        </w:rPr>
        <w:lastRenderedPageBreak/>
        <w:t>Cli</w:t>
      </w:r>
      <w:r w:rsidR="00402754">
        <w:rPr>
          <w:rFonts w:ascii="Comic Sans MS" w:eastAsia="Comic Sans MS" w:hAnsi="Comic Sans MS" w:cs="Comic Sans MS"/>
          <w:b/>
          <w:bCs/>
          <w:i/>
          <w:iCs/>
        </w:rPr>
        <w:t xml:space="preserve">ck on the “Prediction” switch at the top left. </w:t>
      </w:r>
      <w:r w:rsidR="00402754">
        <w:rPr>
          <w:rFonts w:ascii="Comic Sans MS" w:eastAsia="Comic Sans MS" w:hAnsi="Comic Sans MS" w:cs="Comic Sans MS"/>
        </w:rPr>
        <w:t xml:space="preserve"> A list will appear of the different models of the atom.  For each model, explain why it “wo</w:t>
      </w:r>
      <w:r w:rsidR="00402754">
        <w:rPr>
          <w:rFonts w:ascii="Comic Sans MS" w:eastAsia="Comic Sans MS" w:hAnsi="Comic Sans MS" w:cs="Comic Sans MS"/>
        </w:rPr>
        <w:t>rks” with the experimental observations.  Explain why it “does NOT work” with the experimental observations.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Billiard Ball Model -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How is it similar to the experiment?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</w:t>
      </w:r>
      <w:r w:rsidR="002A1E50">
        <w:rPr>
          <w:rFonts w:ascii="Comic Sans MS" w:eastAsia="Comic Sans MS" w:hAnsi="Comic Sans MS" w:cs="Comic Sans MS"/>
        </w:rPr>
        <w:t>_______________________________</w:t>
      </w:r>
    </w:p>
    <w:p w:rsidR="00A77B3E" w:rsidRDefault="00402754" w:rsidP="002A1E50">
      <w:pPr>
        <w:spacing w:line="240" w:lineRule="auto"/>
        <w:rPr>
          <w:rFonts w:ascii="Comic Sans MS" w:eastAsia="Comic Sans MS" w:hAnsi="Comic Sans MS" w:cs="Comic Sans MS"/>
        </w:rPr>
      </w:pP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How is it differen</w:t>
      </w:r>
      <w:r>
        <w:rPr>
          <w:rFonts w:ascii="Comic Sans MS" w:eastAsia="Comic Sans MS" w:hAnsi="Comic Sans MS" w:cs="Comic Sans MS"/>
        </w:rPr>
        <w:t>t?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</w:t>
      </w:r>
      <w:r w:rsidR="002A1E50">
        <w:rPr>
          <w:rFonts w:ascii="Comic Sans MS" w:eastAsia="Comic Sans MS" w:hAnsi="Comic Sans MS" w:cs="Comic Sans MS"/>
        </w:rPr>
        <w:t>_______________________________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  <w:b/>
          <w:bCs/>
        </w:rPr>
      </w:pP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Plum Pudding Model -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How is it similar to the experiment?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_________________________________________________________________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</w:p>
    <w:p w:rsidR="00A77B3E" w:rsidRDefault="00402754">
      <w:pPr>
        <w:spacing w:line="240" w:lineRule="auto"/>
        <w:ind w:left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How is it different? (Hint: Click on the “Show Spectrometer</w:t>
      </w:r>
      <w:r>
        <w:rPr>
          <w:rFonts w:ascii="Comic Sans MS" w:eastAsia="Comic Sans MS" w:hAnsi="Comic Sans MS" w:cs="Comic Sans MS"/>
        </w:rPr>
        <w:t>” button to count the particles that are emitted.)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</w:t>
      </w:r>
      <w:r w:rsidR="002A1E50">
        <w:rPr>
          <w:rFonts w:ascii="Comic Sans MS" w:eastAsia="Comic Sans MS" w:hAnsi="Comic Sans MS" w:cs="Comic Sans MS"/>
        </w:rPr>
        <w:t>_______________________________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B</w:t>
      </w:r>
      <w:r>
        <w:rPr>
          <w:rFonts w:ascii="Comic Sans MS" w:eastAsia="Comic Sans MS" w:hAnsi="Comic Sans MS" w:cs="Comic Sans MS"/>
          <w:b/>
          <w:bCs/>
        </w:rPr>
        <w:t xml:space="preserve">ohr Model - </w:t>
      </w:r>
    </w:p>
    <w:p w:rsidR="00A77B3E" w:rsidRDefault="00402754">
      <w:pPr>
        <w:spacing w:line="240" w:lineRule="auto"/>
        <w:ind w:left="720" w:hanging="360"/>
      </w:pP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How is it similar to the experiment?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</w:t>
      </w:r>
      <w:r w:rsidR="002A1E50">
        <w:rPr>
          <w:rFonts w:ascii="Comic Sans MS" w:eastAsia="Comic Sans MS" w:hAnsi="Comic Sans MS" w:cs="Comic Sans MS"/>
        </w:rPr>
        <w:t>_______________________________</w:t>
      </w:r>
    </w:p>
    <w:p w:rsidR="00A77B3E" w:rsidRDefault="00402754" w:rsidP="002A1E50">
      <w:pPr>
        <w:spacing w:line="240" w:lineRule="auto"/>
        <w:rPr>
          <w:rFonts w:ascii="Comic Sans MS" w:eastAsia="Comic Sans MS" w:hAnsi="Comic Sans MS" w:cs="Comic Sans MS"/>
        </w:rPr>
      </w:pP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How is it diffe</w:t>
      </w:r>
      <w:r>
        <w:rPr>
          <w:rFonts w:ascii="Comic Sans MS" w:eastAsia="Comic Sans MS" w:hAnsi="Comic Sans MS" w:cs="Comic Sans MS"/>
        </w:rPr>
        <w:t>rent?</w:t>
      </w:r>
    </w:p>
    <w:p w:rsidR="00A77B3E" w:rsidRDefault="00402754">
      <w:pPr>
        <w:spacing w:line="240" w:lineRule="auto"/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</w:t>
      </w:r>
      <w:r w:rsidR="002A1E50">
        <w:rPr>
          <w:rFonts w:ascii="Comic Sans MS" w:eastAsia="Comic Sans MS" w:hAnsi="Comic Sans MS" w:cs="Comic Sans MS"/>
        </w:rPr>
        <w:t>_______________________________</w:t>
      </w:r>
    </w:p>
    <w:p w:rsidR="00A77B3E" w:rsidRDefault="00402754">
      <w:pPr>
        <w:spacing w:line="240" w:lineRule="auto"/>
        <w:ind w:left="720" w:hanging="360"/>
      </w:pPr>
    </w:p>
    <w:p w:rsidR="00A77B3E" w:rsidRDefault="00402754">
      <w:pPr>
        <w:spacing w:line="240" w:lineRule="auto"/>
        <w:ind w:left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Which model of the atom most accurately predicts what is observed in the experiment?</w:t>
      </w:r>
    </w:p>
    <w:p w:rsidR="00A77B3E" w:rsidRDefault="00402754">
      <w:pPr>
        <w:spacing w:line="240" w:lineRule="auto"/>
        <w:ind w:left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__________________________________</w:t>
      </w:r>
      <w:r w:rsidR="002A1E50">
        <w:rPr>
          <w:rFonts w:ascii="Comic Sans MS" w:eastAsia="Comic Sans MS" w:hAnsi="Comic Sans MS" w:cs="Comic Sans MS"/>
        </w:rPr>
        <w:t>_______________________________</w:t>
      </w:r>
    </w:p>
    <w:p w:rsidR="00A77B3E" w:rsidRDefault="00402754">
      <w:pPr>
        <w:spacing w:line="240" w:lineRule="auto"/>
        <w:ind w:left="360"/>
        <w:rPr>
          <w:rFonts w:ascii="Comic Sans MS" w:eastAsia="Comic Sans MS" w:hAnsi="Comic Sans MS" w:cs="Comic Sans MS"/>
        </w:rPr>
      </w:pPr>
    </w:p>
    <w:p w:rsidR="00A77B3E" w:rsidRDefault="00402754">
      <w:pPr>
        <w:spacing w:line="240" w:lineRule="auto"/>
        <w:ind w:left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It has been said that “Seeing</w:t>
      </w:r>
      <w:r>
        <w:rPr>
          <w:rFonts w:ascii="Comic Sans MS" w:eastAsia="Comic Sans MS" w:hAnsi="Comic Sans MS" w:cs="Comic Sans MS"/>
        </w:rPr>
        <w:t xml:space="preserve"> </w:t>
      </w:r>
      <w:proofErr w:type="gramStart"/>
      <w:r>
        <w:rPr>
          <w:rFonts w:ascii="Comic Sans MS" w:eastAsia="Comic Sans MS" w:hAnsi="Comic Sans MS" w:cs="Comic Sans MS"/>
        </w:rPr>
        <w:t>is believing</w:t>
      </w:r>
      <w:proofErr w:type="gramEnd"/>
      <w:r>
        <w:rPr>
          <w:rFonts w:ascii="Comic Sans MS" w:eastAsia="Comic Sans MS" w:hAnsi="Comic Sans MS" w:cs="Comic Sans MS"/>
        </w:rPr>
        <w:t>.” Is that true in this case?</w:t>
      </w:r>
      <w:r>
        <w:rPr>
          <w:rFonts w:ascii="Comic Sans MS" w:eastAsia="Comic Sans MS" w:hAnsi="Comic Sans MS" w:cs="Comic Sans MS"/>
        </w:rPr>
        <w:br/>
        <w:t>___________________________________</w:t>
      </w:r>
      <w:r w:rsidR="002A1E50">
        <w:rPr>
          <w:rFonts w:ascii="Comic Sans MS" w:eastAsia="Comic Sans MS" w:hAnsi="Comic Sans MS" w:cs="Comic Sans MS"/>
        </w:rPr>
        <w:t>______________________________</w:t>
      </w:r>
    </w:p>
    <w:sectPr w:rsidR="00A77B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2A1E50"/>
    <w:rsid w:val="0040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s/category/chemist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het.colorado.edu/en/simulations/category/chemist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en/simulations/category/chemist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het.colorado.edu/en/simulations/category/chemist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het.colorado.edu/en/simulations/category/che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rwhite</dc:creator>
  <cp:keywords/>
  <cp:lastModifiedBy>rwhite</cp:lastModifiedBy>
  <cp:revision>3</cp:revision>
  <cp:lastPrinted>1601-01-01T00:00:00Z</cp:lastPrinted>
  <dcterms:created xsi:type="dcterms:W3CDTF">2012-08-15T17:19:00Z</dcterms:created>
  <dcterms:modified xsi:type="dcterms:W3CDTF">2012-08-15T17:19:00Z</dcterms:modified>
</cp:coreProperties>
</file>