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01A" w:rsidRPr="0091701A" w:rsidRDefault="0091701A" w:rsidP="0091701A">
      <w:pPr>
        <w:rPr>
          <w:i/>
          <w:sz w:val="20"/>
          <w:szCs w:val="20"/>
        </w:rPr>
      </w:pPr>
      <w:r w:rsidRPr="0091701A">
        <w:rPr>
          <w:i/>
          <w:sz w:val="20"/>
          <w:szCs w:val="20"/>
        </w:rPr>
        <w:t>Name _________________________________________________________</w:t>
      </w:r>
      <w:r>
        <w:rPr>
          <w:i/>
          <w:sz w:val="20"/>
          <w:szCs w:val="20"/>
        </w:rPr>
        <w:t>_________</w:t>
      </w:r>
      <w:r w:rsidRPr="0091701A">
        <w:rPr>
          <w:i/>
          <w:sz w:val="20"/>
          <w:szCs w:val="20"/>
        </w:rPr>
        <w:t>______________</w:t>
      </w:r>
      <w:r w:rsidRPr="0091701A">
        <w:rPr>
          <w:i/>
          <w:sz w:val="20"/>
          <w:szCs w:val="20"/>
        </w:rPr>
        <w:tab/>
        <w:t>Period ______</w:t>
      </w:r>
    </w:p>
    <w:p w:rsidR="00C2509E" w:rsidRDefault="004253A4" w:rsidP="00C2509E">
      <w:pPr>
        <w:pStyle w:val="pageTitle"/>
      </w:pPr>
      <w:r>
        <w:t>Greenhouse Effect</w:t>
      </w:r>
      <w:bookmarkStart w:id="0" w:name="_GoBack"/>
      <w:bookmarkEnd w:id="0"/>
    </w:p>
    <w:p w:rsidR="008976CA" w:rsidRDefault="00FF2D08">
      <w:r>
        <w:t xml:space="preserve">Website:  </w:t>
      </w:r>
      <w:hyperlink r:id="rId5" w:history="1">
        <w:r w:rsidR="00815D94" w:rsidRPr="006C1E2D">
          <w:rPr>
            <w:rStyle w:val="Hyperlink"/>
          </w:rPr>
          <w:t>http://phet.colorado.edu/en/simulation/greenhouse</w:t>
        </w:r>
      </w:hyperlink>
      <w:r>
        <w:t>.  Click on “Run Now” to run the simulation.</w:t>
      </w:r>
    </w:p>
    <w:p w:rsidR="00FF2D08" w:rsidRDefault="00FF2D08"/>
    <w:p w:rsidR="009A343F" w:rsidRDefault="009A343F" w:rsidP="009A343F">
      <w:r>
        <w:t>What do the yellow dots moving down represent?</w:t>
      </w:r>
      <w:r w:rsidR="00F22E77">
        <w:t>____________________________________</w:t>
      </w:r>
    </w:p>
    <w:p w:rsidR="009A343F" w:rsidRDefault="009A343F" w:rsidP="00F22E77">
      <w:r>
        <w:t>What do the red dots represent?</w:t>
      </w:r>
      <w:r w:rsidR="00F22E77">
        <w:t>__________________________________</w:t>
      </w:r>
      <w:r>
        <w:t xml:space="preserve">  </w:t>
      </w:r>
      <w:r w:rsidR="00F22E77">
        <w:t xml:space="preserve"> </w:t>
      </w:r>
      <w:r>
        <w:t xml:space="preserve">Watch them carefully.  Do they all move upwards?  </w:t>
      </w:r>
      <w:r w:rsidR="00F22E77">
        <w:t xml:space="preserve">__________________________________  </w:t>
      </w:r>
      <w:r>
        <w:t>Why or why not?</w:t>
      </w:r>
    </w:p>
    <w:p w:rsidR="00815D94" w:rsidRDefault="00815D94"/>
    <w:p w:rsidR="00F22E77" w:rsidRDefault="00F22E77"/>
    <w:p w:rsidR="00815D94" w:rsidRDefault="00BB00F5" w:rsidP="00BB00F5">
      <w:pPr>
        <w:pStyle w:val="subsubheading"/>
      </w:pPr>
      <w: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F22E77" w:rsidTr="00F22E77">
        <w:tc>
          <w:tcPr>
            <w:tcW w:w="5148" w:type="dxa"/>
          </w:tcPr>
          <w:p w:rsidR="00F22E77" w:rsidRDefault="00F22E77" w:rsidP="00F22E77">
            <w:r>
              <w:t>Record the composition of the atmosphere (on the right side of the screen):</w:t>
            </w:r>
          </w:p>
          <w:tbl>
            <w:tblPr>
              <w:tblStyle w:val="TableGrid"/>
              <w:tblW w:w="0" w:type="auto"/>
              <w:tblLook w:val="04A0" w:firstRow="1" w:lastRow="0" w:firstColumn="1" w:lastColumn="0" w:noHBand="0" w:noVBand="1"/>
            </w:tblPr>
            <w:tblGrid>
              <w:gridCol w:w="2538"/>
              <w:gridCol w:w="1980"/>
            </w:tblGrid>
            <w:tr w:rsidR="00F22E77" w:rsidTr="008C4AAF">
              <w:trPr>
                <w:trHeight w:val="360"/>
              </w:trPr>
              <w:tc>
                <w:tcPr>
                  <w:tcW w:w="2538" w:type="dxa"/>
                  <w:vAlign w:val="center"/>
                </w:tcPr>
                <w:p w:rsidR="00F22E77" w:rsidRDefault="00F22E77" w:rsidP="008C4AAF">
                  <w:r>
                    <w:t>H</w:t>
                  </w:r>
                  <w:r w:rsidRPr="00BB00F5">
                    <w:rPr>
                      <w:vertAlign w:val="subscript"/>
                    </w:rPr>
                    <w:t>2</w:t>
                  </w:r>
                  <w:r>
                    <w:t>O (water vapor)</w:t>
                  </w:r>
                </w:p>
              </w:tc>
              <w:tc>
                <w:tcPr>
                  <w:tcW w:w="1980" w:type="dxa"/>
                </w:tcPr>
                <w:p w:rsidR="00F22E77" w:rsidRDefault="00F22E77" w:rsidP="008C4AAF"/>
              </w:tc>
            </w:tr>
            <w:tr w:rsidR="00F22E77" w:rsidTr="008C4AAF">
              <w:trPr>
                <w:trHeight w:val="360"/>
              </w:trPr>
              <w:tc>
                <w:tcPr>
                  <w:tcW w:w="2538" w:type="dxa"/>
                  <w:vAlign w:val="center"/>
                </w:tcPr>
                <w:p w:rsidR="00F22E77" w:rsidRDefault="00F22E77" w:rsidP="008C4AAF">
                  <w:r>
                    <w:t>CO</w:t>
                  </w:r>
                  <w:r w:rsidRPr="00BB00F5">
                    <w:rPr>
                      <w:vertAlign w:val="subscript"/>
                    </w:rPr>
                    <w:t>2</w:t>
                  </w:r>
                  <w:r>
                    <w:t xml:space="preserve"> (carbon dioxide)</w:t>
                  </w:r>
                </w:p>
              </w:tc>
              <w:tc>
                <w:tcPr>
                  <w:tcW w:w="1980" w:type="dxa"/>
                </w:tcPr>
                <w:p w:rsidR="00F22E77" w:rsidRDefault="00F22E77" w:rsidP="008C4AAF"/>
              </w:tc>
            </w:tr>
            <w:tr w:rsidR="00F22E77" w:rsidTr="008C4AAF">
              <w:trPr>
                <w:trHeight w:val="360"/>
              </w:trPr>
              <w:tc>
                <w:tcPr>
                  <w:tcW w:w="2538" w:type="dxa"/>
                  <w:vAlign w:val="center"/>
                </w:tcPr>
                <w:p w:rsidR="00F22E77" w:rsidRDefault="00F22E77" w:rsidP="008C4AAF">
                  <w:r>
                    <w:t>CH</w:t>
                  </w:r>
                  <w:r w:rsidRPr="00BB00F5">
                    <w:rPr>
                      <w:vertAlign w:val="subscript"/>
                    </w:rPr>
                    <w:t>4</w:t>
                  </w:r>
                  <w:r>
                    <w:t xml:space="preserve"> (methane)</w:t>
                  </w:r>
                </w:p>
              </w:tc>
              <w:tc>
                <w:tcPr>
                  <w:tcW w:w="1980" w:type="dxa"/>
                </w:tcPr>
                <w:p w:rsidR="00F22E77" w:rsidRDefault="00F22E77" w:rsidP="008C4AAF"/>
              </w:tc>
            </w:tr>
            <w:tr w:rsidR="00F22E77" w:rsidTr="008C4AAF">
              <w:trPr>
                <w:trHeight w:val="360"/>
              </w:trPr>
              <w:tc>
                <w:tcPr>
                  <w:tcW w:w="2538" w:type="dxa"/>
                  <w:vAlign w:val="center"/>
                </w:tcPr>
                <w:p w:rsidR="00F22E77" w:rsidRDefault="00F22E77" w:rsidP="008C4AAF">
                  <w:r>
                    <w:t>N</w:t>
                  </w:r>
                  <w:r w:rsidRPr="00BB00F5">
                    <w:rPr>
                      <w:vertAlign w:val="subscript"/>
                    </w:rPr>
                    <w:t>2</w:t>
                  </w:r>
                  <w:r>
                    <w:t>O (nitrous oxide)</w:t>
                  </w:r>
                </w:p>
              </w:tc>
              <w:tc>
                <w:tcPr>
                  <w:tcW w:w="1980" w:type="dxa"/>
                </w:tcPr>
                <w:p w:rsidR="00F22E77" w:rsidRDefault="00F22E77" w:rsidP="008C4AAF"/>
              </w:tc>
            </w:tr>
          </w:tbl>
          <w:p w:rsidR="00F22E77" w:rsidRPr="00F22E77" w:rsidRDefault="00F22E77" w:rsidP="00F22E77">
            <w:pPr>
              <w:jc w:val="right"/>
              <w:rPr>
                <w:i/>
              </w:rPr>
            </w:pPr>
            <w:r w:rsidRPr="00F22E77">
              <w:rPr>
                <w:i/>
              </w:rPr>
              <w:t>(ppm means “parts per million”)</w:t>
            </w:r>
          </w:p>
        </w:tc>
        <w:tc>
          <w:tcPr>
            <w:tcW w:w="5148" w:type="dxa"/>
          </w:tcPr>
          <w:p w:rsidR="00F22E77" w:rsidRDefault="00F22E77" w:rsidP="00F22E77">
            <w:r>
              <w:t>Record the temperature on the thermometer:</w:t>
            </w:r>
          </w:p>
          <w:tbl>
            <w:tblPr>
              <w:tblStyle w:val="TableGrid"/>
              <w:tblW w:w="0" w:type="auto"/>
              <w:tblLook w:val="04A0" w:firstRow="1" w:lastRow="0" w:firstColumn="1" w:lastColumn="0" w:noHBand="0" w:noVBand="1"/>
            </w:tblPr>
            <w:tblGrid>
              <w:gridCol w:w="2628"/>
              <w:gridCol w:w="1800"/>
            </w:tblGrid>
            <w:tr w:rsidR="00F22E77" w:rsidTr="00250EEB">
              <w:trPr>
                <w:trHeight w:val="360"/>
              </w:trPr>
              <w:tc>
                <w:tcPr>
                  <w:tcW w:w="2628" w:type="dxa"/>
                  <w:vAlign w:val="center"/>
                </w:tcPr>
                <w:p w:rsidR="00F22E77" w:rsidRDefault="00F22E77" w:rsidP="00250EEB">
                  <w:r>
                    <w:t>K (kelvin)</w:t>
                  </w:r>
                </w:p>
              </w:tc>
              <w:tc>
                <w:tcPr>
                  <w:tcW w:w="1800" w:type="dxa"/>
                  <w:vAlign w:val="center"/>
                </w:tcPr>
                <w:p w:rsidR="00F22E77" w:rsidRDefault="00F22E77" w:rsidP="00250EEB"/>
              </w:tc>
            </w:tr>
            <w:tr w:rsidR="00F22E77" w:rsidTr="00250EEB">
              <w:trPr>
                <w:trHeight w:val="360"/>
              </w:trPr>
              <w:tc>
                <w:tcPr>
                  <w:tcW w:w="2628" w:type="dxa"/>
                  <w:vAlign w:val="center"/>
                </w:tcPr>
                <w:p w:rsidR="00F22E77" w:rsidRDefault="00F22E77" w:rsidP="00250EEB">
                  <w:r>
                    <w:rPr>
                      <w:rFonts w:cs="Calibri"/>
                    </w:rPr>
                    <w:t>°</w:t>
                  </w:r>
                  <w:r>
                    <w:t>F (degrees Fahrenheit)</w:t>
                  </w:r>
                </w:p>
              </w:tc>
              <w:tc>
                <w:tcPr>
                  <w:tcW w:w="1800" w:type="dxa"/>
                  <w:vAlign w:val="center"/>
                </w:tcPr>
                <w:p w:rsidR="00F22E77" w:rsidRDefault="00F22E77" w:rsidP="00250EEB"/>
              </w:tc>
            </w:tr>
            <w:tr w:rsidR="00F22E77" w:rsidTr="00250EEB">
              <w:trPr>
                <w:trHeight w:val="360"/>
              </w:trPr>
              <w:tc>
                <w:tcPr>
                  <w:tcW w:w="2628" w:type="dxa"/>
                  <w:vAlign w:val="center"/>
                </w:tcPr>
                <w:p w:rsidR="00F22E77" w:rsidRDefault="00F22E77" w:rsidP="00250EEB">
                  <w:r>
                    <w:rPr>
                      <w:rFonts w:cs="Calibri"/>
                    </w:rPr>
                    <w:t>°</w:t>
                  </w:r>
                  <w:r>
                    <w:t>C (degrees Celsius)</w:t>
                  </w:r>
                </w:p>
              </w:tc>
              <w:tc>
                <w:tcPr>
                  <w:tcW w:w="1800" w:type="dxa"/>
                  <w:vAlign w:val="center"/>
                </w:tcPr>
                <w:p w:rsidR="00F22E77" w:rsidRDefault="00F22E77" w:rsidP="00250EEB"/>
              </w:tc>
            </w:tr>
          </w:tbl>
          <w:p w:rsidR="00F22E77" w:rsidRDefault="00F22E77" w:rsidP="00F22E77"/>
          <w:p w:rsidR="00F22E77" w:rsidRDefault="00F22E77" w:rsidP="00F22E77"/>
        </w:tc>
      </w:tr>
    </w:tbl>
    <w:p w:rsidR="0091701A" w:rsidRDefault="0091701A" w:rsidP="0091701A"/>
    <w:p w:rsidR="00BB00F5" w:rsidRDefault="009A343F" w:rsidP="009A343F">
      <w:pPr>
        <w:pStyle w:val="subsubheading"/>
      </w:pPr>
      <w:r>
        <w:t>1750</w:t>
      </w:r>
    </w:p>
    <w:p w:rsidR="009A343F" w:rsidRPr="004E7919" w:rsidRDefault="009A343F">
      <w:pPr>
        <w:rPr>
          <w:i/>
        </w:rPr>
      </w:pPr>
      <w:r w:rsidRPr="004E7919">
        <w:rPr>
          <w:i/>
        </w:rPr>
        <w:t>Click on “1750” on the right side of the screen to set the atmosphere to the proportions for that date.  Wait a few minutes for the temperature to stabilize.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F22E77" w:rsidTr="00C33D1E">
        <w:tc>
          <w:tcPr>
            <w:tcW w:w="5148" w:type="dxa"/>
          </w:tcPr>
          <w:p w:rsidR="00F22E77" w:rsidRDefault="00F22E77" w:rsidP="00C33D1E">
            <w:r>
              <w:t>Record the composition of the atmosphere (on the right side of the screen):</w:t>
            </w:r>
          </w:p>
          <w:tbl>
            <w:tblPr>
              <w:tblStyle w:val="TableGrid"/>
              <w:tblW w:w="0" w:type="auto"/>
              <w:tblLook w:val="04A0" w:firstRow="1" w:lastRow="0" w:firstColumn="1" w:lastColumn="0" w:noHBand="0" w:noVBand="1"/>
            </w:tblPr>
            <w:tblGrid>
              <w:gridCol w:w="2538"/>
              <w:gridCol w:w="1980"/>
            </w:tblGrid>
            <w:tr w:rsidR="00F22E77" w:rsidTr="00C33D1E">
              <w:trPr>
                <w:trHeight w:val="360"/>
              </w:trPr>
              <w:tc>
                <w:tcPr>
                  <w:tcW w:w="2538" w:type="dxa"/>
                  <w:vAlign w:val="center"/>
                </w:tcPr>
                <w:p w:rsidR="00F22E77" w:rsidRDefault="00F22E77" w:rsidP="00C33D1E">
                  <w:r>
                    <w:t>H</w:t>
                  </w:r>
                  <w:r w:rsidRPr="00BB00F5">
                    <w:rPr>
                      <w:vertAlign w:val="subscript"/>
                    </w:rPr>
                    <w:t>2</w:t>
                  </w:r>
                  <w:r>
                    <w:t>O (water vapor)</w:t>
                  </w:r>
                </w:p>
              </w:tc>
              <w:tc>
                <w:tcPr>
                  <w:tcW w:w="1980" w:type="dxa"/>
                </w:tcPr>
                <w:p w:rsidR="00F22E77" w:rsidRDefault="00F22E77" w:rsidP="00C33D1E"/>
              </w:tc>
            </w:tr>
            <w:tr w:rsidR="00F22E77" w:rsidTr="00C33D1E">
              <w:trPr>
                <w:trHeight w:val="360"/>
              </w:trPr>
              <w:tc>
                <w:tcPr>
                  <w:tcW w:w="2538" w:type="dxa"/>
                  <w:vAlign w:val="center"/>
                </w:tcPr>
                <w:p w:rsidR="00F22E77" w:rsidRDefault="00F22E77" w:rsidP="00C33D1E">
                  <w:r>
                    <w:t>CO</w:t>
                  </w:r>
                  <w:r w:rsidRPr="00BB00F5">
                    <w:rPr>
                      <w:vertAlign w:val="subscript"/>
                    </w:rPr>
                    <w:t>2</w:t>
                  </w:r>
                  <w:r>
                    <w:t xml:space="preserve"> (carbon dioxide)</w:t>
                  </w:r>
                </w:p>
              </w:tc>
              <w:tc>
                <w:tcPr>
                  <w:tcW w:w="1980" w:type="dxa"/>
                </w:tcPr>
                <w:p w:rsidR="00F22E77" w:rsidRDefault="00F22E77" w:rsidP="00C33D1E"/>
              </w:tc>
            </w:tr>
            <w:tr w:rsidR="00F22E77" w:rsidTr="00C33D1E">
              <w:trPr>
                <w:trHeight w:val="360"/>
              </w:trPr>
              <w:tc>
                <w:tcPr>
                  <w:tcW w:w="2538" w:type="dxa"/>
                  <w:vAlign w:val="center"/>
                </w:tcPr>
                <w:p w:rsidR="00F22E77" w:rsidRDefault="00F22E77" w:rsidP="00C33D1E">
                  <w:r>
                    <w:t>CH</w:t>
                  </w:r>
                  <w:r w:rsidRPr="00BB00F5">
                    <w:rPr>
                      <w:vertAlign w:val="subscript"/>
                    </w:rPr>
                    <w:t>4</w:t>
                  </w:r>
                  <w:r>
                    <w:t xml:space="preserve"> (methane)</w:t>
                  </w:r>
                </w:p>
              </w:tc>
              <w:tc>
                <w:tcPr>
                  <w:tcW w:w="1980" w:type="dxa"/>
                </w:tcPr>
                <w:p w:rsidR="00F22E77" w:rsidRDefault="00F22E77" w:rsidP="00C33D1E"/>
              </w:tc>
            </w:tr>
            <w:tr w:rsidR="00F22E77" w:rsidTr="00C33D1E">
              <w:trPr>
                <w:trHeight w:val="360"/>
              </w:trPr>
              <w:tc>
                <w:tcPr>
                  <w:tcW w:w="2538" w:type="dxa"/>
                  <w:vAlign w:val="center"/>
                </w:tcPr>
                <w:p w:rsidR="00F22E77" w:rsidRDefault="00F22E77" w:rsidP="00C33D1E">
                  <w:r>
                    <w:t>N</w:t>
                  </w:r>
                  <w:r w:rsidRPr="00BB00F5">
                    <w:rPr>
                      <w:vertAlign w:val="subscript"/>
                    </w:rPr>
                    <w:t>2</w:t>
                  </w:r>
                  <w:r>
                    <w:t>O (nitrous oxide)</w:t>
                  </w:r>
                </w:p>
              </w:tc>
              <w:tc>
                <w:tcPr>
                  <w:tcW w:w="1980" w:type="dxa"/>
                </w:tcPr>
                <w:p w:rsidR="00F22E77" w:rsidRDefault="00F22E77" w:rsidP="00C33D1E"/>
              </w:tc>
            </w:tr>
          </w:tbl>
          <w:p w:rsidR="00F22E77" w:rsidRPr="00F22E77" w:rsidRDefault="00F22E77" w:rsidP="00C33D1E">
            <w:pPr>
              <w:jc w:val="right"/>
              <w:rPr>
                <w:i/>
              </w:rPr>
            </w:pPr>
          </w:p>
        </w:tc>
        <w:tc>
          <w:tcPr>
            <w:tcW w:w="5148" w:type="dxa"/>
          </w:tcPr>
          <w:p w:rsidR="00F22E77" w:rsidRDefault="00F22E77" w:rsidP="00C33D1E">
            <w:r>
              <w:t>Record the temperature on the thermometer:</w:t>
            </w:r>
          </w:p>
          <w:tbl>
            <w:tblPr>
              <w:tblStyle w:val="TableGrid"/>
              <w:tblW w:w="0" w:type="auto"/>
              <w:tblLook w:val="04A0" w:firstRow="1" w:lastRow="0" w:firstColumn="1" w:lastColumn="0" w:noHBand="0" w:noVBand="1"/>
            </w:tblPr>
            <w:tblGrid>
              <w:gridCol w:w="2628"/>
              <w:gridCol w:w="1800"/>
            </w:tblGrid>
            <w:tr w:rsidR="00F22E77" w:rsidTr="00C33D1E">
              <w:trPr>
                <w:trHeight w:val="360"/>
              </w:trPr>
              <w:tc>
                <w:tcPr>
                  <w:tcW w:w="2628" w:type="dxa"/>
                  <w:vAlign w:val="center"/>
                </w:tcPr>
                <w:p w:rsidR="00F22E77" w:rsidRDefault="00F22E77" w:rsidP="00C33D1E">
                  <w:r>
                    <w:t>K (kelvin)</w:t>
                  </w:r>
                </w:p>
              </w:tc>
              <w:tc>
                <w:tcPr>
                  <w:tcW w:w="1800" w:type="dxa"/>
                  <w:vAlign w:val="center"/>
                </w:tcPr>
                <w:p w:rsidR="00F22E77" w:rsidRDefault="00F22E77" w:rsidP="00C33D1E"/>
              </w:tc>
            </w:tr>
            <w:tr w:rsidR="00F22E77" w:rsidTr="00C33D1E">
              <w:trPr>
                <w:trHeight w:val="360"/>
              </w:trPr>
              <w:tc>
                <w:tcPr>
                  <w:tcW w:w="2628" w:type="dxa"/>
                  <w:vAlign w:val="center"/>
                </w:tcPr>
                <w:p w:rsidR="00F22E77" w:rsidRDefault="00F22E77" w:rsidP="00C33D1E">
                  <w:r>
                    <w:rPr>
                      <w:rFonts w:cs="Calibri"/>
                    </w:rPr>
                    <w:t>°</w:t>
                  </w:r>
                  <w:r>
                    <w:t>F (degrees Fahrenheit)</w:t>
                  </w:r>
                </w:p>
              </w:tc>
              <w:tc>
                <w:tcPr>
                  <w:tcW w:w="1800" w:type="dxa"/>
                  <w:vAlign w:val="center"/>
                </w:tcPr>
                <w:p w:rsidR="00F22E77" w:rsidRDefault="00F22E77" w:rsidP="00C33D1E"/>
              </w:tc>
            </w:tr>
            <w:tr w:rsidR="00F22E77" w:rsidTr="00C33D1E">
              <w:trPr>
                <w:trHeight w:val="360"/>
              </w:trPr>
              <w:tc>
                <w:tcPr>
                  <w:tcW w:w="2628" w:type="dxa"/>
                  <w:vAlign w:val="center"/>
                </w:tcPr>
                <w:p w:rsidR="00F22E77" w:rsidRDefault="00F22E77" w:rsidP="00C33D1E">
                  <w:r>
                    <w:rPr>
                      <w:rFonts w:cs="Calibri"/>
                    </w:rPr>
                    <w:t>°</w:t>
                  </w:r>
                  <w:r>
                    <w:t>C (degrees Celsius)</w:t>
                  </w:r>
                </w:p>
              </w:tc>
              <w:tc>
                <w:tcPr>
                  <w:tcW w:w="1800" w:type="dxa"/>
                  <w:vAlign w:val="center"/>
                </w:tcPr>
                <w:p w:rsidR="00F22E77" w:rsidRDefault="00F22E77" w:rsidP="00C33D1E"/>
              </w:tc>
            </w:tr>
          </w:tbl>
          <w:p w:rsidR="00F22E77" w:rsidRDefault="00F22E77" w:rsidP="00C33D1E"/>
          <w:p w:rsidR="00F22E77" w:rsidRDefault="00F22E77" w:rsidP="00C33D1E"/>
        </w:tc>
      </w:tr>
    </w:tbl>
    <w:p w:rsidR="0091701A" w:rsidRDefault="0091701A" w:rsidP="0091701A"/>
    <w:p w:rsidR="009A343F" w:rsidRDefault="009A343F" w:rsidP="009A343F">
      <w:pPr>
        <w:pStyle w:val="subsubheading"/>
      </w:pPr>
      <w:r>
        <w:t>Ice Age</w:t>
      </w:r>
    </w:p>
    <w:p w:rsidR="009A343F" w:rsidRPr="004E7919" w:rsidRDefault="009A343F" w:rsidP="009A343F">
      <w:pPr>
        <w:rPr>
          <w:i/>
        </w:rPr>
      </w:pPr>
      <w:r w:rsidRPr="004E7919">
        <w:rPr>
          <w:i/>
        </w:rPr>
        <w:t>Click on “Ice Age” on the right side of the screen to set the atmosphere to the proportions for Earth’s last major ice age.  Wait a few minutes for the temperature to stabilize.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F22E77" w:rsidTr="00C33D1E">
        <w:tc>
          <w:tcPr>
            <w:tcW w:w="5148" w:type="dxa"/>
          </w:tcPr>
          <w:p w:rsidR="00F22E77" w:rsidRDefault="00F22E77" w:rsidP="00C33D1E">
            <w:r>
              <w:t>Record the composition of the atmosphere (on the right side of the screen):</w:t>
            </w:r>
          </w:p>
          <w:tbl>
            <w:tblPr>
              <w:tblStyle w:val="TableGrid"/>
              <w:tblW w:w="0" w:type="auto"/>
              <w:tblLook w:val="04A0" w:firstRow="1" w:lastRow="0" w:firstColumn="1" w:lastColumn="0" w:noHBand="0" w:noVBand="1"/>
            </w:tblPr>
            <w:tblGrid>
              <w:gridCol w:w="2538"/>
              <w:gridCol w:w="1980"/>
            </w:tblGrid>
            <w:tr w:rsidR="00F22E77" w:rsidTr="00C33D1E">
              <w:trPr>
                <w:trHeight w:val="360"/>
              </w:trPr>
              <w:tc>
                <w:tcPr>
                  <w:tcW w:w="2538" w:type="dxa"/>
                  <w:vAlign w:val="center"/>
                </w:tcPr>
                <w:p w:rsidR="00F22E77" w:rsidRDefault="00F22E77" w:rsidP="00C33D1E">
                  <w:r>
                    <w:t>H</w:t>
                  </w:r>
                  <w:r w:rsidRPr="00BB00F5">
                    <w:rPr>
                      <w:vertAlign w:val="subscript"/>
                    </w:rPr>
                    <w:t>2</w:t>
                  </w:r>
                  <w:r>
                    <w:t>O (water vapor)</w:t>
                  </w:r>
                </w:p>
              </w:tc>
              <w:tc>
                <w:tcPr>
                  <w:tcW w:w="1980" w:type="dxa"/>
                </w:tcPr>
                <w:p w:rsidR="00F22E77" w:rsidRDefault="00F22E77" w:rsidP="00C33D1E"/>
              </w:tc>
            </w:tr>
            <w:tr w:rsidR="00F22E77" w:rsidTr="00C33D1E">
              <w:trPr>
                <w:trHeight w:val="360"/>
              </w:trPr>
              <w:tc>
                <w:tcPr>
                  <w:tcW w:w="2538" w:type="dxa"/>
                  <w:vAlign w:val="center"/>
                </w:tcPr>
                <w:p w:rsidR="00F22E77" w:rsidRDefault="00F22E77" w:rsidP="00C33D1E">
                  <w:r>
                    <w:t>CO</w:t>
                  </w:r>
                  <w:r w:rsidRPr="00BB00F5">
                    <w:rPr>
                      <w:vertAlign w:val="subscript"/>
                    </w:rPr>
                    <w:t>2</w:t>
                  </w:r>
                  <w:r>
                    <w:t xml:space="preserve"> (carbon dioxide)</w:t>
                  </w:r>
                </w:p>
              </w:tc>
              <w:tc>
                <w:tcPr>
                  <w:tcW w:w="1980" w:type="dxa"/>
                </w:tcPr>
                <w:p w:rsidR="00F22E77" w:rsidRDefault="00F22E77" w:rsidP="00C33D1E"/>
              </w:tc>
            </w:tr>
            <w:tr w:rsidR="00F22E77" w:rsidTr="00C33D1E">
              <w:trPr>
                <w:trHeight w:val="360"/>
              </w:trPr>
              <w:tc>
                <w:tcPr>
                  <w:tcW w:w="2538" w:type="dxa"/>
                  <w:vAlign w:val="center"/>
                </w:tcPr>
                <w:p w:rsidR="00F22E77" w:rsidRDefault="00F22E77" w:rsidP="00C33D1E">
                  <w:r>
                    <w:t>CH</w:t>
                  </w:r>
                  <w:r w:rsidRPr="00BB00F5">
                    <w:rPr>
                      <w:vertAlign w:val="subscript"/>
                    </w:rPr>
                    <w:t>4</w:t>
                  </w:r>
                  <w:r>
                    <w:t xml:space="preserve"> (methane)</w:t>
                  </w:r>
                </w:p>
              </w:tc>
              <w:tc>
                <w:tcPr>
                  <w:tcW w:w="1980" w:type="dxa"/>
                </w:tcPr>
                <w:p w:rsidR="00F22E77" w:rsidRDefault="00F22E77" w:rsidP="00C33D1E"/>
              </w:tc>
            </w:tr>
            <w:tr w:rsidR="00F22E77" w:rsidTr="00C33D1E">
              <w:trPr>
                <w:trHeight w:val="360"/>
              </w:trPr>
              <w:tc>
                <w:tcPr>
                  <w:tcW w:w="2538" w:type="dxa"/>
                  <w:vAlign w:val="center"/>
                </w:tcPr>
                <w:p w:rsidR="00F22E77" w:rsidRDefault="00F22E77" w:rsidP="00C33D1E">
                  <w:r>
                    <w:t>N</w:t>
                  </w:r>
                  <w:r w:rsidRPr="00BB00F5">
                    <w:rPr>
                      <w:vertAlign w:val="subscript"/>
                    </w:rPr>
                    <w:t>2</w:t>
                  </w:r>
                  <w:r>
                    <w:t>O (nitrous oxide)</w:t>
                  </w:r>
                </w:p>
              </w:tc>
              <w:tc>
                <w:tcPr>
                  <w:tcW w:w="1980" w:type="dxa"/>
                </w:tcPr>
                <w:p w:rsidR="00F22E77" w:rsidRDefault="00F22E77" w:rsidP="00C33D1E"/>
              </w:tc>
            </w:tr>
          </w:tbl>
          <w:p w:rsidR="00F22E77" w:rsidRPr="00F22E77" w:rsidRDefault="00F22E77" w:rsidP="00C33D1E">
            <w:pPr>
              <w:jc w:val="right"/>
              <w:rPr>
                <w:i/>
              </w:rPr>
            </w:pPr>
          </w:p>
        </w:tc>
        <w:tc>
          <w:tcPr>
            <w:tcW w:w="5148" w:type="dxa"/>
          </w:tcPr>
          <w:p w:rsidR="00F22E77" w:rsidRDefault="00F22E77" w:rsidP="00C33D1E">
            <w:r>
              <w:t>Record the temperature on the thermometer:</w:t>
            </w:r>
          </w:p>
          <w:tbl>
            <w:tblPr>
              <w:tblStyle w:val="TableGrid"/>
              <w:tblW w:w="0" w:type="auto"/>
              <w:tblLook w:val="04A0" w:firstRow="1" w:lastRow="0" w:firstColumn="1" w:lastColumn="0" w:noHBand="0" w:noVBand="1"/>
            </w:tblPr>
            <w:tblGrid>
              <w:gridCol w:w="2628"/>
              <w:gridCol w:w="1800"/>
            </w:tblGrid>
            <w:tr w:rsidR="00F22E77" w:rsidTr="00C33D1E">
              <w:trPr>
                <w:trHeight w:val="360"/>
              </w:trPr>
              <w:tc>
                <w:tcPr>
                  <w:tcW w:w="2628" w:type="dxa"/>
                  <w:vAlign w:val="center"/>
                </w:tcPr>
                <w:p w:rsidR="00F22E77" w:rsidRDefault="00F22E77" w:rsidP="00C33D1E">
                  <w:r>
                    <w:t>K (kelvin)</w:t>
                  </w:r>
                </w:p>
              </w:tc>
              <w:tc>
                <w:tcPr>
                  <w:tcW w:w="1800" w:type="dxa"/>
                  <w:vAlign w:val="center"/>
                </w:tcPr>
                <w:p w:rsidR="00F22E77" w:rsidRDefault="00F22E77" w:rsidP="00C33D1E"/>
              </w:tc>
            </w:tr>
            <w:tr w:rsidR="00F22E77" w:rsidTr="00C33D1E">
              <w:trPr>
                <w:trHeight w:val="360"/>
              </w:trPr>
              <w:tc>
                <w:tcPr>
                  <w:tcW w:w="2628" w:type="dxa"/>
                  <w:vAlign w:val="center"/>
                </w:tcPr>
                <w:p w:rsidR="00F22E77" w:rsidRDefault="00F22E77" w:rsidP="00C33D1E">
                  <w:r>
                    <w:rPr>
                      <w:rFonts w:cs="Calibri"/>
                    </w:rPr>
                    <w:t>°</w:t>
                  </w:r>
                  <w:r>
                    <w:t>F (degrees Fahrenheit)</w:t>
                  </w:r>
                </w:p>
              </w:tc>
              <w:tc>
                <w:tcPr>
                  <w:tcW w:w="1800" w:type="dxa"/>
                  <w:vAlign w:val="center"/>
                </w:tcPr>
                <w:p w:rsidR="00F22E77" w:rsidRDefault="00F22E77" w:rsidP="00C33D1E"/>
              </w:tc>
            </w:tr>
            <w:tr w:rsidR="00F22E77" w:rsidTr="00C33D1E">
              <w:trPr>
                <w:trHeight w:val="360"/>
              </w:trPr>
              <w:tc>
                <w:tcPr>
                  <w:tcW w:w="2628" w:type="dxa"/>
                  <w:vAlign w:val="center"/>
                </w:tcPr>
                <w:p w:rsidR="00F22E77" w:rsidRDefault="00F22E77" w:rsidP="00C33D1E">
                  <w:r>
                    <w:rPr>
                      <w:rFonts w:cs="Calibri"/>
                    </w:rPr>
                    <w:t>°</w:t>
                  </w:r>
                  <w:r>
                    <w:t>C (degrees Celsius)</w:t>
                  </w:r>
                </w:p>
              </w:tc>
              <w:tc>
                <w:tcPr>
                  <w:tcW w:w="1800" w:type="dxa"/>
                  <w:vAlign w:val="center"/>
                </w:tcPr>
                <w:p w:rsidR="00F22E77" w:rsidRDefault="00F22E77" w:rsidP="00C33D1E"/>
              </w:tc>
            </w:tr>
          </w:tbl>
          <w:p w:rsidR="00F22E77" w:rsidRDefault="00F22E77" w:rsidP="00C33D1E"/>
          <w:p w:rsidR="00F22E77" w:rsidRDefault="00F22E77" w:rsidP="00C33D1E"/>
        </w:tc>
      </w:tr>
    </w:tbl>
    <w:p w:rsidR="009A343F" w:rsidRDefault="009A343F"/>
    <w:p w:rsidR="0091701A" w:rsidRDefault="0091701A"/>
    <w:p w:rsidR="0091701A" w:rsidRDefault="0091701A"/>
    <w:p w:rsidR="0091701A" w:rsidRDefault="0091701A"/>
    <w:p w:rsidR="004253A4" w:rsidRDefault="004253A4" w:rsidP="004253A4"/>
    <w:p w:rsidR="004253A4" w:rsidRDefault="004253A4" w:rsidP="004253A4"/>
    <w:p w:rsidR="00BB00F5" w:rsidRDefault="00C2509E" w:rsidP="00C2509E">
      <w:pPr>
        <w:pStyle w:val="subsubheading"/>
      </w:pPr>
      <w:r>
        <w:lastRenderedPageBreak/>
        <w:t>Glass Layers</w:t>
      </w:r>
    </w:p>
    <w:p w:rsidR="00C2509E" w:rsidRPr="004E7919" w:rsidRDefault="00C2509E">
      <w:pPr>
        <w:rPr>
          <w:i/>
        </w:rPr>
      </w:pPr>
      <w:r w:rsidRPr="004E7919">
        <w:rPr>
          <w:i/>
        </w:rPr>
        <w:t>Click on the “Glass Layers” tab at the top of the screen.  On the right side of the screen, set the Number of Glass Panes to “1”.</w:t>
      </w:r>
    </w:p>
    <w:p w:rsidR="00C2509E" w:rsidRDefault="00C2509E">
      <w:r>
        <w:t>Watch the yellow photons carefully.  Do they pass through the glass or are they blocked?</w:t>
      </w:r>
      <w:r w:rsidR="00FF2D08">
        <w:t xml:space="preserve"> ___________________</w:t>
      </w:r>
    </w:p>
    <w:p w:rsidR="00C2509E" w:rsidRDefault="00C2509E">
      <w:r>
        <w:t xml:space="preserve">Watch the red photons carefully.  Do they pass through the glass or are they blocked?  </w:t>
      </w:r>
      <w:r w:rsidR="00FF2D08">
        <w:t xml:space="preserve">_____________________ </w:t>
      </w:r>
      <w:r>
        <w:t>(Move the slider at the bottom of the screen to slow down the animation if necessary.)</w:t>
      </w:r>
    </w:p>
    <w:p w:rsidR="00C2509E" w:rsidRDefault="00C2509E" w:rsidP="00C2509E">
      <w:r>
        <w:t xml:space="preserve">Record the temperature on the thermometer:  __________K, ___________ </w:t>
      </w:r>
      <w:r>
        <w:rPr>
          <w:rFonts w:cs="Calibri"/>
        </w:rPr>
        <w:t>°</w:t>
      </w:r>
      <w:r>
        <w:t>F.</w:t>
      </w:r>
    </w:p>
    <w:p w:rsidR="00C2509E" w:rsidRDefault="00C2509E" w:rsidP="00C2509E">
      <w:r>
        <w:t>Your family’s car has been parked outside on a cold but sunny day.  When you get in the car, it is much warmer than the air outside.  Explain how this can happen.</w:t>
      </w:r>
    </w:p>
    <w:p w:rsidR="00FF2D08" w:rsidRDefault="00FF2D08" w:rsidP="00C2509E"/>
    <w:p w:rsidR="00FF2D08" w:rsidRDefault="00FF2D08" w:rsidP="00C2509E"/>
    <w:p w:rsidR="00C2509E" w:rsidRDefault="00C2509E" w:rsidP="00C2509E"/>
    <w:p w:rsidR="00C2509E" w:rsidRDefault="00C2509E" w:rsidP="00C2509E">
      <w:pPr>
        <w:pStyle w:val="subsubheading"/>
      </w:pPr>
      <w:r>
        <w:t>Photon Absorption</w:t>
      </w:r>
    </w:p>
    <w:p w:rsidR="00C2509E" w:rsidRPr="004E7919" w:rsidRDefault="00C2509E" w:rsidP="00C2509E">
      <w:pPr>
        <w:rPr>
          <w:i/>
        </w:rPr>
      </w:pPr>
      <w:r w:rsidRPr="004E7919">
        <w:rPr>
          <w:i/>
        </w:rPr>
        <w:t>Click on the “Photon Absorption” tab at the top of the screen.</w:t>
      </w:r>
    </w:p>
    <w:p w:rsidR="00FF2D08" w:rsidRDefault="00FF2D08"/>
    <w:p w:rsidR="00C2509E" w:rsidRDefault="00C2509E">
      <w:r>
        <w:t xml:space="preserve">A methane molecule sits in the middle of the screen.  Use the slider on the left side of the screen to shoot some infrared photons at the molecule.  Do all the photons pass through the molecule?  </w:t>
      </w:r>
      <w:r w:rsidR="00FF2D08">
        <w:t xml:space="preserve">____________________ </w:t>
      </w:r>
      <w:r>
        <w:t xml:space="preserve">When a photon gets absorbed, what happens next?  </w:t>
      </w:r>
      <w:r w:rsidR="00FF2D08">
        <w:t xml:space="preserve">______________________________ _______________ </w:t>
      </w:r>
      <w:r>
        <w:t>When a new photon is emitted, is it always sent in the same direction?</w:t>
      </w:r>
      <w:r w:rsidR="00FF2D08">
        <w:t xml:space="preserve"> _________________________________</w:t>
      </w:r>
    </w:p>
    <w:p w:rsidR="00FF2D08" w:rsidRDefault="00FF2D08"/>
    <w:p w:rsidR="00BB00F5" w:rsidRDefault="00F22E77">
      <w:r>
        <w:t>Use the buttons on the right side of the screen to test different molecules.  Record your observations in the table below.  Write “yes” if any photons get absorbed; write “no” if no photons get absorbed.</w:t>
      </w:r>
    </w:p>
    <w:p w:rsidR="00F22E77" w:rsidRDefault="00F22E77"/>
    <w:p w:rsidR="00F22E77" w:rsidRPr="00FF2D08" w:rsidRDefault="00F22E77">
      <w:pPr>
        <w:rPr>
          <w:b/>
        </w:rPr>
      </w:pPr>
      <w:r w:rsidRPr="00FF2D08">
        <w:rPr>
          <w:b/>
        </w:rPr>
        <w:t>Which gases absorb photons?</w:t>
      </w:r>
    </w:p>
    <w:tbl>
      <w:tblPr>
        <w:tblStyle w:val="TableGrid"/>
        <w:tblW w:w="0" w:type="auto"/>
        <w:tblLook w:val="04A0" w:firstRow="1" w:lastRow="0" w:firstColumn="1" w:lastColumn="0" w:noHBand="0" w:noVBand="1"/>
      </w:tblPr>
      <w:tblGrid>
        <w:gridCol w:w="2358"/>
        <w:gridCol w:w="2295"/>
        <w:gridCol w:w="2295"/>
      </w:tblGrid>
      <w:tr w:rsidR="00F22E77" w:rsidRPr="00FF2D08" w:rsidTr="00FF2D08">
        <w:trPr>
          <w:trHeight w:val="360"/>
        </w:trPr>
        <w:tc>
          <w:tcPr>
            <w:tcW w:w="2358" w:type="dxa"/>
            <w:tcBorders>
              <w:top w:val="nil"/>
              <w:left w:val="nil"/>
              <w:bottom w:val="single" w:sz="4" w:space="0" w:color="auto"/>
              <w:right w:val="nil"/>
            </w:tcBorders>
            <w:vAlign w:val="center"/>
          </w:tcPr>
          <w:p w:rsidR="00F22E77" w:rsidRPr="00FF2D08" w:rsidRDefault="00F22E77" w:rsidP="00FF2D08">
            <w:pPr>
              <w:rPr>
                <w:i/>
              </w:rPr>
            </w:pPr>
          </w:p>
        </w:tc>
        <w:tc>
          <w:tcPr>
            <w:tcW w:w="2295" w:type="dxa"/>
            <w:tcBorders>
              <w:top w:val="nil"/>
              <w:left w:val="nil"/>
              <w:bottom w:val="single" w:sz="4" w:space="0" w:color="auto"/>
              <w:right w:val="nil"/>
            </w:tcBorders>
            <w:vAlign w:val="bottom"/>
          </w:tcPr>
          <w:p w:rsidR="00F22E77" w:rsidRPr="00FF2D08" w:rsidRDefault="00F22E77" w:rsidP="00FF2D08">
            <w:pPr>
              <w:jc w:val="center"/>
              <w:rPr>
                <w:i/>
              </w:rPr>
            </w:pPr>
            <w:r w:rsidRPr="00FF2D08">
              <w:rPr>
                <w:i/>
              </w:rPr>
              <w:t>Infrared Photons</w:t>
            </w:r>
          </w:p>
        </w:tc>
        <w:tc>
          <w:tcPr>
            <w:tcW w:w="2295" w:type="dxa"/>
            <w:tcBorders>
              <w:top w:val="nil"/>
              <w:left w:val="nil"/>
              <w:bottom w:val="single" w:sz="4" w:space="0" w:color="auto"/>
              <w:right w:val="nil"/>
            </w:tcBorders>
            <w:vAlign w:val="bottom"/>
          </w:tcPr>
          <w:p w:rsidR="00F22E77" w:rsidRPr="00FF2D08" w:rsidRDefault="00F22E77" w:rsidP="00FF2D08">
            <w:pPr>
              <w:jc w:val="center"/>
              <w:rPr>
                <w:i/>
              </w:rPr>
            </w:pPr>
            <w:r w:rsidRPr="00FF2D08">
              <w:rPr>
                <w:i/>
              </w:rPr>
              <w:t>Visible Photons</w:t>
            </w:r>
          </w:p>
        </w:tc>
      </w:tr>
      <w:tr w:rsidR="00F22E77" w:rsidTr="00FF2D08">
        <w:trPr>
          <w:trHeight w:val="360"/>
        </w:trPr>
        <w:tc>
          <w:tcPr>
            <w:tcW w:w="2358" w:type="dxa"/>
            <w:tcBorders>
              <w:top w:val="single" w:sz="4" w:space="0" w:color="auto"/>
            </w:tcBorders>
            <w:vAlign w:val="center"/>
          </w:tcPr>
          <w:p w:rsidR="00F22E77" w:rsidRDefault="00F22E77" w:rsidP="00FF2D08">
            <w:r>
              <w:t>CH</w:t>
            </w:r>
            <w:r w:rsidRPr="00F22E77">
              <w:rPr>
                <w:vertAlign w:val="subscript"/>
              </w:rPr>
              <w:t>4</w:t>
            </w:r>
            <w:r>
              <w:t xml:space="preserve"> (methane)</w:t>
            </w:r>
          </w:p>
        </w:tc>
        <w:tc>
          <w:tcPr>
            <w:tcW w:w="2295" w:type="dxa"/>
            <w:tcBorders>
              <w:top w:val="single" w:sz="4" w:space="0" w:color="auto"/>
            </w:tcBorders>
          </w:tcPr>
          <w:p w:rsidR="00F22E77" w:rsidRDefault="00F22E77"/>
        </w:tc>
        <w:tc>
          <w:tcPr>
            <w:tcW w:w="2295" w:type="dxa"/>
            <w:tcBorders>
              <w:top w:val="single" w:sz="4" w:space="0" w:color="auto"/>
            </w:tcBorders>
          </w:tcPr>
          <w:p w:rsidR="00F22E77" w:rsidRDefault="00F22E77"/>
        </w:tc>
      </w:tr>
      <w:tr w:rsidR="00F22E77" w:rsidTr="00FF2D08">
        <w:trPr>
          <w:trHeight w:val="360"/>
        </w:trPr>
        <w:tc>
          <w:tcPr>
            <w:tcW w:w="2358" w:type="dxa"/>
            <w:vAlign w:val="center"/>
          </w:tcPr>
          <w:p w:rsidR="00F22E77" w:rsidRDefault="00F22E77" w:rsidP="00FF2D08">
            <w:r>
              <w:t>CO</w:t>
            </w:r>
            <w:r w:rsidRPr="00F22E77">
              <w:rPr>
                <w:vertAlign w:val="subscript"/>
              </w:rPr>
              <w:t>2</w:t>
            </w:r>
            <w:r>
              <w:t xml:space="preserve"> (carbon dioxide)</w:t>
            </w:r>
          </w:p>
        </w:tc>
        <w:tc>
          <w:tcPr>
            <w:tcW w:w="2295" w:type="dxa"/>
          </w:tcPr>
          <w:p w:rsidR="00F22E77" w:rsidRDefault="00F22E77"/>
        </w:tc>
        <w:tc>
          <w:tcPr>
            <w:tcW w:w="2295" w:type="dxa"/>
          </w:tcPr>
          <w:p w:rsidR="00F22E77" w:rsidRDefault="00F22E77"/>
        </w:tc>
      </w:tr>
      <w:tr w:rsidR="00F22E77" w:rsidTr="00FF2D08">
        <w:trPr>
          <w:trHeight w:val="360"/>
        </w:trPr>
        <w:tc>
          <w:tcPr>
            <w:tcW w:w="2358" w:type="dxa"/>
            <w:vAlign w:val="center"/>
          </w:tcPr>
          <w:p w:rsidR="00F22E77" w:rsidRDefault="00F22E77" w:rsidP="00FF2D08">
            <w:r>
              <w:t>H</w:t>
            </w:r>
            <w:r w:rsidRPr="00F22E77">
              <w:rPr>
                <w:vertAlign w:val="subscript"/>
              </w:rPr>
              <w:t>2</w:t>
            </w:r>
            <w:r>
              <w:t>O (water vapor)</w:t>
            </w:r>
          </w:p>
        </w:tc>
        <w:tc>
          <w:tcPr>
            <w:tcW w:w="2295" w:type="dxa"/>
          </w:tcPr>
          <w:p w:rsidR="00F22E77" w:rsidRDefault="00F22E77"/>
        </w:tc>
        <w:tc>
          <w:tcPr>
            <w:tcW w:w="2295" w:type="dxa"/>
          </w:tcPr>
          <w:p w:rsidR="00F22E77" w:rsidRDefault="00F22E77"/>
        </w:tc>
      </w:tr>
      <w:tr w:rsidR="00F22E77" w:rsidTr="00FF2D08">
        <w:trPr>
          <w:trHeight w:val="360"/>
        </w:trPr>
        <w:tc>
          <w:tcPr>
            <w:tcW w:w="2358" w:type="dxa"/>
            <w:vAlign w:val="center"/>
          </w:tcPr>
          <w:p w:rsidR="00F22E77" w:rsidRDefault="00F22E77" w:rsidP="00FF2D08">
            <w:r>
              <w:t>N</w:t>
            </w:r>
            <w:r w:rsidRPr="00F22E77">
              <w:rPr>
                <w:vertAlign w:val="subscript"/>
              </w:rPr>
              <w:t>2</w:t>
            </w:r>
            <w:r>
              <w:t xml:space="preserve"> (nitrogen)</w:t>
            </w:r>
          </w:p>
        </w:tc>
        <w:tc>
          <w:tcPr>
            <w:tcW w:w="2295" w:type="dxa"/>
          </w:tcPr>
          <w:p w:rsidR="00F22E77" w:rsidRDefault="00F22E77"/>
        </w:tc>
        <w:tc>
          <w:tcPr>
            <w:tcW w:w="2295" w:type="dxa"/>
          </w:tcPr>
          <w:p w:rsidR="00F22E77" w:rsidRDefault="00F22E77"/>
        </w:tc>
      </w:tr>
      <w:tr w:rsidR="00F22E77" w:rsidTr="00FF2D08">
        <w:trPr>
          <w:trHeight w:val="360"/>
        </w:trPr>
        <w:tc>
          <w:tcPr>
            <w:tcW w:w="2358" w:type="dxa"/>
            <w:vAlign w:val="center"/>
          </w:tcPr>
          <w:p w:rsidR="00F22E77" w:rsidRDefault="00F22E77" w:rsidP="00FF2D08">
            <w:r>
              <w:t>O</w:t>
            </w:r>
            <w:r w:rsidRPr="00F22E77">
              <w:rPr>
                <w:vertAlign w:val="subscript"/>
              </w:rPr>
              <w:t>2</w:t>
            </w:r>
            <w:r>
              <w:t xml:space="preserve"> (oxygen)</w:t>
            </w:r>
          </w:p>
        </w:tc>
        <w:tc>
          <w:tcPr>
            <w:tcW w:w="2295" w:type="dxa"/>
          </w:tcPr>
          <w:p w:rsidR="00F22E77" w:rsidRDefault="00F22E77"/>
        </w:tc>
        <w:tc>
          <w:tcPr>
            <w:tcW w:w="2295" w:type="dxa"/>
          </w:tcPr>
          <w:p w:rsidR="00F22E77" w:rsidRDefault="00F22E77"/>
        </w:tc>
      </w:tr>
    </w:tbl>
    <w:p w:rsidR="00F22E77" w:rsidRDefault="00F22E77"/>
    <w:p w:rsidR="00BB00F5" w:rsidRDefault="00F22E77">
      <w:r>
        <w:t>Which three gases contribute to the greenhouse effect in our atmosphere?</w:t>
      </w:r>
      <w:r w:rsidR="00FF2D08">
        <w:t>____________________________</w:t>
      </w:r>
    </w:p>
    <w:p w:rsidR="00F22E77" w:rsidRDefault="00F22E77">
      <w:r>
        <w:t xml:space="preserve">Which two gases do </w:t>
      </w:r>
      <w:r w:rsidR="00FF2D08">
        <w:t>NOT</w:t>
      </w:r>
      <w:r>
        <w:t xml:space="preserve"> contribute to the greenhouse effect?</w:t>
      </w:r>
      <w:r w:rsidR="00FF2D08">
        <w:t xml:space="preserve"> _______________________________________</w:t>
      </w:r>
    </w:p>
    <w:p w:rsidR="00BB00F5" w:rsidRDefault="00BB00F5"/>
    <w:p w:rsidR="008976CA" w:rsidRDefault="008976CA"/>
    <w:sectPr w:rsidR="008976CA" w:rsidSect="005C7373">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Ref">
    <w:altName w:val="Georgia"/>
    <w:charset w:val="00"/>
    <w:family w:val="roman"/>
    <w:pitch w:val="variable"/>
    <w:sig w:usb0="00000001" w:usb1="00000000" w:usb2="00000000" w:usb3="00000000" w:csb0="0000009F"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Franklin Gothic Medium Cond">
    <w:altName w:val="Arial Narrow"/>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6CA"/>
    <w:rsid w:val="004253A4"/>
    <w:rsid w:val="004E7919"/>
    <w:rsid w:val="005B1B7F"/>
    <w:rsid w:val="005C7373"/>
    <w:rsid w:val="006221AF"/>
    <w:rsid w:val="007E1E27"/>
    <w:rsid w:val="00815D94"/>
    <w:rsid w:val="008976CA"/>
    <w:rsid w:val="0091701A"/>
    <w:rsid w:val="009A343F"/>
    <w:rsid w:val="009E0511"/>
    <w:rsid w:val="00B813D2"/>
    <w:rsid w:val="00BB00F5"/>
    <w:rsid w:val="00C2509E"/>
    <w:rsid w:val="00D92BC1"/>
    <w:rsid w:val="00DE271D"/>
    <w:rsid w:val="00F22E77"/>
    <w:rsid w:val="00FF2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0"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1AF"/>
    <w:rPr>
      <w:rFonts w:ascii="Calibri" w:hAnsi="Calibri"/>
      <w:sz w:val="22"/>
      <w:szCs w:val="24"/>
    </w:rPr>
  </w:style>
  <w:style w:type="paragraph" w:styleId="Heading1">
    <w:name w:val="heading 1"/>
    <w:basedOn w:val="Normal"/>
    <w:next w:val="Normal"/>
    <w:link w:val="Heading1Char"/>
    <w:qFormat/>
    <w:rsid w:val="006221AF"/>
    <w:pPr>
      <w:keepNext/>
      <w:outlineLvl w:val="0"/>
    </w:pPr>
    <w:rPr>
      <w:rFonts w:ascii="Tahoma" w:hAnsi="Tahoma" w:cs="Tahoma"/>
      <w:i/>
      <w:iCs/>
      <w:sz w:val="16"/>
    </w:rPr>
  </w:style>
  <w:style w:type="paragraph" w:styleId="Heading2">
    <w:name w:val="heading 2"/>
    <w:basedOn w:val="Normal"/>
    <w:next w:val="Normal"/>
    <w:link w:val="Heading2Char"/>
    <w:qFormat/>
    <w:rsid w:val="006221AF"/>
    <w:pPr>
      <w:keepNext/>
      <w:outlineLvl w:val="1"/>
    </w:pPr>
    <w:rPr>
      <w:i/>
      <w:iCs/>
      <w:sz w:val="18"/>
    </w:rPr>
  </w:style>
  <w:style w:type="paragraph" w:styleId="Heading4">
    <w:name w:val="heading 4"/>
    <w:basedOn w:val="Normal"/>
    <w:next w:val="Normal"/>
    <w:link w:val="Heading4Char"/>
    <w:rsid w:val="006221A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rsid w:val="006221AF"/>
    <w:pPr>
      <w:keepNext/>
      <w:outlineLvl w:val="4"/>
    </w:pPr>
    <w:rPr>
      <w:rFonts w:ascii="Georgia Ref" w:hAnsi="Georgia Ref"/>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Title">
    <w:name w:val="pageTitle"/>
    <w:next w:val="Normal"/>
    <w:qFormat/>
    <w:rsid w:val="006221AF"/>
    <w:pPr>
      <w:pBdr>
        <w:top w:val="single" w:sz="24" w:space="1" w:color="auto"/>
      </w:pBdr>
      <w:spacing w:before="120" w:after="120"/>
      <w:jc w:val="right"/>
      <w:outlineLvl w:val="0"/>
    </w:pPr>
    <w:rPr>
      <w:rFonts w:ascii="Franklin Gothic Demi" w:hAnsi="Franklin Gothic Demi"/>
      <w:sz w:val="40"/>
      <w:szCs w:val="40"/>
    </w:rPr>
  </w:style>
  <w:style w:type="paragraph" w:customStyle="1" w:styleId="subheading">
    <w:name w:val="subheading"/>
    <w:next w:val="Normal"/>
    <w:qFormat/>
    <w:rsid w:val="006221AF"/>
    <w:pPr>
      <w:pBdr>
        <w:top w:val="single" w:sz="8" w:space="1" w:color="auto"/>
      </w:pBdr>
      <w:spacing w:before="120" w:after="60"/>
      <w:outlineLvl w:val="1"/>
    </w:pPr>
    <w:rPr>
      <w:rFonts w:ascii="Franklin Gothic Medium Cond" w:hAnsi="Franklin Gothic Medium Cond"/>
      <w:smallCaps/>
      <w:sz w:val="32"/>
      <w:szCs w:val="32"/>
    </w:rPr>
  </w:style>
  <w:style w:type="paragraph" w:customStyle="1" w:styleId="subsubheading">
    <w:name w:val="subsubheading"/>
    <w:basedOn w:val="subheading"/>
    <w:next w:val="Normal"/>
    <w:qFormat/>
    <w:rsid w:val="006221AF"/>
    <w:pPr>
      <w:pBdr>
        <w:top w:val="none" w:sz="0" w:space="0" w:color="auto"/>
      </w:pBdr>
      <w:outlineLvl w:val="2"/>
    </w:pPr>
    <w:rPr>
      <w:smallCaps w:val="0"/>
      <w:sz w:val="24"/>
      <w:szCs w:val="24"/>
    </w:rPr>
  </w:style>
  <w:style w:type="character" w:customStyle="1" w:styleId="Heading1Char">
    <w:name w:val="Heading 1 Char"/>
    <w:basedOn w:val="DefaultParagraphFont"/>
    <w:link w:val="Heading1"/>
    <w:rsid w:val="006221AF"/>
    <w:rPr>
      <w:rFonts w:ascii="Tahoma" w:hAnsi="Tahoma" w:cs="Tahoma"/>
      <w:i/>
      <w:iCs/>
      <w:sz w:val="16"/>
      <w:szCs w:val="24"/>
    </w:rPr>
  </w:style>
  <w:style w:type="character" w:customStyle="1" w:styleId="Heading2Char">
    <w:name w:val="Heading 2 Char"/>
    <w:basedOn w:val="DefaultParagraphFont"/>
    <w:link w:val="Heading2"/>
    <w:rsid w:val="006221AF"/>
    <w:rPr>
      <w:rFonts w:ascii="Calibri" w:hAnsi="Calibri"/>
      <w:i/>
      <w:iCs/>
      <w:sz w:val="18"/>
      <w:szCs w:val="24"/>
    </w:rPr>
  </w:style>
  <w:style w:type="character" w:customStyle="1" w:styleId="Heading4Char">
    <w:name w:val="Heading 4 Char"/>
    <w:basedOn w:val="DefaultParagraphFont"/>
    <w:link w:val="Heading4"/>
    <w:rsid w:val="006221AF"/>
    <w:rPr>
      <w:b/>
      <w:bCs/>
      <w:sz w:val="28"/>
      <w:szCs w:val="28"/>
    </w:rPr>
  </w:style>
  <w:style w:type="character" w:customStyle="1" w:styleId="Heading5Char">
    <w:name w:val="Heading 5 Char"/>
    <w:basedOn w:val="DefaultParagraphFont"/>
    <w:link w:val="Heading5"/>
    <w:rsid w:val="006221AF"/>
    <w:rPr>
      <w:rFonts w:ascii="Georgia Ref" w:hAnsi="Georgia Ref"/>
      <w:i/>
      <w:iCs/>
      <w:sz w:val="22"/>
      <w:szCs w:val="24"/>
    </w:rPr>
  </w:style>
  <w:style w:type="character" w:styleId="Hyperlink">
    <w:name w:val="Hyperlink"/>
    <w:basedOn w:val="DefaultParagraphFont"/>
    <w:uiPriority w:val="99"/>
    <w:unhideWhenUsed/>
    <w:rsid w:val="00815D94"/>
    <w:rPr>
      <w:color w:val="0000FF" w:themeColor="hyperlink"/>
      <w:u w:val="single"/>
    </w:rPr>
  </w:style>
  <w:style w:type="table" w:styleId="TableGrid">
    <w:name w:val="Table Grid"/>
    <w:basedOn w:val="TableNormal"/>
    <w:uiPriority w:val="59"/>
    <w:rsid w:val="00BB00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701A"/>
    <w:rPr>
      <w:rFonts w:ascii="Tahoma" w:hAnsi="Tahoma" w:cs="Tahoma"/>
      <w:sz w:val="16"/>
      <w:szCs w:val="16"/>
    </w:rPr>
  </w:style>
  <w:style w:type="character" w:customStyle="1" w:styleId="BalloonTextChar">
    <w:name w:val="Balloon Text Char"/>
    <w:basedOn w:val="DefaultParagraphFont"/>
    <w:link w:val="BalloonText"/>
    <w:uiPriority w:val="99"/>
    <w:semiHidden/>
    <w:rsid w:val="009170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0"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1AF"/>
    <w:rPr>
      <w:rFonts w:ascii="Calibri" w:hAnsi="Calibri"/>
      <w:sz w:val="22"/>
      <w:szCs w:val="24"/>
    </w:rPr>
  </w:style>
  <w:style w:type="paragraph" w:styleId="Heading1">
    <w:name w:val="heading 1"/>
    <w:basedOn w:val="Normal"/>
    <w:next w:val="Normal"/>
    <w:link w:val="Heading1Char"/>
    <w:qFormat/>
    <w:rsid w:val="006221AF"/>
    <w:pPr>
      <w:keepNext/>
      <w:outlineLvl w:val="0"/>
    </w:pPr>
    <w:rPr>
      <w:rFonts w:ascii="Tahoma" w:hAnsi="Tahoma" w:cs="Tahoma"/>
      <w:i/>
      <w:iCs/>
      <w:sz w:val="16"/>
    </w:rPr>
  </w:style>
  <w:style w:type="paragraph" w:styleId="Heading2">
    <w:name w:val="heading 2"/>
    <w:basedOn w:val="Normal"/>
    <w:next w:val="Normal"/>
    <w:link w:val="Heading2Char"/>
    <w:qFormat/>
    <w:rsid w:val="006221AF"/>
    <w:pPr>
      <w:keepNext/>
      <w:outlineLvl w:val="1"/>
    </w:pPr>
    <w:rPr>
      <w:i/>
      <w:iCs/>
      <w:sz w:val="18"/>
    </w:rPr>
  </w:style>
  <w:style w:type="paragraph" w:styleId="Heading4">
    <w:name w:val="heading 4"/>
    <w:basedOn w:val="Normal"/>
    <w:next w:val="Normal"/>
    <w:link w:val="Heading4Char"/>
    <w:rsid w:val="006221A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rsid w:val="006221AF"/>
    <w:pPr>
      <w:keepNext/>
      <w:outlineLvl w:val="4"/>
    </w:pPr>
    <w:rPr>
      <w:rFonts w:ascii="Georgia Ref" w:hAnsi="Georgia Ref"/>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Title">
    <w:name w:val="pageTitle"/>
    <w:next w:val="Normal"/>
    <w:qFormat/>
    <w:rsid w:val="006221AF"/>
    <w:pPr>
      <w:pBdr>
        <w:top w:val="single" w:sz="24" w:space="1" w:color="auto"/>
      </w:pBdr>
      <w:spacing w:before="120" w:after="120"/>
      <w:jc w:val="right"/>
      <w:outlineLvl w:val="0"/>
    </w:pPr>
    <w:rPr>
      <w:rFonts w:ascii="Franklin Gothic Demi" w:hAnsi="Franklin Gothic Demi"/>
      <w:sz w:val="40"/>
      <w:szCs w:val="40"/>
    </w:rPr>
  </w:style>
  <w:style w:type="paragraph" w:customStyle="1" w:styleId="subheading">
    <w:name w:val="subheading"/>
    <w:next w:val="Normal"/>
    <w:qFormat/>
    <w:rsid w:val="006221AF"/>
    <w:pPr>
      <w:pBdr>
        <w:top w:val="single" w:sz="8" w:space="1" w:color="auto"/>
      </w:pBdr>
      <w:spacing w:before="120" w:after="60"/>
      <w:outlineLvl w:val="1"/>
    </w:pPr>
    <w:rPr>
      <w:rFonts w:ascii="Franklin Gothic Medium Cond" w:hAnsi="Franklin Gothic Medium Cond"/>
      <w:smallCaps/>
      <w:sz w:val="32"/>
      <w:szCs w:val="32"/>
    </w:rPr>
  </w:style>
  <w:style w:type="paragraph" w:customStyle="1" w:styleId="subsubheading">
    <w:name w:val="subsubheading"/>
    <w:basedOn w:val="subheading"/>
    <w:next w:val="Normal"/>
    <w:qFormat/>
    <w:rsid w:val="006221AF"/>
    <w:pPr>
      <w:pBdr>
        <w:top w:val="none" w:sz="0" w:space="0" w:color="auto"/>
      </w:pBdr>
      <w:outlineLvl w:val="2"/>
    </w:pPr>
    <w:rPr>
      <w:smallCaps w:val="0"/>
      <w:sz w:val="24"/>
      <w:szCs w:val="24"/>
    </w:rPr>
  </w:style>
  <w:style w:type="character" w:customStyle="1" w:styleId="Heading1Char">
    <w:name w:val="Heading 1 Char"/>
    <w:basedOn w:val="DefaultParagraphFont"/>
    <w:link w:val="Heading1"/>
    <w:rsid w:val="006221AF"/>
    <w:rPr>
      <w:rFonts w:ascii="Tahoma" w:hAnsi="Tahoma" w:cs="Tahoma"/>
      <w:i/>
      <w:iCs/>
      <w:sz w:val="16"/>
      <w:szCs w:val="24"/>
    </w:rPr>
  </w:style>
  <w:style w:type="character" w:customStyle="1" w:styleId="Heading2Char">
    <w:name w:val="Heading 2 Char"/>
    <w:basedOn w:val="DefaultParagraphFont"/>
    <w:link w:val="Heading2"/>
    <w:rsid w:val="006221AF"/>
    <w:rPr>
      <w:rFonts w:ascii="Calibri" w:hAnsi="Calibri"/>
      <w:i/>
      <w:iCs/>
      <w:sz w:val="18"/>
      <w:szCs w:val="24"/>
    </w:rPr>
  </w:style>
  <w:style w:type="character" w:customStyle="1" w:styleId="Heading4Char">
    <w:name w:val="Heading 4 Char"/>
    <w:basedOn w:val="DefaultParagraphFont"/>
    <w:link w:val="Heading4"/>
    <w:rsid w:val="006221AF"/>
    <w:rPr>
      <w:b/>
      <w:bCs/>
      <w:sz w:val="28"/>
      <w:szCs w:val="28"/>
    </w:rPr>
  </w:style>
  <w:style w:type="character" w:customStyle="1" w:styleId="Heading5Char">
    <w:name w:val="Heading 5 Char"/>
    <w:basedOn w:val="DefaultParagraphFont"/>
    <w:link w:val="Heading5"/>
    <w:rsid w:val="006221AF"/>
    <w:rPr>
      <w:rFonts w:ascii="Georgia Ref" w:hAnsi="Georgia Ref"/>
      <w:i/>
      <w:iCs/>
      <w:sz w:val="22"/>
      <w:szCs w:val="24"/>
    </w:rPr>
  </w:style>
  <w:style w:type="character" w:styleId="Hyperlink">
    <w:name w:val="Hyperlink"/>
    <w:basedOn w:val="DefaultParagraphFont"/>
    <w:uiPriority w:val="99"/>
    <w:unhideWhenUsed/>
    <w:rsid w:val="00815D94"/>
    <w:rPr>
      <w:color w:val="0000FF" w:themeColor="hyperlink"/>
      <w:u w:val="single"/>
    </w:rPr>
  </w:style>
  <w:style w:type="table" w:styleId="TableGrid">
    <w:name w:val="Table Grid"/>
    <w:basedOn w:val="TableNormal"/>
    <w:uiPriority w:val="59"/>
    <w:rsid w:val="00BB00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701A"/>
    <w:rPr>
      <w:rFonts w:ascii="Tahoma" w:hAnsi="Tahoma" w:cs="Tahoma"/>
      <w:sz w:val="16"/>
      <w:szCs w:val="16"/>
    </w:rPr>
  </w:style>
  <w:style w:type="character" w:customStyle="1" w:styleId="BalloonTextChar">
    <w:name w:val="Balloon Text Char"/>
    <w:basedOn w:val="DefaultParagraphFont"/>
    <w:link w:val="BalloonText"/>
    <w:uiPriority w:val="99"/>
    <w:semiHidden/>
    <w:rsid w:val="009170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het.colorado.edu/en/simulation/greenhou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Fairchild</dc:creator>
  <cp:lastModifiedBy>Kevin Fairchild</cp:lastModifiedBy>
  <cp:revision>4</cp:revision>
  <cp:lastPrinted>2012-03-31T23:17:00Z</cp:lastPrinted>
  <dcterms:created xsi:type="dcterms:W3CDTF">2012-03-31T21:05:00Z</dcterms:created>
  <dcterms:modified xsi:type="dcterms:W3CDTF">2012-04-01T19:42:00Z</dcterms:modified>
</cp:coreProperties>
</file>