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320"/>
          <w:tab w:val="right" w:pos="864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hyperlink r:id="rId6">
        <w:r w:rsidDel="00000000" w:rsidR="00000000" w:rsidRPr="00000000">
          <w:rPr>
            <w:b w:val="1"/>
            <w:i w:val="1"/>
            <w:color w:val="0000ff"/>
            <w:sz w:val="28"/>
            <w:szCs w:val="28"/>
            <w:u w:val="single"/>
            <w:rtl w:val="0"/>
          </w:rPr>
          <w:t xml:space="preserve">Balancing Chemical Equations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Remote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center" w:pos="4320"/>
          <w:tab w:val="right" w:pos="8640"/>
        </w:tabs>
        <w:ind w:left="7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(This‌ ‌lesson‌ is designed ‌for‌ ‌a‌ ‌student‌ ‌working‌ remotely‌.)‌ </w:t>
      </w:r>
    </w:p>
    <w:p w:rsidR="00000000" w:rsidDel="00000000" w:rsidP="00000000" w:rsidRDefault="00000000" w:rsidRPr="00000000" w14:paraId="00000003">
      <w:pPr>
        <w:shd w:fill="ffffff" w:val="clear"/>
        <w:tabs>
          <w:tab w:val="center" w:pos="4320"/>
          <w:tab w:val="right" w:pos="8640"/>
        </w:tabs>
        <w:ind w:left="7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4320"/>
          <w:tab w:val="right" w:pos="8640"/>
        </w:tabs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lab uses the </w:t>
      </w:r>
      <w:hyperlink r:id="rId7">
        <w:r w:rsidDel="00000000" w:rsidR="00000000" w:rsidRPr="00000000">
          <w:rPr>
            <w:b w:val="1"/>
            <w:i w:val="1"/>
            <w:color w:val="0000ff"/>
            <w:sz w:val="22"/>
            <w:szCs w:val="22"/>
            <w:u w:val="single"/>
            <w:rtl w:val="0"/>
          </w:rPr>
          <w:t xml:space="preserve">Balancing Chemical Equations</w:t>
        </w:r>
      </w:hyperlink>
      <w:r w:rsidDel="00000000" w:rsidR="00000000" w:rsidRPr="00000000">
        <w:rPr>
          <w:sz w:val="22"/>
          <w:szCs w:val="22"/>
          <w:rtl w:val="0"/>
        </w:rPr>
        <w:t xml:space="preserve"> simulation from PhET Interactive Simulations at University of Colorado Boulder, under the CC-BY 4.0 license.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ind w:left="450" w:hanging="450"/>
        <w:jc w:val="center"/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https://phet.colorado.edu/sims/html/balancing-chemical-equations/latest/balancing-chemical-equations_en.html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450" w:hanging="450"/>
        <w:rPr/>
      </w:pPr>
      <w:r w:rsidDel="00000000" w:rsidR="00000000" w:rsidRPr="00000000">
        <w:rPr>
          <w:b w:val="1"/>
          <w:rtl w:val="0"/>
        </w:rPr>
        <w:t xml:space="preserve">Learning Goals:</w:t>
      </w:r>
      <w:r w:rsidDel="00000000" w:rsidR="00000000" w:rsidRPr="00000000">
        <w:rPr>
          <w:rtl w:val="0"/>
        </w:rPr>
        <w:t xml:space="preserve">  Students will be able to: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Describe what “reactants” and “products” in a chemical equation mean.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Explain the importance of knowing the difference between “coefficients” and “subscripts”.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Use pictures and calculations to show how the number of atoms for each product or reactant is found.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Identify the relationship between “reactants” and “products” atoms.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Balance a chemical equation using the relationships identified.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Given a chemical equation, draw molecular representations of the reaction and explain how the representations were derived.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8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Given a molecular drawing of a chemical reaction, write the equation and explain how the symbols were derived.</w:t>
      </w:r>
    </w:p>
    <w:p w:rsidR="00000000" w:rsidDel="00000000" w:rsidP="00000000" w:rsidRDefault="00000000" w:rsidRPr="00000000" w14:paraId="0000000E">
      <w:pPr>
        <w:ind w:left="270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Develop your understanding: </w:t>
      </w:r>
      <w:r w:rsidDel="00000000" w:rsidR="00000000" w:rsidRPr="00000000">
        <w:rPr>
          <w:sz w:val="22"/>
          <w:szCs w:val="22"/>
          <w:rtl w:val="0"/>
        </w:rPr>
        <w:t xml:space="preserve">Open the </w:t>
      </w:r>
      <w:hyperlink r:id="rId9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Introduction</w:t>
        </w:r>
      </w:hyperlink>
      <w:r w:rsidDel="00000000" w:rsidR="00000000" w:rsidRPr="00000000">
        <w:rPr>
          <w:sz w:val="22"/>
          <w:szCs w:val="22"/>
          <w:rtl w:val="0"/>
        </w:rPr>
        <w:t xml:space="preserve"> screen, then explore to develop your own ideas about what it means to “balance a chemical equation”. </w:t>
      </w:r>
    </w:p>
    <w:p w:rsidR="00000000" w:rsidDel="00000000" w:rsidP="00000000" w:rsidRDefault="00000000" w:rsidRPr="00000000" w14:paraId="0000000F">
      <w:pPr>
        <w:ind w:left="27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2276475" cy="1008412"/>
            <wp:effectExtent b="0" l="0" r="0" t="0"/>
            <wp:docPr id="1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0084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7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70"/>
        <w:rPr/>
      </w:pPr>
      <w:r w:rsidDel="00000000" w:rsidR="00000000" w:rsidRPr="00000000">
        <w:rPr>
          <w:b w:val="1"/>
          <w:rtl w:val="0"/>
        </w:rPr>
        <w:t xml:space="preserve">Explain your understanding: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How does the sim provide information to help you learn the goals? </w:t>
      </w:r>
    </w:p>
    <w:p w:rsidR="00000000" w:rsidDel="00000000" w:rsidP="00000000" w:rsidRDefault="00000000" w:rsidRPr="00000000" w14:paraId="00000014">
      <w:pPr>
        <w:ind w:left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things did you have to research outside the sim (cite references)?</w:t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How can you use the simulation to check your learning? </w:t>
      </w:r>
    </w:p>
    <w:p w:rsidR="00000000" w:rsidDel="00000000" w:rsidP="00000000" w:rsidRDefault="00000000" w:rsidRPr="00000000" w14:paraId="0000001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 Use this balanced reaction to show that you can write the equation that makes chemical sense. Explain how your symbols were derived in paragraph form.</w:t>
      </w:r>
    </w:p>
    <w:p w:rsidR="00000000" w:rsidDel="00000000" w:rsidP="00000000" w:rsidRDefault="00000000" w:rsidRPr="00000000" w14:paraId="0000001A">
      <w:pPr>
        <w:ind w:left="360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127000</wp:posOffset>
                </wp:positionV>
                <wp:extent cx="466725" cy="3810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12638" y="3589500"/>
                          <a:ext cx="466725" cy="381000"/>
                          <a:chOff x="5112638" y="3589500"/>
                          <a:chExt cx="466725" cy="381000"/>
                        </a:xfrm>
                      </wpg:grpSpPr>
                      <wpg:grpSp>
                        <wpg:cNvGrpSpPr/>
                        <wpg:grpSpPr>
                          <a:xfrm>
                            <a:off x="5112638" y="3589500"/>
                            <a:ext cx="466725" cy="381000"/>
                            <a:chOff x="0" y="0"/>
                            <a:chExt cx="466725" cy="381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66725" cy="3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276225" y="190500"/>
                              <a:ext cx="190500" cy="190500"/>
                            </a:xfrm>
                            <a:prstGeom prst="ellipse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76200" y="0"/>
                              <a:ext cx="304800" cy="3048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0" y="180975"/>
                              <a:ext cx="190500" cy="190500"/>
                            </a:xfrm>
                            <a:prstGeom prst="ellipse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127000</wp:posOffset>
                </wp:positionV>
                <wp:extent cx="466725" cy="381000"/>
                <wp:effectExtent b="0" l="0" r="0" t="0"/>
                <wp:wrapNone/>
                <wp:docPr id="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127000</wp:posOffset>
                </wp:positionV>
                <wp:extent cx="466725" cy="38100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12638" y="3589500"/>
                          <a:ext cx="466725" cy="381000"/>
                          <a:chOff x="5112638" y="3589500"/>
                          <a:chExt cx="466725" cy="381000"/>
                        </a:xfrm>
                      </wpg:grpSpPr>
                      <wpg:grpSp>
                        <wpg:cNvGrpSpPr/>
                        <wpg:grpSpPr>
                          <a:xfrm>
                            <a:off x="5112638" y="3589500"/>
                            <a:ext cx="466725" cy="381000"/>
                            <a:chOff x="0" y="0"/>
                            <a:chExt cx="466725" cy="381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66725" cy="3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276225" y="190500"/>
                              <a:ext cx="190500" cy="190500"/>
                            </a:xfrm>
                            <a:prstGeom prst="ellipse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76200" y="0"/>
                              <a:ext cx="304800" cy="3048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0" y="180975"/>
                              <a:ext cx="190500" cy="190500"/>
                            </a:xfrm>
                            <a:prstGeom prst="ellipse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127000</wp:posOffset>
                </wp:positionV>
                <wp:extent cx="466725" cy="381000"/>
                <wp:effectExtent b="0" l="0" r="0" t="0"/>
                <wp:wrapNone/>
                <wp:docPr id="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114300</wp:posOffset>
                </wp:positionV>
                <wp:extent cx="381000" cy="1905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55500" y="3684750"/>
                          <a:ext cx="381000" cy="190500"/>
                          <a:chOff x="5155500" y="3684750"/>
                          <a:chExt cx="381000" cy="190500"/>
                        </a:xfrm>
                      </wpg:grpSpPr>
                      <wpg:grpSp>
                        <wpg:cNvGrpSpPr/>
                        <wpg:grpSpPr>
                          <a:xfrm>
                            <a:off x="5155500" y="3684750"/>
                            <a:ext cx="381000" cy="190500"/>
                            <a:chOff x="0" y="0"/>
                            <a:chExt cx="381000" cy="190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8100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90500" cy="190500"/>
                            </a:xfrm>
                            <a:prstGeom prst="ellipse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90500" y="0"/>
                              <a:ext cx="190500" cy="190500"/>
                            </a:xfrm>
                            <a:prstGeom prst="ellipse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114300</wp:posOffset>
                </wp:positionV>
                <wp:extent cx="381000" cy="190500"/>
                <wp:effectExtent b="0" l="0" r="0" t="0"/>
                <wp:wrapNone/>
                <wp:docPr id="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114300</wp:posOffset>
                </wp:positionV>
                <wp:extent cx="381000" cy="1905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55500" y="3684750"/>
                          <a:ext cx="381000" cy="190500"/>
                          <a:chOff x="5155500" y="3684750"/>
                          <a:chExt cx="381000" cy="190500"/>
                        </a:xfrm>
                      </wpg:grpSpPr>
                      <wpg:grpSp>
                        <wpg:cNvGrpSpPr/>
                        <wpg:grpSpPr>
                          <a:xfrm>
                            <a:off x="5155500" y="3684750"/>
                            <a:ext cx="381000" cy="190500"/>
                            <a:chOff x="0" y="0"/>
                            <a:chExt cx="381000" cy="190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8100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0"/>
                              <a:ext cx="190500" cy="190500"/>
                            </a:xfrm>
                            <a:prstGeom prst="ellipse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90500" y="0"/>
                              <a:ext cx="190500" cy="190500"/>
                            </a:xfrm>
                            <a:prstGeom prst="ellipse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114300</wp:posOffset>
                </wp:positionV>
                <wp:extent cx="381000" cy="190500"/>
                <wp:effectExtent b="0" l="0" r="0" t="0"/>
                <wp:wrapNone/>
                <wp:docPr id="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101600</wp:posOffset>
                </wp:positionV>
                <wp:extent cx="330200" cy="2635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193600" y="3660938"/>
                          <a:ext cx="304800" cy="238125"/>
                        </a:xfrm>
                        <a:prstGeom prst="mathPlus">
                          <a:avLst>
                            <a:gd fmla="val 23520" name="adj1"/>
                          </a:avLst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101600</wp:posOffset>
                </wp:positionV>
                <wp:extent cx="330200" cy="263525"/>
                <wp:effectExtent b="0" l="0" r="0" t="0"/>
                <wp:wrapNone/>
                <wp:docPr id="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200" cy="26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50800</wp:posOffset>
                </wp:positionV>
                <wp:extent cx="609600" cy="3048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41200" y="3627600"/>
                          <a:ext cx="609600" cy="304800"/>
                          <a:chOff x="5041200" y="3627600"/>
                          <a:chExt cx="609600" cy="304800"/>
                        </a:xfrm>
                      </wpg:grpSpPr>
                      <wpg:grpSp>
                        <wpg:cNvGrpSpPr/>
                        <wpg:grpSpPr>
                          <a:xfrm>
                            <a:off x="5041200" y="3627600"/>
                            <a:ext cx="609600" cy="304800"/>
                            <a:chOff x="0" y="0"/>
                            <a:chExt cx="609600" cy="3048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096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04800" y="0"/>
                              <a:ext cx="304800" cy="3048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304800" cy="3048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cap="flat" cmpd="sng" w="25400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50800</wp:posOffset>
                </wp:positionV>
                <wp:extent cx="609600" cy="304800"/>
                <wp:effectExtent b="0" l="0" r="0" t="0"/>
                <wp:wrapNone/>
                <wp:docPr id="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2447925</wp:posOffset>
            </wp:positionH>
            <wp:positionV relativeFrom="paragraph">
              <wp:posOffset>15875</wp:posOffset>
            </wp:positionV>
            <wp:extent cx="819150" cy="381000"/>
            <wp:effectExtent b="0" l="0" r="0" t="0"/>
            <wp:wrapSquare wrapText="bothSides" distB="0" distT="0" distL="114300" distR="11430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8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Use this reaction to show that you can draw molecular representations of a balanced reaction. Explain how your representations were derived in paragraph form.</w:t>
      </w:r>
    </w:p>
    <w:p w:rsidR="00000000" w:rsidDel="00000000" w:rsidP="00000000" w:rsidRDefault="00000000" w:rsidRPr="00000000" w14:paraId="00000021">
      <w:pPr>
        <w:ind w:left="720" w:firstLine="0"/>
        <w:rPr>
          <w:rFonts w:ascii="Arial Black" w:cs="Arial Black" w:eastAsia="Arial Black" w:hAnsi="Arial Black"/>
          <w:sz w:val="22"/>
          <w:szCs w:val="2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subscript"/>
        </w:rPr>
        <w:drawing>
          <wp:inline distB="114300" distT="114300" distL="114300" distR="114300">
            <wp:extent cx="2581275" cy="323850"/>
            <wp:effectExtent b="0" l="0" r="0" t="0"/>
            <wp:docPr id="1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2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Test your understanding: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For each question, write your answer and give your reasoning with evidence from the simulation. </w:t>
      </w:r>
    </w:p>
    <w:p w:rsidR="00000000" w:rsidDel="00000000" w:rsidP="00000000" w:rsidRDefault="00000000" w:rsidRPr="00000000" w14:paraId="0000002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Question 1</w:t>
      </w:r>
    </w:p>
    <w:p w:rsidR="00000000" w:rsidDel="00000000" w:rsidP="00000000" w:rsidRDefault="00000000" w:rsidRPr="00000000" w14:paraId="00000025">
      <w:pPr>
        <w:spacing w:after="0" w:before="0" w:lineRule="auto"/>
        <w:rPr/>
      </w:pPr>
      <w:r w:rsidDel="00000000" w:rsidR="00000000" w:rsidRPr="00000000">
        <w:rPr/>
        <w:drawing>
          <wp:inline distB="114300" distT="114300" distL="114300" distR="114300">
            <wp:extent cx="2909888" cy="2160893"/>
            <wp:effectExtent b="25400" l="25400" r="25400" t="2540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9888" cy="2160893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Your answer and explanation: </w:t>
      </w:r>
    </w:p>
    <w:p w:rsidR="00000000" w:rsidDel="00000000" w:rsidP="00000000" w:rsidRDefault="00000000" w:rsidRPr="00000000" w14:paraId="00000027">
      <w:pPr>
        <w:ind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Question 2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/>
        <w:drawing>
          <wp:inline distB="114300" distT="114300" distL="114300" distR="114300">
            <wp:extent cx="2946001" cy="1909763"/>
            <wp:effectExtent b="25400" l="25400" r="25400" t="2540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6001" cy="1909763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Your answer and explanation: </w:t>
      </w:r>
    </w:p>
    <w:p w:rsidR="00000000" w:rsidDel="00000000" w:rsidP="00000000" w:rsidRDefault="00000000" w:rsidRPr="00000000" w14:paraId="0000002B">
      <w:pPr>
        <w:ind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Question 3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/>
        <w:drawing>
          <wp:inline distB="114300" distT="114300" distL="114300" distR="114300">
            <wp:extent cx="2728913" cy="1809750"/>
            <wp:effectExtent b="25400" l="25400" r="25400" t="25400"/>
            <wp:docPr id="1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8913" cy="1809750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Your answer and explanation: </w:t>
      </w:r>
    </w:p>
    <w:p w:rsidR="00000000" w:rsidDel="00000000" w:rsidP="00000000" w:rsidRDefault="00000000" w:rsidRPr="00000000" w14:paraId="0000002F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rtl w:val="0"/>
        </w:rPr>
        <w:t xml:space="preserve">Question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2949687" cy="2214563"/>
            <wp:effectExtent b="25400" l="25400" r="25400" t="25400"/>
            <wp:docPr id="1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9687" cy="2214563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Your answer and explanation:</w:t>
      </w:r>
    </w:p>
    <w:p w:rsidR="00000000" w:rsidDel="00000000" w:rsidP="00000000" w:rsidRDefault="00000000" w:rsidRPr="00000000" w14:paraId="00000033">
      <w:pPr>
        <w:ind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Question 5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/>
        <w:drawing>
          <wp:inline distB="114300" distT="114300" distL="114300" distR="114300">
            <wp:extent cx="3378591" cy="2538413"/>
            <wp:effectExtent b="25400" l="25400" r="25400" t="25400"/>
            <wp:docPr id="1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8591" cy="2538413"/>
                    </a:xfrm>
                    <a:prstGeom prst="rect"/>
                    <a:ln w="25400">
                      <a:solidFill>
                        <a:srgbClr val="B7B7B7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Your answer and explanation:</w:t>
      </w:r>
    </w:p>
    <w:p w:rsidR="00000000" w:rsidDel="00000000" w:rsidP="00000000" w:rsidRDefault="00000000" w:rsidRPr="00000000" w14:paraId="00000037">
      <w:pPr>
        <w:ind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Test your understanding and skill application:</w:t>
      </w:r>
    </w:p>
    <w:p w:rsidR="00000000" w:rsidDel="00000000" w:rsidP="00000000" w:rsidRDefault="00000000" w:rsidRPr="00000000" w14:paraId="0000003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  <w:t xml:space="preserve">Open the full simulation 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Balancing Chemical Equations</w:t>
        </w:r>
      </w:hyperlink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then open the </w:t>
      </w:r>
      <w:r w:rsidDel="00000000" w:rsidR="00000000" w:rsidRPr="00000000">
        <w:rPr>
          <w:b w:val="1"/>
          <w:color w:val="1155cc"/>
          <w:rtl w:val="0"/>
        </w:rPr>
        <w:t xml:space="preserve">Game</w:t>
      </w:r>
      <w:r w:rsidDel="00000000" w:rsidR="00000000" w:rsidRPr="00000000">
        <w:rPr>
          <w:rtl w:val="0"/>
        </w:rPr>
        <w:t xml:space="preserve"> screen. Use ideas you have from the learning goals. You may need to use the Intro and Balance Lab screens to learn.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 Level 1of the </w:t>
      </w:r>
      <w:hyperlink r:id="rId2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Balancing Chemical Equations</w:t>
        </w:r>
      </w:hyperlink>
      <w:r w:rsidDel="00000000" w:rsidR="00000000" w:rsidRPr="00000000">
        <w:rPr>
          <w:sz w:val="20"/>
          <w:szCs w:val="20"/>
          <w:rtl w:val="0"/>
        </w:rPr>
        <w:t xml:space="preserve"> game</w:t>
      </w:r>
    </w:p>
    <w:p w:rsidR="00000000" w:rsidDel="00000000" w:rsidP="00000000" w:rsidRDefault="00000000" w:rsidRPr="00000000" w14:paraId="0000003E">
      <w:pPr>
        <w:widowControl w:val="0"/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Did you have to change your thinking or do you have other ideas to make you get a better score? Include screen captures from the simulation to help explain. </w:t>
      </w:r>
    </w:p>
    <w:p w:rsidR="00000000" w:rsidDel="00000000" w:rsidP="00000000" w:rsidRDefault="00000000" w:rsidRPr="00000000" w14:paraId="0000003F">
      <w:pPr>
        <w:widowControl w:val="0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get a wrong answer, how did the “Show Why” help you?</w:t>
      </w:r>
    </w:p>
    <w:p w:rsidR="00000000" w:rsidDel="00000000" w:rsidP="00000000" w:rsidRDefault="00000000" w:rsidRPr="00000000" w14:paraId="00000041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1"/>
          <w:numId w:val="1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complete the level 1 game, capture the screen with your score. Paste it below like this: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023938" cy="846229"/>
            <wp:effectExtent b="0" l="0" r="0" t="0"/>
            <wp:docPr id="1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3938" cy="8462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 Level 2 of the game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Explain what makes the level more difficult or different from previous levels. Do you have new strategy ideas or rules? Include screen captures from the simulation to help explain. </w:t>
      </w:r>
    </w:p>
    <w:p w:rsidR="00000000" w:rsidDel="00000000" w:rsidP="00000000" w:rsidRDefault="00000000" w:rsidRPr="00000000" w14:paraId="00000045">
      <w:pPr>
        <w:widowControl w:val="0"/>
        <w:ind w:left="1440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complete the level, capture the screen with your score and paste it below:</w:t>
      </w:r>
    </w:p>
    <w:p w:rsidR="00000000" w:rsidDel="00000000" w:rsidP="00000000" w:rsidRDefault="00000000" w:rsidRPr="00000000" w14:paraId="00000047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"/>
        </w:numPr>
        <w:spacing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 Level 3 of the game</w:t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Explain what makes the level more difficult or different from previous levels. Do you have new strategy ideas or rules? Include screen captures from the simulation to help explain.</w:t>
      </w:r>
    </w:p>
    <w:p w:rsidR="00000000" w:rsidDel="00000000" w:rsidP="00000000" w:rsidRDefault="00000000" w:rsidRPr="00000000" w14:paraId="0000004A">
      <w:pPr>
        <w:widowControl w:val="0"/>
        <w:ind w:left="14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get a wrong answer, how did the “Show Why” help you?</w:t>
      </w:r>
    </w:p>
    <w:p w:rsidR="00000000" w:rsidDel="00000000" w:rsidP="00000000" w:rsidRDefault="00000000" w:rsidRPr="00000000" w14:paraId="0000004C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complete the level, capture the screen with your score and paste it below:</w:t>
      </w:r>
    </w:p>
    <w:p w:rsidR="00000000" w:rsidDel="00000000" w:rsidP="00000000" w:rsidRDefault="00000000" w:rsidRPr="00000000" w14:paraId="0000004E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Final Score: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After you play all levels of the game. Copy and paste your final results like this</w:t>
      </w:r>
    </w:p>
    <w:p w:rsidR="00000000" w:rsidDel="00000000" w:rsidP="00000000" w:rsidRDefault="00000000" w:rsidRPr="00000000" w14:paraId="00000053">
      <w:pPr>
        <w:widowControl w:val="0"/>
        <w:ind w:left="1080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3100388" cy="1386231"/>
            <wp:effectExtent b="0" l="0" r="0" t="0"/>
            <wp:docPr id="1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0388" cy="13862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Extra challenge: </w:t>
      </w:r>
      <w:r w:rsidDel="00000000" w:rsidR="00000000" w:rsidRPr="00000000">
        <w:rPr>
          <w:sz w:val="22"/>
          <w:szCs w:val="22"/>
          <w:rtl w:val="0"/>
        </w:rPr>
        <w:t xml:space="preserve">For an extra challenge, you can turn on the timer </w:t>
      </w: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280988" cy="292227"/>
            <wp:effectExtent b="0" l="0" r="0" t="0"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988" cy="2922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2"/>
          <w:szCs w:val="22"/>
          <w:rtl w:val="0"/>
        </w:rPr>
        <w:t xml:space="preserve"> and see if you can improve your skills. </w:t>
      </w:r>
      <w:r w:rsidDel="00000000" w:rsidR="00000000" w:rsidRPr="00000000">
        <w:rPr>
          <w:rtl w:val="0"/>
        </w:rPr>
      </w:r>
    </w:p>
    <w:sectPr>
      <w:headerReference r:id="rId29" w:type="default"/>
      <w:footerReference r:id="rId30" w:type="default"/>
      <w:pgSz w:h="15840" w:w="12240"/>
      <w:pgMar w:bottom="1440" w:top="1440" w:left="1440" w:right="144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4/3/20</w:t>
    </w:r>
    <w:r w:rsidDel="00000000" w:rsidR="00000000" w:rsidRPr="00000000">
      <w:rPr>
        <w:sz w:val="20"/>
        <w:szCs w:val="20"/>
        <w:rtl w:val="0"/>
      </w:rPr>
      <w:t xml:space="preserve"> Loeblein</w:t>
      <w:tab/>
    </w:r>
    <w:hyperlink r:id="rId1">
      <w:r w:rsidDel="00000000" w:rsidR="00000000" w:rsidRPr="00000000">
        <w:rPr>
          <w:sz w:val="20"/>
          <w:szCs w:val="20"/>
          <w:rtl w:val="0"/>
        </w:rPr>
        <w:t xml:space="preserve"> </w:t>
      </w:r>
    </w:hyperlink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https://phet.colorado.edu/en/contributions/view/3422</w:t>
      </w:r>
    </w:hyperlink>
    <w:r w:rsidDel="00000000" w:rsidR="00000000" w:rsidRPr="00000000">
      <w:rPr>
        <w:sz w:val="20"/>
        <w:szCs w:val="20"/>
        <w:rtl w:val="0"/>
      </w:rPr>
      <w:t xml:space="preserve">      </w:t>
      <w:tab/>
      <w:tab/>
      <w:tab/>
      <w:tab/>
      <w:t xml:space="preserve">   page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fldChar w:fldCharType="begin"/>
      <w:instrText xml:space="preserve"> HYPERLINK "http://www.colorado.edu/physics/phet" </w:instrText>
      <w:fldChar w:fldCharType="separate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png"/><Relationship Id="rId22" Type="http://schemas.openxmlformats.org/officeDocument/2006/relationships/image" Target="media/image9.png"/><Relationship Id="rId21" Type="http://schemas.openxmlformats.org/officeDocument/2006/relationships/image" Target="media/image11.png"/><Relationship Id="rId24" Type="http://schemas.openxmlformats.org/officeDocument/2006/relationships/hyperlink" Target="https://phet.colorado.edu/sims/html/balancing-chemical-equations/latest/balancing-chemical-equations_en.html" TargetMode="External"/><Relationship Id="rId23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het.colorado.edu/sims/html/balancing-chemical-equations/latest/balancing-chemical-equations_en.html?screens=1" TargetMode="External"/><Relationship Id="rId26" Type="http://schemas.openxmlformats.org/officeDocument/2006/relationships/image" Target="media/image4.png"/><Relationship Id="rId25" Type="http://schemas.openxmlformats.org/officeDocument/2006/relationships/hyperlink" Target="https://phet.colorado.edu/sims/html/balancing-chemical-equations/latest/balancing-chemical-equations_en.html" TargetMode="External"/><Relationship Id="rId28" Type="http://schemas.openxmlformats.org/officeDocument/2006/relationships/image" Target="media/image2.png"/><Relationship Id="rId27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hyperlink" Target="http://phet.colorado.edu/en/simulation/balancing-chemical-equations" TargetMode="External"/><Relationship Id="rId29" Type="http://schemas.openxmlformats.org/officeDocument/2006/relationships/header" Target="header1.xml"/><Relationship Id="rId7" Type="http://schemas.openxmlformats.org/officeDocument/2006/relationships/hyperlink" Target="http://phet.colorado.edu/en/simulation/balancing-chemical-equations" TargetMode="External"/><Relationship Id="rId8" Type="http://schemas.openxmlformats.org/officeDocument/2006/relationships/hyperlink" Target="https://phet.colorado.edu/sims/html/balancing-chemical-equations/latest/balancing-chemical-equations_en.html" TargetMode="External"/><Relationship Id="rId30" Type="http://schemas.openxmlformats.org/officeDocument/2006/relationships/footer" Target="footer1.xml"/><Relationship Id="rId11" Type="http://schemas.openxmlformats.org/officeDocument/2006/relationships/image" Target="media/image14.png"/><Relationship Id="rId10" Type="http://schemas.openxmlformats.org/officeDocument/2006/relationships/image" Target="media/image5.png"/><Relationship Id="rId13" Type="http://schemas.openxmlformats.org/officeDocument/2006/relationships/image" Target="media/image12.png"/><Relationship Id="rId12" Type="http://schemas.openxmlformats.org/officeDocument/2006/relationships/image" Target="media/image16.png"/><Relationship Id="rId15" Type="http://schemas.openxmlformats.org/officeDocument/2006/relationships/image" Target="media/image17.png"/><Relationship Id="rId14" Type="http://schemas.openxmlformats.org/officeDocument/2006/relationships/image" Target="media/image15.png"/><Relationship Id="rId17" Type="http://schemas.openxmlformats.org/officeDocument/2006/relationships/image" Target="media/image1.png"/><Relationship Id="rId16" Type="http://schemas.openxmlformats.org/officeDocument/2006/relationships/image" Target="media/image13.png"/><Relationship Id="rId19" Type="http://schemas.openxmlformats.org/officeDocument/2006/relationships/image" Target="media/image8.png"/><Relationship Id="rId18" Type="http://schemas.openxmlformats.org/officeDocument/2006/relationships/image" Target="media/image10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lorado.edu/physics/phet" TargetMode="External"/><Relationship Id="rId2" Type="http://schemas.openxmlformats.org/officeDocument/2006/relationships/hyperlink" Target="https://phet.colorado.edu/en/contributions/view/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