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4C2" w:rsidRPr="002A3271" w:rsidRDefault="00EC5A3E" w:rsidP="001A75DC">
      <w:pPr>
        <w:spacing w:line="240" w:lineRule="auto"/>
        <w:rPr>
          <w:sz w:val="36"/>
          <w:szCs w:val="36"/>
        </w:rPr>
      </w:pPr>
      <w:r w:rsidRPr="002A3271">
        <w:rPr>
          <w:noProof/>
          <w:sz w:val="36"/>
          <w:szCs w:val="36"/>
          <w:lang w:eastAsia="nl-N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2860040</wp:posOffset>
            </wp:positionH>
            <wp:positionV relativeFrom="paragraph">
              <wp:posOffset>60960</wp:posOffset>
            </wp:positionV>
            <wp:extent cx="3564255" cy="2543175"/>
            <wp:effectExtent l="19050" t="0" r="0" b="0"/>
            <wp:wrapSquare wrapText="bothSides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25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04BF" w:rsidRPr="002A3271">
        <w:rPr>
          <w:sz w:val="36"/>
          <w:szCs w:val="36"/>
        </w:rPr>
        <w:t xml:space="preserve">Met dit applet kun je: </w:t>
      </w:r>
    </w:p>
    <w:p w:rsidR="007904BF" w:rsidRDefault="002A3271" w:rsidP="00EC5A3E">
      <w:pPr>
        <w:pStyle w:val="Lijstalinea"/>
        <w:numPr>
          <w:ilvl w:val="0"/>
          <w:numId w:val="4"/>
        </w:numPr>
        <w:spacing w:line="240" w:lineRule="auto"/>
      </w:pPr>
      <w:r>
        <w:t>met een</w:t>
      </w:r>
      <w:r w:rsidR="007904BF">
        <w:t xml:space="preserve"> indicator</w:t>
      </w:r>
      <w:r>
        <w:t xml:space="preserve"> </w:t>
      </w:r>
      <w:r w:rsidR="007904BF">
        <w:t xml:space="preserve">onderzoeken of </w:t>
      </w:r>
      <w:r w:rsidR="001A75DC">
        <w:t xml:space="preserve">in een vloeistof </w:t>
      </w:r>
      <w:r>
        <w:t>een zuur of base is opgelost;</w:t>
      </w:r>
    </w:p>
    <w:p w:rsidR="007904BF" w:rsidRDefault="002A3271" w:rsidP="00EC5A3E">
      <w:pPr>
        <w:pStyle w:val="Lijstalinea"/>
        <w:numPr>
          <w:ilvl w:val="0"/>
          <w:numId w:val="4"/>
        </w:numPr>
        <w:spacing w:line="240" w:lineRule="auto"/>
      </w:pPr>
      <w:r>
        <w:t>d</w:t>
      </w:r>
      <w:r w:rsidR="007904BF">
        <w:t>e zuurgraad van een oplossing of vloeistof meten met zowel</w:t>
      </w:r>
      <w:r>
        <w:t xml:space="preserve"> een indicator als een pH-meter;</w:t>
      </w:r>
    </w:p>
    <w:p w:rsidR="007904BF" w:rsidRDefault="002A3271" w:rsidP="00EC5A3E">
      <w:pPr>
        <w:pStyle w:val="Lijstalinea"/>
        <w:numPr>
          <w:ilvl w:val="0"/>
          <w:numId w:val="4"/>
        </w:numPr>
        <w:spacing w:line="240" w:lineRule="auto"/>
      </w:pPr>
      <w:r>
        <w:t>d</w:t>
      </w:r>
      <w:r w:rsidR="007904BF">
        <w:t>e vloeistoffen verdunnen met water.</w:t>
      </w:r>
    </w:p>
    <w:p w:rsidR="007904BF" w:rsidRDefault="00EC5A3E" w:rsidP="00EC5A3E">
      <w:pPr>
        <w:spacing w:line="240" w:lineRule="auto"/>
      </w:pPr>
      <w:r>
        <w:t>In bijlage 1 staat hoe het applet werkt.</w:t>
      </w:r>
    </w:p>
    <w:p w:rsidR="002A3271" w:rsidRDefault="002A3271" w:rsidP="00EC5A3E">
      <w:pPr>
        <w:spacing w:line="240" w:lineRule="auto"/>
        <w:rPr>
          <w:sz w:val="36"/>
          <w:szCs w:val="36"/>
        </w:rPr>
      </w:pPr>
    </w:p>
    <w:p w:rsidR="00BF14C2" w:rsidRPr="002A3271" w:rsidRDefault="00EC5A3E" w:rsidP="00EC5A3E">
      <w:pPr>
        <w:spacing w:line="240" w:lineRule="auto"/>
        <w:rPr>
          <w:sz w:val="36"/>
          <w:szCs w:val="36"/>
        </w:rPr>
      </w:pPr>
      <w:r w:rsidRPr="00EC5A3E">
        <w:rPr>
          <w:sz w:val="36"/>
          <w:szCs w:val="36"/>
        </w:rPr>
        <w:t>Opdracht</w:t>
      </w:r>
    </w:p>
    <w:p w:rsidR="00EC5A3E" w:rsidRPr="002A3271" w:rsidRDefault="002A3271" w:rsidP="00EC5A3E">
      <w:pPr>
        <w:spacing w:line="240" w:lineRule="auto"/>
        <w:rPr>
          <w:b/>
          <w:sz w:val="24"/>
          <w:szCs w:val="24"/>
        </w:rPr>
      </w:pPr>
      <w:r w:rsidRPr="002A3271">
        <w:rPr>
          <w:b/>
          <w:sz w:val="24"/>
          <w:szCs w:val="24"/>
        </w:rPr>
        <w:t>Je gaat</w:t>
      </w:r>
      <w:r w:rsidR="00EC5A3E" w:rsidRPr="002A3271">
        <w:rPr>
          <w:b/>
          <w:sz w:val="24"/>
          <w:szCs w:val="24"/>
        </w:rPr>
        <w:t>:</w:t>
      </w:r>
    </w:p>
    <w:p w:rsidR="00EC5A3E" w:rsidRDefault="00EC5A3E" w:rsidP="00EC5A3E">
      <w:pPr>
        <w:pStyle w:val="Lijstalinea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EC5A3E">
        <w:rPr>
          <w:sz w:val="24"/>
          <w:szCs w:val="24"/>
        </w:rPr>
        <w:t>met de indicator bepalen of in een vloeistof een zuur of base is opgelost.</w:t>
      </w:r>
    </w:p>
    <w:p w:rsidR="00BF14C2" w:rsidRDefault="00BF14C2" w:rsidP="00EC5A3E">
      <w:pPr>
        <w:pStyle w:val="Lijstalinea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Pr="00BF14C2">
        <w:rPr>
          <w:sz w:val="24"/>
          <w:szCs w:val="24"/>
        </w:rPr>
        <w:t xml:space="preserve">et </w:t>
      </w:r>
      <w:r>
        <w:rPr>
          <w:sz w:val="24"/>
          <w:szCs w:val="24"/>
        </w:rPr>
        <w:t xml:space="preserve">een pH-meter de pH </w:t>
      </w:r>
      <w:r w:rsidR="001A75DC">
        <w:rPr>
          <w:sz w:val="24"/>
          <w:szCs w:val="24"/>
        </w:rPr>
        <w:t xml:space="preserve">(zuurgraad) </w:t>
      </w:r>
      <w:r>
        <w:rPr>
          <w:sz w:val="24"/>
          <w:szCs w:val="24"/>
        </w:rPr>
        <w:t>van vloeistoffen meten.</w:t>
      </w:r>
    </w:p>
    <w:p w:rsidR="00EC5A3E" w:rsidRPr="00BF14C2" w:rsidRDefault="00EC5A3E" w:rsidP="00EC5A3E">
      <w:pPr>
        <w:pStyle w:val="Lijstalinea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F14C2">
        <w:rPr>
          <w:sz w:val="24"/>
          <w:szCs w:val="24"/>
        </w:rPr>
        <w:t xml:space="preserve">onderzoeken of de </w:t>
      </w:r>
      <w:r w:rsidR="001A75DC">
        <w:rPr>
          <w:sz w:val="24"/>
          <w:szCs w:val="24"/>
        </w:rPr>
        <w:t xml:space="preserve">zuurgraad </w:t>
      </w:r>
      <w:r w:rsidRPr="00BF14C2">
        <w:rPr>
          <w:sz w:val="24"/>
          <w:szCs w:val="24"/>
        </w:rPr>
        <w:t>van een vloeistof verandert, als je het volume van de vloeistof verandert.</w:t>
      </w:r>
    </w:p>
    <w:p w:rsidR="00EC5A3E" w:rsidRDefault="00EC5A3E" w:rsidP="00EC5A3E">
      <w:pPr>
        <w:pStyle w:val="Lijstalinea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EC5A3E">
        <w:rPr>
          <w:sz w:val="24"/>
          <w:szCs w:val="24"/>
        </w:rPr>
        <w:t>onderzoeken hoe de pH van oplossingen verandert</w:t>
      </w:r>
      <w:r>
        <w:rPr>
          <w:sz w:val="24"/>
          <w:szCs w:val="24"/>
        </w:rPr>
        <w:t>,</w:t>
      </w:r>
      <w:r w:rsidRPr="00EC5A3E">
        <w:rPr>
          <w:sz w:val="24"/>
          <w:szCs w:val="24"/>
        </w:rPr>
        <w:t xml:space="preserve"> als je de oplossing verdunt met water.</w:t>
      </w:r>
    </w:p>
    <w:p w:rsidR="002A3271" w:rsidRPr="002A3271" w:rsidRDefault="002A3271" w:rsidP="002A3271">
      <w:pPr>
        <w:spacing w:line="240" w:lineRule="auto"/>
        <w:rPr>
          <w:sz w:val="24"/>
          <w:szCs w:val="24"/>
        </w:rPr>
      </w:pPr>
      <w:r w:rsidRPr="002A3271">
        <w:rPr>
          <w:b/>
          <w:sz w:val="24"/>
          <w:szCs w:val="24"/>
        </w:rPr>
        <w:t>Tijd:</w:t>
      </w:r>
      <w:r>
        <w:rPr>
          <w:sz w:val="24"/>
          <w:szCs w:val="24"/>
        </w:rPr>
        <w:t xml:space="preserve"> 30 minuten, individueel of in tweetallen</w:t>
      </w:r>
      <w:r>
        <w:rPr>
          <w:sz w:val="24"/>
          <w:szCs w:val="24"/>
        </w:rPr>
        <w:br/>
      </w:r>
      <w:r w:rsidRPr="002A3271">
        <w:rPr>
          <w:b/>
          <w:sz w:val="24"/>
          <w:szCs w:val="24"/>
        </w:rPr>
        <w:t>Plaats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achter de computer</w:t>
      </w:r>
      <w:r>
        <w:rPr>
          <w:sz w:val="24"/>
          <w:szCs w:val="24"/>
        </w:rPr>
        <w:br/>
      </w:r>
      <w:r w:rsidRPr="002A3271">
        <w:rPr>
          <w:b/>
          <w:sz w:val="24"/>
          <w:szCs w:val="24"/>
        </w:rPr>
        <w:t>Inleveren:</w:t>
      </w:r>
      <w:r>
        <w:rPr>
          <w:sz w:val="24"/>
          <w:szCs w:val="24"/>
        </w:rPr>
        <w:t xml:space="preserve"> opdrachtblad met ingevulde tabellen en antwoorden.</w:t>
      </w:r>
      <w:r>
        <w:rPr>
          <w:sz w:val="24"/>
          <w:szCs w:val="24"/>
        </w:rPr>
        <w:br/>
      </w:r>
      <w:r w:rsidRPr="002A3271">
        <w:rPr>
          <w:b/>
          <w:sz w:val="24"/>
          <w:szCs w:val="24"/>
        </w:rPr>
        <w:t>Hulp: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Gebruik je scheikunde</w:t>
      </w:r>
      <w:r w:rsidRPr="002A3271">
        <w:rPr>
          <w:sz w:val="24"/>
          <w:szCs w:val="24"/>
        </w:rPr>
        <w:t>boek</w:t>
      </w:r>
      <w:r>
        <w:rPr>
          <w:sz w:val="24"/>
          <w:szCs w:val="24"/>
        </w:rPr>
        <w:t>, het begin van het hoofdstuk of zuren en basen.</w:t>
      </w:r>
    </w:p>
    <w:p w:rsidR="002A3271" w:rsidRPr="002A3271" w:rsidRDefault="002A3271" w:rsidP="002A3271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30480</wp:posOffset>
            </wp:positionV>
            <wp:extent cx="247650" cy="361950"/>
            <wp:effectExtent l="19050" t="0" r="0" b="0"/>
            <wp:wrapSquare wrapText="bothSides"/>
            <wp:docPr id="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= werken met applet                        </w:t>
      </w:r>
      <w:r>
        <w:rPr>
          <w:noProof/>
          <w:sz w:val="24"/>
          <w:szCs w:val="24"/>
          <w:lang w:eastAsia="nl-NL"/>
        </w:rPr>
        <w:drawing>
          <wp:inline distT="0" distB="0" distL="0" distR="0">
            <wp:extent cx="285750" cy="285750"/>
            <wp:effectExtent l="19050" t="0" r="0" b="0"/>
            <wp:docPr id="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= vragen beantwoorden</w:t>
      </w:r>
    </w:p>
    <w:p w:rsidR="00EC5A3E" w:rsidRPr="002A3271" w:rsidRDefault="002A3271" w:rsidP="002A3271">
      <w:pPr>
        <w:rPr>
          <w:b/>
          <w:sz w:val="24"/>
          <w:szCs w:val="24"/>
        </w:rPr>
      </w:pPr>
      <w:r w:rsidRPr="002A3271">
        <w:rPr>
          <w:b/>
          <w:sz w:val="24"/>
          <w:szCs w:val="24"/>
        </w:rPr>
        <w:t>1 en 2</w:t>
      </w:r>
      <w:r>
        <w:rPr>
          <w:b/>
          <w:sz w:val="24"/>
          <w:szCs w:val="24"/>
        </w:rPr>
        <w:t xml:space="preserve">. </w:t>
      </w:r>
      <w:r w:rsidRPr="002A3271">
        <w:rPr>
          <w:b/>
          <w:sz w:val="24"/>
          <w:szCs w:val="24"/>
        </w:rPr>
        <w:t>M</w:t>
      </w:r>
      <w:r w:rsidR="00EC5A3E" w:rsidRPr="002A3271">
        <w:rPr>
          <w:b/>
          <w:sz w:val="24"/>
          <w:szCs w:val="24"/>
        </w:rPr>
        <w:t>et de indicator bepalen of in een vloeistof een zuur of base is opgelost.</w:t>
      </w:r>
    </w:p>
    <w:p w:rsidR="002A3271" w:rsidRPr="002A3271" w:rsidRDefault="001A75DC" w:rsidP="002A3271">
      <w:pPr>
        <w:pStyle w:val="Lijstalinea"/>
        <w:ind w:left="0"/>
        <w:rPr>
          <w:sz w:val="24"/>
          <w:szCs w:val="24"/>
        </w:rPr>
      </w:pPr>
      <w:r>
        <w:rPr>
          <w:sz w:val="24"/>
          <w:szCs w:val="24"/>
        </w:rPr>
        <w:t>De vloeistoffen van het applet zijn alle</w:t>
      </w:r>
      <w:r w:rsidR="002A3271">
        <w:rPr>
          <w:sz w:val="24"/>
          <w:szCs w:val="24"/>
        </w:rPr>
        <w:t>maal</w:t>
      </w:r>
      <w:r>
        <w:rPr>
          <w:sz w:val="24"/>
          <w:szCs w:val="24"/>
        </w:rPr>
        <w:t xml:space="preserve"> oplossingen</w:t>
      </w:r>
      <w:r w:rsidR="002A3271">
        <w:rPr>
          <w:sz w:val="24"/>
          <w:szCs w:val="24"/>
        </w:rPr>
        <w:t>.</w:t>
      </w:r>
      <w:r w:rsidR="002A3271">
        <w:rPr>
          <w:sz w:val="24"/>
          <w:szCs w:val="24"/>
        </w:rPr>
        <w:br/>
      </w:r>
      <w:r w:rsidR="002A3271" w:rsidRPr="002A3271">
        <w:rPr>
          <w:b/>
        </w:rPr>
        <w:t>Let op:</w:t>
      </w:r>
      <w:r w:rsidR="002A3271">
        <w:t xml:space="preserve">  Gebruik bij dit onderdeel van je onderzoek de </w:t>
      </w:r>
      <w:r w:rsidR="002A3271" w:rsidRPr="002A3271">
        <w:t>waterkraan</w:t>
      </w:r>
      <w:r w:rsidR="002A3271" w:rsidRPr="002A3271">
        <w:rPr>
          <w:b/>
        </w:rPr>
        <w:t xml:space="preserve"> niet</w:t>
      </w:r>
      <w:r w:rsidR="002A3271" w:rsidRPr="002A3271">
        <w:t>.</w:t>
      </w:r>
    </w:p>
    <w:p w:rsidR="0013048C" w:rsidRPr="0013048C" w:rsidRDefault="002A3271" w:rsidP="002A3271">
      <w:pPr>
        <w:pStyle w:val="Lijstalinea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-528320</wp:posOffset>
            </wp:positionH>
            <wp:positionV relativeFrom="paragraph">
              <wp:posOffset>192405</wp:posOffset>
            </wp:positionV>
            <wp:extent cx="247650" cy="361950"/>
            <wp:effectExtent l="19050" t="0" r="0" b="0"/>
            <wp:wrapSquare wrapText="bothSides"/>
            <wp:docPr id="2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75DC">
        <w:rPr>
          <w:sz w:val="24"/>
          <w:szCs w:val="24"/>
        </w:rPr>
        <w:t xml:space="preserve"> </w:t>
      </w:r>
    </w:p>
    <w:p w:rsidR="00EC5A3E" w:rsidRDefault="00BF14C2" w:rsidP="002A3271">
      <w:pPr>
        <w:pStyle w:val="Lijstalinea"/>
        <w:numPr>
          <w:ilvl w:val="0"/>
          <w:numId w:val="9"/>
        </w:numPr>
        <w:ind w:left="360"/>
      </w:pPr>
      <w:r>
        <w:t>Vul de bak met 0,5 L melk</w:t>
      </w:r>
    </w:p>
    <w:p w:rsidR="0013048C" w:rsidRDefault="0013048C" w:rsidP="002A3271">
      <w:pPr>
        <w:pStyle w:val="Lijstalinea"/>
        <w:numPr>
          <w:ilvl w:val="0"/>
          <w:numId w:val="9"/>
        </w:numPr>
        <w:ind w:left="360"/>
      </w:pPr>
      <w:r>
        <w:t>Bepaal of de kleur van de indicator rood</w:t>
      </w:r>
      <w:r w:rsidR="002A3271">
        <w:t xml:space="preserve">/roodpaars </w:t>
      </w:r>
      <w:r>
        <w:t xml:space="preserve"> of blauw</w:t>
      </w:r>
      <w:r w:rsidR="002A3271">
        <w:t>/blauwpaars</w:t>
      </w:r>
      <w:r>
        <w:t xml:space="preserve"> is.</w:t>
      </w:r>
    </w:p>
    <w:p w:rsidR="0013048C" w:rsidRDefault="002A3271" w:rsidP="002A3271">
      <w:pPr>
        <w:pStyle w:val="Lijstalinea"/>
        <w:numPr>
          <w:ilvl w:val="0"/>
          <w:numId w:val="9"/>
        </w:numPr>
        <w:ind w:left="360"/>
      </w:pPr>
      <w:r>
        <w:t xml:space="preserve">Zet </w:t>
      </w:r>
      <w:r w:rsidR="0013048C">
        <w:t>de naam van de vloeistof en de kleur</w:t>
      </w:r>
      <w:r>
        <w:t xml:space="preserve"> van de indicator in de tabel</w:t>
      </w:r>
      <w:r w:rsidR="0013048C">
        <w:t>.</w:t>
      </w:r>
    </w:p>
    <w:p w:rsidR="001A75DC" w:rsidRDefault="001A75DC" w:rsidP="002A3271">
      <w:pPr>
        <w:pStyle w:val="Lijstalinea"/>
        <w:numPr>
          <w:ilvl w:val="0"/>
          <w:numId w:val="9"/>
        </w:numPr>
        <w:ind w:left="360"/>
      </w:pPr>
      <w:r>
        <w:t xml:space="preserve">Lees de pH van de vloeistof </w:t>
      </w:r>
      <w:r w:rsidR="002A3271">
        <w:t>op</w:t>
      </w:r>
      <w:r>
        <w:t xml:space="preserve"> de pH=meter af en </w:t>
      </w:r>
      <w:r w:rsidR="002A3271">
        <w:t>zet</w:t>
      </w:r>
      <w:r>
        <w:t xml:space="preserve"> d</w:t>
      </w:r>
      <w:r w:rsidR="002A3271">
        <w:t>eze</w:t>
      </w:r>
      <w:r>
        <w:t xml:space="preserve"> in de tabel.</w:t>
      </w:r>
    </w:p>
    <w:p w:rsidR="001A75DC" w:rsidRDefault="001A75DC" w:rsidP="002A3271">
      <w:pPr>
        <w:pStyle w:val="Lijstalinea"/>
        <w:numPr>
          <w:ilvl w:val="0"/>
          <w:numId w:val="9"/>
        </w:numPr>
        <w:ind w:left="360"/>
      </w:pPr>
      <w:r>
        <w:t xml:space="preserve">Laat de vloeistof uit de </w:t>
      </w:r>
      <w:r w:rsidR="001E1975">
        <w:t>bak lopen en vul de bak met een halve liter van een andere vloeistof.</w:t>
      </w:r>
    </w:p>
    <w:p w:rsidR="001A75DC" w:rsidRDefault="0013048C" w:rsidP="002A3271">
      <w:pPr>
        <w:pStyle w:val="Lijstalinea"/>
        <w:numPr>
          <w:ilvl w:val="0"/>
          <w:numId w:val="9"/>
        </w:numPr>
        <w:ind w:left="360"/>
      </w:pPr>
      <w:r>
        <w:t xml:space="preserve">Herhaal </w:t>
      </w:r>
      <w:r w:rsidR="002A3271">
        <w:t xml:space="preserve"> </w:t>
      </w:r>
      <w:r w:rsidR="001E1975">
        <w:t>b tot en met e voor alle vloeistoffen.</w:t>
      </w:r>
    </w:p>
    <w:p w:rsidR="001A75DC" w:rsidRDefault="001A75DC"/>
    <w:p w:rsidR="002A3271" w:rsidRDefault="002A3271"/>
    <w:tbl>
      <w:tblPr>
        <w:tblStyle w:val="Tabelraster"/>
        <w:tblW w:w="9747" w:type="dxa"/>
        <w:tblLayout w:type="fixed"/>
        <w:tblLook w:val="04A0"/>
      </w:tblPr>
      <w:tblGrid>
        <w:gridCol w:w="2093"/>
        <w:gridCol w:w="1276"/>
        <w:gridCol w:w="1559"/>
        <w:gridCol w:w="992"/>
        <w:gridCol w:w="851"/>
        <w:gridCol w:w="1275"/>
        <w:gridCol w:w="567"/>
        <w:gridCol w:w="567"/>
        <w:gridCol w:w="567"/>
      </w:tblGrid>
      <w:tr w:rsidR="00F27E8E" w:rsidTr="00F27E8E">
        <w:trPr>
          <w:trHeight w:val="315"/>
        </w:trPr>
        <w:tc>
          <w:tcPr>
            <w:tcW w:w="2093" w:type="dxa"/>
            <w:vMerge w:val="restart"/>
            <w:vAlign w:val="center"/>
          </w:tcPr>
          <w:p w:rsidR="00F27E8E" w:rsidRPr="00ED34C3" w:rsidRDefault="00F27E8E" w:rsidP="00ED34C3">
            <w:pPr>
              <w:rPr>
                <w:b/>
              </w:rPr>
            </w:pPr>
            <w:r w:rsidRPr="00ED34C3">
              <w:rPr>
                <w:b/>
              </w:rPr>
              <w:lastRenderedPageBreak/>
              <w:t>Naam vloeistof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F27E8E" w:rsidRPr="00ED34C3" w:rsidRDefault="00F27E8E" w:rsidP="00ED34C3">
            <w:pPr>
              <w:jc w:val="center"/>
              <w:rPr>
                <w:b/>
              </w:rPr>
            </w:pPr>
            <w:r w:rsidRPr="00ED34C3">
              <w:rPr>
                <w:b/>
              </w:rPr>
              <w:t>Kleur indicator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F27E8E" w:rsidRPr="00ED34C3" w:rsidRDefault="00F27E8E" w:rsidP="00ED34C3">
            <w:pPr>
              <w:jc w:val="center"/>
              <w:rPr>
                <w:b/>
              </w:rPr>
            </w:pPr>
            <w:r w:rsidRPr="00ED34C3">
              <w:rPr>
                <w:b/>
              </w:rPr>
              <w:t>Opgelost in de vloeistof:</w:t>
            </w:r>
          </w:p>
        </w:tc>
        <w:tc>
          <w:tcPr>
            <w:tcW w:w="1275" w:type="dxa"/>
            <w:vMerge w:val="restart"/>
            <w:vAlign w:val="center"/>
          </w:tcPr>
          <w:p w:rsidR="00F27E8E" w:rsidRPr="00ED34C3" w:rsidRDefault="00F27E8E" w:rsidP="00ED34C3">
            <w:pPr>
              <w:jc w:val="center"/>
              <w:rPr>
                <w:b/>
              </w:rPr>
            </w:pPr>
            <w:r w:rsidRPr="00ED34C3">
              <w:rPr>
                <w:b/>
              </w:rPr>
              <w:t>pH van de</w:t>
            </w:r>
          </w:p>
          <w:p w:rsidR="00F27E8E" w:rsidRPr="00ED34C3" w:rsidRDefault="00F27E8E" w:rsidP="00ED34C3">
            <w:pPr>
              <w:jc w:val="center"/>
              <w:rPr>
                <w:b/>
              </w:rPr>
            </w:pPr>
            <w:r w:rsidRPr="00ED34C3">
              <w:rPr>
                <w:b/>
              </w:rPr>
              <w:t>vloeistof</w:t>
            </w:r>
          </w:p>
        </w:tc>
        <w:tc>
          <w:tcPr>
            <w:tcW w:w="567" w:type="dxa"/>
            <w:vMerge w:val="restart"/>
            <w:vAlign w:val="center"/>
          </w:tcPr>
          <w:p w:rsidR="00F27E8E" w:rsidRPr="00ED34C3" w:rsidRDefault="00F27E8E" w:rsidP="00ED34C3">
            <w:pPr>
              <w:jc w:val="center"/>
              <w:rPr>
                <w:b/>
              </w:rPr>
            </w:pPr>
            <w:r w:rsidRPr="00ED34C3">
              <w:rPr>
                <w:b/>
              </w:rPr>
              <w:t>pH&lt;7</w:t>
            </w:r>
          </w:p>
        </w:tc>
        <w:tc>
          <w:tcPr>
            <w:tcW w:w="567" w:type="dxa"/>
            <w:vMerge w:val="restart"/>
            <w:vAlign w:val="center"/>
          </w:tcPr>
          <w:p w:rsidR="00F27E8E" w:rsidRPr="00ED34C3" w:rsidRDefault="00F27E8E" w:rsidP="00ED34C3">
            <w:pPr>
              <w:jc w:val="center"/>
              <w:rPr>
                <w:b/>
              </w:rPr>
            </w:pPr>
            <w:r w:rsidRPr="00ED34C3">
              <w:rPr>
                <w:b/>
              </w:rPr>
              <w:t>pH&gt;7</w:t>
            </w:r>
          </w:p>
        </w:tc>
        <w:tc>
          <w:tcPr>
            <w:tcW w:w="567" w:type="dxa"/>
            <w:vMerge w:val="restart"/>
            <w:vAlign w:val="center"/>
          </w:tcPr>
          <w:p w:rsidR="00F27E8E" w:rsidRPr="00ED34C3" w:rsidRDefault="00F27E8E" w:rsidP="00F27E8E">
            <w:pPr>
              <w:rPr>
                <w:b/>
              </w:rPr>
            </w:pPr>
            <w:r w:rsidRPr="00ED34C3">
              <w:rPr>
                <w:b/>
              </w:rPr>
              <w:t>pH</w:t>
            </w:r>
            <w:r>
              <w:rPr>
                <w:b/>
              </w:rPr>
              <w:t>=</w:t>
            </w:r>
            <w:r w:rsidRPr="00ED34C3">
              <w:rPr>
                <w:b/>
              </w:rPr>
              <w:t>7</w:t>
            </w:r>
          </w:p>
        </w:tc>
      </w:tr>
      <w:tr w:rsidR="00F27E8E" w:rsidTr="00F27E8E">
        <w:trPr>
          <w:trHeight w:val="269"/>
        </w:trPr>
        <w:tc>
          <w:tcPr>
            <w:tcW w:w="2093" w:type="dxa"/>
            <w:vMerge/>
            <w:vAlign w:val="center"/>
          </w:tcPr>
          <w:p w:rsidR="00F27E8E" w:rsidRPr="00ED34C3" w:rsidRDefault="00F27E8E" w:rsidP="00ED34C3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27E8E" w:rsidRPr="00ED34C3" w:rsidRDefault="00F27E8E" w:rsidP="00ED34C3">
            <w:pPr>
              <w:jc w:val="center"/>
              <w:rPr>
                <w:b/>
              </w:rPr>
            </w:pPr>
            <w:r w:rsidRPr="00ED34C3">
              <w:rPr>
                <w:b/>
              </w:rPr>
              <w:t>rood/</w:t>
            </w:r>
          </w:p>
          <w:p w:rsidR="00F27E8E" w:rsidRPr="00ED34C3" w:rsidRDefault="00F27E8E" w:rsidP="00ED34C3">
            <w:pPr>
              <w:jc w:val="center"/>
              <w:rPr>
                <w:b/>
              </w:rPr>
            </w:pPr>
            <w:r w:rsidRPr="00ED34C3">
              <w:rPr>
                <w:b/>
              </w:rPr>
              <w:t>roodpaars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27E8E" w:rsidRDefault="00F27E8E" w:rsidP="00ED34C3">
            <w:pPr>
              <w:jc w:val="center"/>
              <w:rPr>
                <w:b/>
              </w:rPr>
            </w:pPr>
            <w:r w:rsidRPr="00ED34C3">
              <w:rPr>
                <w:b/>
              </w:rPr>
              <w:t>blauw</w:t>
            </w:r>
            <w:r>
              <w:rPr>
                <w:b/>
              </w:rPr>
              <w:t>/</w:t>
            </w:r>
          </w:p>
          <w:p w:rsidR="00F27E8E" w:rsidRPr="00ED34C3" w:rsidRDefault="00F27E8E" w:rsidP="00ED34C3">
            <w:pPr>
              <w:jc w:val="center"/>
              <w:rPr>
                <w:b/>
              </w:rPr>
            </w:pPr>
            <w:r w:rsidRPr="00ED34C3">
              <w:rPr>
                <w:b/>
              </w:rPr>
              <w:t>blauwpaars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27E8E" w:rsidRPr="00ED34C3" w:rsidRDefault="00F27E8E" w:rsidP="00ED34C3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F27E8E" w:rsidRPr="00ED34C3" w:rsidRDefault="00F27E8E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vAlign w:val="center"/>
          </w:tcPr>
          <w:p w:rsidR="00F27E8E" w:rsidRPr="00ED34C3" w:rsidRDefault="00F27E8E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vAlign w:val="center"/>
          </w:tcPr>
          <w:p w:rsidR="00F27E8E" w:rsidRPr="00ED34C3" w:rsidRDefault="00F27E8E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</w:tcPr>
          <w:p w:rsidR="00F27E8E" w:rsidRPr="00ED34C3" w:rsidRDefault="00F27E8E" w:rsidP="00ED34C3">
            <w:pPr>
              <w:jc w:val="center"/>
              <w:rPr>
                <w:b/>
              </w:rPr>
            </w:pPr>
          </w:p>
        </w:tc>
      </w:tr>
      <w:tr w:rsidR="00F27E8E" w:rsidTr="00F27E8E">
        <w:tc>
          <w:tcPr>
            <w:tcW w:w="2093" w:type="dxa"/>
            <w:vMerge/>
            <w:vAlign w:val="center"/>
          </w:tcPr>
          <w:p w:rsidR="00F27E8E" w:rsidRPr="00ED34C3" w:rsidRDefault="00F27E8E" w:rsidP="00ED34C3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27E8E" w:rsidRPr="00ED34C3" w:rsidRDefault="00F27E8E" w:rsidP="00ED34C3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F27E8E" w:rsidRPr="00ED34C3" w:rsidRDefault="00F27E8E" w:rsidP="00ED34C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27E8E" w:rsidRPr="00ED34C3" w:rsidRDefault="00F27E8E" w:rsidP="00ED34C3">
            <w:pPr>
              <w:jc w:val="center"/>
              <w:rPr>
                <w:b/>
              </w:rPr>
            </w:pPr>
            <w:r w:rsidRPr="00ED34C3">
              <w:rPr>
                <w:b/>
              </w:rPr>
              <w:t>zuur</w:t>
            </w:r>
          </w:p>
        </w:tc>
        <w:tc>
          <w:tcPr>
            <w:tcW w:w="851" w:type="dxa"/>
            <w:vAlign w:val="center"/>
          </w:tcPr>
          <w:p w:rsidR="00F27E8E" w:rsidRPr="00ED34C3" w:rsidRDefault="00F27E8E" w:rsidP="00ED34C3">
            <w:pPr>
              <w:jc w:val="center"/>
              <w:rPr>
                <w:b/>
              </w:rPr>
            </w:pPr>
            <w:r w:rsidRPr="00ED34C3">
              <w:rPr>
                <w:b/>
              </w:rPr>
              <w:t>base</w:t>
            </w:r>
          </w:p>
        </w:tc>
        <w:tc>
          <w:tcPr>
            <w:tcW w:w="1275" w:type="dxa"/>
            <w:vMerge/>
            <w:vAlign w:val="center"/>
          </w:tcPr>
          <w:p w:rsidR="00F27E8E" w:rsidRPr="00ED34C3" w:rsidRDefault="00F27E8E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vAlign w:val="center"/>
          </w:tcPr>
          <w:p w:rsidR="00F27E8E" w:rsidRPr="00ED34C3" w:rsidRDefault="00F27E8E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vAlign w:val="center"/>
          </w:tcPr>
          <w:p w:rsidR="00F27E8E" w:rsidRPr="00ED34C3" w:rsidRDefault="00F27E8E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</w:tcPr>
          <w:p w:rsidR="00F27E8E" w:rsidRPr="00ED34C3" w:rsidRDefault="00F27E8E" w:rsidP="00ED34C3">
            <w:pPr>
              <w:jc w:val="center"/>
              <w:rPr>
                <w:b/>
              </w:rPr>
            </w:pPr>
          </w:p>
        </w:tc>
      </w:tr>
      <w:tr w:rsidR="00F27E8E" w:rsidTr="00F27E8E">
        <w:tc>
          <w:tcPr>
            <w:tcW w:w="2093" w:type="dxa"/>
            <w:vAlign w:val="center"/>
          </w:tcPr>
          <w:p w:rsidR="00F27E8E" w:rsidRPr="002A3271" w:rsidRDefault="00F27E8E" w:rsidP="00ED34C3">
            <w:pPr>
              <w:rPr>
                <w:rFonts w:ascii="Bradley Hand ITC" w:hAnsi="Bradley Hand ITC"/>
                <w:b/>
                <w:sz w:val="28"/>
                <w:szCs w:val="28"/>
              </w:rPr>
            </w:pPr>
            <w:r w:rsidRPr="002A3271">
              <w:rPr>
                <w:rFonts w:ascii="Bradley Hand ITC" w:hAnsi="Bradley Hand ITC"/>
                <w:b/>
                <w:sz w:val="28"/>
                <w:szCs w:val="28"/>
              </w:rPr>
              <w:t>Melk</w:t>
            </w:r>
          </w:p>
        </w:tc>
        <w:tc>
          <w:tcPr>
            <w:tcW w:w="1276" w:type="dxa"/>
            <w:vAlign w:val="center"/>
          </w:tcPr>
          <w:p w:rsidR="00F27E8E" w:rsidRPr="002A3271" w:rsidRDefault="00F27E8E" w:rsidP="00ED34C3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2A3271">
              <w:rPr>
                <w:rFonts w:ascii="Bradley Hand ITC" w:hAnsi="Bradley Hand ITC"/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vAlign w:val="center"/>
          </w:tcPr>
          <w:p w:rsidR="00F27E8E" w:rsidRPr="002A3271" w:rsidRDefault="00F27E8E" w:rsidP="00ED34C3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27E8E" w:rsidRPr="002A3271" w:rsidRDefault="00F27E8E" w:rsidP="00ED34C3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2A3271">
              <w:rPr>
                <w:rFonts w:ascii="Bradley Hand ITC" w:hAnsi="Bradley Hand ITC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vAlign w:val="center"/>
          </w:tcPr>
          <w:p w:rsidR="00F27E8E" w:rsidRPr="002A3271" w:rsidRDefault="00F27E8E" w:rsidP="00ED34C3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27E8E" w:rsidRPr="002A3271" w:rsidRDefault="00F27E8E" w:rsidP="00ED34C3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2A3271">
              <w:rPr>
                <w:rFonts w:ascii="Bradley Hand ITC" w:hAnsi="Bradley Hand ITC"/>
                <w:b/>
                <w:sz w:val="28"/>
                <w:szCs w:val="28"/>
              </w:rPr>
              <w:t>6,5</w:t>
            </w:r>
          </w:p>
        </w:tc>
        <w:tc>
          <w:tcPr>
            <w:tcW w:w="567" w:type="dxa"/>
            <w:vAlign w:val="center"/>
          </w:tcPr>
          <w:p w:rsidR="00F27E8E" w:rsidRPr="002A3271" w:rsidRDefault="00F27E8E" w:rsidP="00ED34C3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2A3271">
              <w:rPr>
                <w:rFonts w:ascii="Bradley Hand ITC" w:hAnsi="Bradley Hand ITC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:rsidR="00F27E8E" w:rsidRPr="00ED34C3" w:rsidRDefault="00F27E8E" w:rsidP="00ED34C3">
            <w:pPr>
              <w:jc w:val="center"/>
              <w:rPr>
                <w:rFonts w:ascii="Bradley Hand ITC" w:hAnsi="Bradley Hand ITC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27E8E" w:rsidRPr="00ED34C3" w:rsidRDefault="00F27E8E" w:rsidP="00ED34C3">
            <w:pPr>
              <w:jc w:val="center"/>
              <w:rPr>
                <w:rFonts w:ascii="Bradley Hand ITC" w:hAnsi="Bradley Hand ITC"/>
                <w:b/>
                <w:sz w:val="24"/>
                <w:szCs w:val="24"/>
              </w:rPr>
            </w:pPr>
          </w:p>
        </w:tc>
      </w:tr>
      <w:tr w:rsidR="002A3271" w:rsidTr="002A3271">
        <w:trPr>
          <w:trHeight w:val="333"/>
        </w:trPr>
        <w:tc>
          <w:tcPr>
            <w:tcW w:w="2093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</w:tr>
      <w:tr w:rsidR="002A3271" w:rsidTr="002A3271">
        <w:trPr>
          <w:trHeight w:val="333"/>
        </w:trPr>
        <w:tc>
          <w:tcPr>
            <w:tcW w:w="2093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</w:tr>
      <w:tr w:rsidR="002A3271" w:rsidTr="002A3271">
        <w:trPr>
          <w:trHeight w:val="333"/>
        </w:trPr>
        <w:tc>
          <w:tcPr>
            <w:tcW w:w="2093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</w:tr>
      <w:tr w:rsidR="002A3271" w:rsidTr="002A3271">
        <w:trPr>
          <w:trHeight w:val="333"/>
        </w:trPr>
        <w:tc>
          <w:tcPr>
            <w:tcW w:w="2093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</w:tr>
      <w:tr w:rsidR="002A3271" w:rsidTr="002A3271">
        <w:trPr>
          <w:trHeight w:val="333"/>
        </w:trPr>
        <w:tc>
          <w:tcPr>
            <w:tcW w:w="2093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</w:tr>
      <w:tr w:rsidR="002A3271" w:rsidTr="002A3271">
        <w:trPr>
          <w:trHeight w:val="333"/>
        </w:trPr>
        <w:tc>
          <w:tcPr>
            <w:tcW w:w="2093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</w:tr>
      <w:tr w:rsidR="002A3271" w:rsidTr="002A3271">
        <w:trPr>
          <w:trHeight w:val="333"/>
        </w:trPr>
        <w:tc>
          <w:tcPr>
            <w:tcW w:w="2093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</w:tr>
      <w:tr w:rsidR="002A3271" w:rsidTr="002A3271">
        <w:trPr>
          <w:trHeight w:val="333"/>
        </w:trPr>
        <w:tc>
          <w:tcPr>
            <w:tcW w:w="2093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</w:tr>
      <w:tr w:rsidR="002A3271" w:rsidTr="002A3271">
        <w:trPr>
          <w:trHeight w:val="333"/>
        </w:trPr>
        <w:tc>
          <w:tcPr>
            <w:tcW w:w="2093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</w:tr>
      <w:tr w:rsidR="002A3271" w:rsidTr="002A3271">
        <w:trPr>
          <w:trHeight w:val="333"/>
        </w:trPr>
        <w:tc>
          <w:tcPr>
            <w:tcW w:w="2093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A3271" w:rsidRPr="00ED34C3" w:rsidRDefault="002A3271" w:rsidP="00ED34C3">
            <w:pPr>
              <w:jc w:val="center"/>
              <w:rPr>
                <w:b/>
              </w:rPr>
            </w:pPr>
          </w:p>
        </w:tc>
      </w:tr>
    </w:tbl>
    <w:p w:rsidR="00F27E8E" w:rsidRDefault="002A3271"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8026400</wp:posOffset>
            </wp:positionV>
            <wp:extent cx="285750" cy="285750"/>
            <wp:effectExtent l="19050" t="0" r="0" b="0"/>
            <wp:wrapNone/>
            <wp:docPr id="18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-394970</wp:posOffset>
            </wp:positionH>
            <wp:positionV relativeFrom="paragraph">
              <wp:posOffset>8074025</wp:posOffset>
            </wp:positionV>
            <wp:extent cx="285750" cy="285750"/>
            <wp:effectExtent l="19050" t="0" r="0" b="0"/>
            <wp:wrapNone/>
            <wp:docPr id="19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2614930</wp:posOffset>
            </wp:positionH>
            <wp:positionV relativeFrom="paragraph">
              <wp:posOffset>8235950</wp:posOffset>
            </wp:positionV>
            <wp:extent cx="285750" cy="285750"/>
            <wp:effectExtent l="19050" t="0" r="0" b="0"/>
            <wp:wrapNone/>
            <wp:docPr id="20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283210</wp:posOffset>
            </wp:positionV>
            <wp:extent cx="285750" cy="285750"/>
            <wp:effectExtent l="19050" t="0" r="0" b="0"/>
            <wp:wrapNone/>
            <wp:docPr id="10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3271">
        <w:rPr>
          <w:b/>
        </w:rPr>
        <w:t>Vraag 1:</w:t>
      </w:r>
      <w:r>
        <w:t xml:space="preserve"> </w:t>
      </w:r>
      <w:r w:rsidR="00F27E8E">
        <w:t xml:space="preserve">In welke vloeistoffen </w:t>
      </w:r>
      <w:r>
        <w:t>is</w:t>
      </w:r>
      <w:r w:rsidR="00F27E8E">
        <w:t xml:space="preserve"> een zuur opgelost?</w:t>
      </w:r>
    </w:p>
    <w:p w:rsidR="00F27E8E" w:rsidRDefault="002A3271">
      <w:r>
        <w:rPr>
          <w:noProof/>
          <w:lang w:eastAsia="nl-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12.4pt;margin-top:10.35pt;width:227.25pt;height:0;z-index:251686912" o:connectortype="straight">
            <v:stroke dashstyle="1 1"/>
          </v:shape>
        </w:pict>
      </w:r>
      <w:r>
        <w:rPr>
          <w:noProof/>
          <w:lang w:eastAsia="nl-NL"/>
        </w:rPr>
        <w:pict>
          <v:shape id="_x0000_s1042" type="#_x0000_t32" style="position:absolute;margin-left:12.4pt;margin-top:36.6pt;width:227.25pt;height:0;z-index:251685888" o:connectortype="straight">
            <v:stroke dashstyle="1 1"/>
          </v:shape>
        </w:pict>
      </w:r>
      <w:r>
        <w:rPr>
          <w:noProof/>
          <w:lang w:eastAsia="nl-NL"/>
        </w:rPr>
        <w:pict>
          <v:shape id="_x0000_s1041" type="#_x0000_t32" style="position:absolute;margin-left:12.4pt;margin-top:62.1pt;width:227.25pt;height:0;z-index:251684864" o:connectortype="straight">
            <v:stroke dashstyle="1 1"/>
          </v:shape>
        </w:pict>
      </w:r>
      <w:r>
        <w:rPr>
          <w:noProof/>
          <w:lang w:eastAsia="nl-NL"/>
        </w:rPr>
        <w:pict>
          <v:shape id="_x0000_s1040" type="#_x0000_t32" style="position:absolute;margin-left:10.15pt;margin-top:112.35pt;width:227.25pt;height:0;z-index:251683840" o:connectortype="straight">
            <v:stroke dashstyle="1 1"/>
          </v:shape>
        </w:pict>
      </w:r>
      <w:r>
        <w:rPr>
          <w:noProof/>
          <w:lang w:eastAsia="nl-NL"/>
        </w:rPr>
        <w:pict>
          <v:shape id="_x0000_s1044" type="#_x0000_t32" style="position:absolute;margin-left:10.15pt;margin-top:137.85pt;width:227.25pt;height:0;z-index:251687936" o:connectortype="straight">
            <v:stroke dashstyle="1 1"/>
          </v:shape>
        </w:pict>
      </w:r>
      <w:r>
        <w:rPr>
          <w:noProof/>
          <w:lang w:eastAsia="nl-NL"/>
        </w:rPr>
        <w:pict>
          <v:shape id="_x0000_s1038" type="#_x0000_t32" style="position:absolute;margin-left:259.9pt;margin-top:10.35pt;width:227.25pt;height:0;z-index:251681792" o:connectortype="straight">
            <v:stroke dashstyle="1 1"/>
          </v:shape>
        </w:pict>
      </w:r>
      <w:r>
        <w:rPr>
          <w:noProof/>
          <w:lang w:eastAsia="nl-NL"/>
        </w:rPr>
        <w:pict>
          <v:shape id="_x0000_s1037" type="#_x0000_t32" style="position:absolute;margin-left:259.9pt;margin-top:36.6pt;width:227.25pt;height:0;z-index:251680768" o:connectortype="straight">
            <v:stroke dashstyle="1 1"/>
          </v:shape>
        </w:pict>
      </w:r>
      <w:r>
        <w:rPr>
          <w:noProof/>
          <w:lang w:eastAsia="nl-NL"/>
        </w:rPr>
        <w:pict>
          <v:shape id="_x0000_s1039" type="#_x0000_t32" style="position:absolute;margin-left:257.65pt;margin-top:137.85pt;width:227.25pt;height:0;z-index:251682816" o:connectortype="straight">
            <v:stroke dashstyle="1 1"/>
          </v:shape>
        </w:pict>
      </w:r>
      <w:r>
        <w:rPr>
          <w:noProof/>
          <w:lang w:eastAsia="nl-NL"/>
        </w:rPr>
        <w:pict>
          <v:shape id="_x0000_s1035" type="#_x0000_t32" style="position:absolute;margin-left:257.65pt;margin-top:112.35pt;width:227.25pt;height:0;z-index:251678720" o:connectortype="straight">
            <v:stroke dashstyle="1 1"/>
          </v:shape>
        </w:pict>
      </w:r>
      <w:r w:rsidR="00F27E8E"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F27E8E" w:rsidRDefault="00F27E8E">
      <w:r>
        <w:t>2</w:t>
      </w:r>
      <w:r w:rsidR="002A3271">
        <w:tab/>
      </w:r>
      <w:r w:rsidR="002A3271">
        <w:tab/>
      </w:r>
      <w:r w:rsidR="002A3271">
        <w:tab/>
      </w:r>
      <w:r w:rsidR="002A3271">
        <w:tab/>
      </w:r>
      <w:r w:rsidR="002A3271">
        <w:tab/>
      </w:r>
      <w:r w:rsidR="002A3271">
        <w:tab/>
      </w:r>
      <w:r w:rsidR="002A3271">
        <w:tab/>
        <w:t>5</w:t>
      </w:r>
    </w:p>
    <w:p w:rsidR="002A3271" w:rsidRDefault="002A3271" w:rsidP="002A3271">
      <w:r>
        <w:rPr>
          <w:noProof/>
          <w:lang w:eastAsia="nl-NL"/>
        </w:rPr>
        <w:pict>
          <v:shape id="_x0000_s1036" type="#_x0000_t32" style="position:absolute;margin-left:259.9pt;margin-top:11.2pt;width:227.25pt;height:0;z-index:251679744" o:connectortype="straight">
            <v:stroke dashstyle="1 1"/>
          </v:shape>
        </w:pict>
      </w:r>
      <w:r w:rsidR="00F27E8E"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F27E8E" w:rsidRDefault="002A3271">
      <w:r w:rsidRPr="002A3271">
        <w:rPr>
          <w:b/>
        </w:rPr>
        <w:t>Vraag 2:</w:t>
      </w:r>
      <w:r>
        <w:t xml:space="preserve"> </w:t>
      </w:r>
      <w:r w:rsidR="00F27E8E">
        <w:t xml:space="preserve">In welke vloeistoffen </w:t>
      </w:r>
      <w:r>
        <w:t>is</w:t>
      </w:r>
      <w:r w:rsidR="00F27E8E">
        <w:t xml:space="preserve"> een base opgelost?</w:t>
      </w:r>
    </w:p>
    <w:p w:rsidR="00F27E8E" w:rsidRDefault="00F27E8E">
      <w:r>
        <w:t>1</w:t>
      </w:r>
      <w:r w:rsidR="002A3271">
        <w:tab/>
      </w:r>
      <w:r w:rsidR="002A3271">
        <w:tab/>
      </w:r>
      <w:r w:rsidR="002A3271">
        <w:tab/>
      </w:r>
      <w:r w:rsidR="002A3271">
        <w:tab/>
      </w:r>
      <w:r w:rsidR="002A3271">
        <w:tab/>
      </w:r>
      <w:r w:rsidR="002A3271">
        <w:tab/>
      </w:r>
      <w:r w:rsidR="002A3271">
        <w:tab/>
        <w:t>3</w:t>
      </w:r>
    </w:p>
    <w:p w:rsidR="00F27E8E" w:rsidRDefault="00F27E8E">
      <w:r>
        <w:t>2</w:t>
      </w:r>
      <w:r w:rsidR="002A3271">
        <w:tab/>
      </w:r>
      <w:r w:rsidR="002A3271">
        <w:tab/>
      </w:r>
      <w:r w:rsidR="002A3271">
        <w:tab/>
      </w:r>
      <w:r w:rsidR="002A3271">
        <w:tab/>
      </w:r>
      <w:r w:rsidR="002A3271">
        <w:tab/>
      </w:r>
      <w:r w:rsidR="002A3271">
        <w:tab/>
      </w:r>
      <w:r w:rsidR="002A3271">
        <w:tab/>
        <w:t>4</w:t>
      </w:r>
    </w:p>
    <w:p w:rsidR="00F27E8E" w:rsidRDefault="002A3271">
      <w:r w:rsidRPr="002A3271">
        <w:rPr>
          <w:b/>
        </w:rPr>
        <w:t>Vraag 3:</w:t>
      </w:r>
      <w:r>
        <w:t xml:space="preserve"> In w</w:t>
      </w:r>
      <w:r w:rsidR="00F27E8E">
        <w:t xml:space="preserve">elke </w:t>
      </w:r>
      <w:r>
        <w:t>vloeistof</w:t>
      </w:r>
      <w:r w:rsidR="00F27E8E">
        <w:t xml:space="preserve"> is </w:t>
      </w:r>
      <w:r>
        <w:t>geen zuur of base opgelost?</w:t>
      </w:r>
    </w:p>
    <w:p w:rsidR="002A3271" w:rsidRDefault="002A3271">
      <w:r w:rsidRPr="002A3271">
        <w:rPr>
          <w:b/>
        </w:rPr>
        <w:t>Vraag 4:</w:t>
      </w:r>
      <w:r>
        <w:t xml:space="preserve"> Streep door:</w:t>
      </w:r>
      <w:r>
        <w:br/>
        <w:t>Als een zuur in water is opgelost, is de zuurgraad (pH) van de oplossing:</w:t>
      </w:r>
    </w:p>
    <w:p w:rsidR="002A3271" w:rsidRDefault="002A3271">
      <w:r>
        <w:t>kleiner dan 7   -   gelijk aan 7   -   groter dan 7.  Je zegt dat de oplossing      zuur   -   basisch    is.</w:t>
      </w:r>
    </w:p>
    <w:p w:rsidR="002A3271" w:rsidRDefault="002A3271" w:rsidP="002A3271">
      <w:r>
        <w:t>Als een base in water is opgelost,  is de zuurgraad (pH) van de oplossing:</w:t>
      </w:r>
    </w:p>
    <w:p w:rsidR="002A3271" w:rsidRDefault="002A3271" w:rsidP="002A3271">
      <w:r>
        <w:t>kleiner dan 7   -   gelijk aan 7   -   groter dan 7. Je zegt dat de oplossing      zuur   -   basisch    is.</w:t>
      </w:r>
    </w:p>
    <w:p w:rsidR="002A3271" w:rsidRDefault="002A3271">
      <w:r>
        <w:rPr>
          <w:noProof/>
          <w:lang w:eastAsia="nl-NL"/>
        </w:rPr>
        <w:pict>
          <v:shape id="_x0000_s1045" type="#_x0000_t32" style="position:absolute;margin-left:310.9pt;margin-top:43.3pt;width:189.75pt;height:0;z-index:251688960" o:connectortype="straight">
            <v:stroke dashstyle="1 1"/>
          </v:shape>
        </w:pict>
      </w:r>
      <w:r w:rsidRPr="002A3271">
        <w:rPr>
          <w:b/>
        </w:rPr>
        <w:t>Vraag 5:</w:t>
      </w:r>
      <w:r>
        <w:t xml:space="preserve"> Gebruik je boek en zoek op welke zuurbase-indicatoren daarin genoemd worden.</w:t>
      </w:r>
      <w:r>
        <w:br/>
      </w:r>
      <w:r>
        <w:br/>
        <w:t>a. Wat is de naam van de indicator die in het applet wordt gebruikt?</w:t>
      </w:r>
    </w:p>
    <w:p w:rsidR="002A3271" w:rsidRDefault="002A3271">
      <w:r>
        <w:rPr>
          <w:noProof/>
          <w:lang w:eastAsia="nl-NL"/>
        </w:rPr>
        <w:pict>
          <v:shape id="_x0000_s1056" type="#_x0000_t32" style="position:absolute;margin-left:-.35pt;margin-top:64.9pt;width:501pt;height:0;z-index:251715584" o:connectortype="straight">
            <v:stroke dashstyle="1 1"/>
          </v:shape>
        </w:pict>
      </w:r>
      <w:r>
        <w:rPr>
          <w:noProof/>
          <w:lang w:eastAsia="nl-NL"/>
        </w:rPr>
        <w:pict>
          <v:shape id="_x0000_s1054" type="#_x0000_t32" style="position:absolute;margin-left:-.35pt;margin-top:37.9pt;width:501pt;height:0;z-index:251713536" o:connectortype="straight">
            <v:stroke dashstyle="1 1"/>
          </v:shape>
        </w:pict>
      </w:r>
      <w:r w:rsidRPr="002A3271">
        <w:rPr>
          <w:b/>
        </w:rPr>
        <w:t>Vraag 6:</w:t>
      </w:r>
      <w:r>
        <w:rPr>
          <w:b/>
        </w:rPr>
        <w:t xml:space="preserve"> </w:t>
      </w:r>
      <w:r>
        <w:t>Omschrijf in een of twee zinnen wat een zuurbase-indicator is.</w:t>
      </w:r>
      <w:r>
        <w:br/>
      </w:r>
    </w:p>
    <w:p w:rsidR="002A3271" w:rsidRDefault="002A3271">
      <w:pPr>
        <w:rPr>
          <w:noProof/>
          <w:sz w:val="24"/>
          <w:szCs w:val="24"/>
          <w:lang w:eastAsia="nl-NL"/>
        </w:rPr>
      </w:pPr>
      <w:r>
        <w:rPr>
          <w:b/>
        </w:rPr>
        <w:lastRenderedPageBreak/>
        <w:br/>
      </w:r>
      <w:r w:rsidRPr="002A3271">
        <w:rPr>
          <w:b/>
        </w:rPr>
        <w:t xml:space="preserve">Vraag </w:t>
      </w:r>
      <w:r>
        <w:rPr>
          <w:b/>
        </w:rPr>
        <w:t>7</w:t>
      </w:r>
      <w:r w:rsidRPr="002A3271">
        <w:rPr>
          <w:b/>
        </w:rPr>
        <w:t>:</w:t>
      </w:r>
      <w:r>
        <w:rPr>
          <w:b/>
        </w:rPr>
        <w:t xml:space="preserve"> </w:t>
      </w:r>
      <w:r>
        <w:t xml:space="preserve">Als je de pH wil meten met een zuurbase-indicator kun je beter een </w:t>
      </w:r>
      <w:r w:rsidRPr="002A3271">
        <w:rPr>
          <w:i/>
        </w:rPr>
        <w:t>universeelindicator</w:t>
      </w:r>
      <w:r>
        <w:t xml:space="preserve"> gebruiken dan lakmoes. Leg uit waarom.</w:t>
      </w:r>
      <w:r w:rsidRPr="002A3271">
        <w:rPr>
          <w:noProof/>
          <w:sz w:val="24"/>
          <w:szCs w:val="24"/>
          <w:lang w:eastAsia="nl-NL"/>
        </w:rPr>
        <w:t xml:space="preserve"> </w:t>
      </w:r>
    </w:p>
    <w:p w:rsidR="002A3271" w:rsidRDefault="002A3271">
      <w:pPr>
        <w:rPr>
          <w:noProof/>
          <w:sz w:val="24"/>
          <w:szCs w:val="24"/>
          <w:lang w:eastAsia="nl-NL"/>
        </w:rPr>
      </w:pPr>
      <w:r>
        <w:rPr>
          <w:noProof/>
          <w:lang w:eastAsia="nl-NL"/>
        </w:rPr>
        <w:pict>
          <v:shape id="_x0000_s1055" type="#_x0000_t32" style="position:absolute;margin-left:.4pt;margin-top:15.95pt;width:501pt;height:0;z-index:251714560" o:connectortype="straight">
            <v:stroke dashstyle="1 1"/>
          </v:shape>
        </w:pict>
      </w:r>
    </w:p>
    <w:p w:rsidR="002A3271" w:rsidRDefault="002A3271">
      <w:pPr>
        <w:rPr>
          <w:noProof/>
          <w:sz w:val="24"/>
          <w:szCs w:val="24"/>
          <w:lang w:eastAsia="nl-NL"/>
        </w:rPr>
      </w:pPr>
      <w:r>
        <w:rPr>
          <w:noProof/>
          <w:lang w:eastAsia="nl-NL"/>
        </w:rPr>
        <w:pict>
          <v:shape id="_x0000_s1057" type="#_x0000_t32" style="position:absolute;margin-left:.4pt;margin-top:22.85pt;width:501pt;height:0;z-index:251716608" o:connectortype="straight">
            <v:stroke dashstyle="1 1"/>
          </v:shape>
        </w:pict>
      </w:r>
    </w:p>
    <w:p w:rsidR="002A3271" w:rsidRDefault="002A3271" w:rsidP="002A3271">
      <w:pPr>
        <w:rPr>
          <w:b/>
          <w:sz w:val="24"/>
          <w:szCs w:val="24"/>
        </w:rPr>
      </w:pPr>
      <w:r>
        <w:rPr>
          <w:noProof/>
          <w:sz w:val="24"/>
          <w:szCs w:val="24"/>
          <w:lang w:eastAsia="nl-NL"/>
        </w:rPr>
        <w:br/>
      </w:r>
      <w:r>
        <w:rPr>
          <w:b/>
          <w:sz w:val="24"/>
          <w:szCs w:val="24"/>
        </w:rPr>
        <w:t xml:space="preserve">2. </w:t>
      </w:r>
      <w:r w:rsidRPr="002A3271">
        <w:rPr>
          <w:b/>
          <w:sz w:val="24"/>
          <w:szCs w:val="24"/>
        </w:rPr>
        <w:t xml:space="preserve">Onderzoeken of de zuurgraad </w:t>
      </w:r>
      <w:r>
        <w:rPr>
          <w:b/>
          <w:sz w:val="24"/>
          <w:szCs w:val="24"/>
        </w:rPr>
        <w:t>van een oplossing/vloeistof verandert</w:t>
      </w:r>
      <w:r w:rsidRPr="002A3271">
        <w:rPr>
          <w:b/>
          <w:sz w:val="24"/>
          <w:szCs w:val="24"/>
        </w:rPr>
        <w:t xml:space="preserve"> als je het volume van de vloeistof verandert.</w:t>
      </w:r>
    </w:p>
    <w:p w:rsidR="002A3271" w:rsidRDefault="002A3271" w:rsidP="002A3271">
      <w:pPr>
        <w:spacing w:line="240" w:lineRule="auto"/>
      </w:pPr>
      <w:r>
        <w:rPr>
          <w:sz w:val="24"/>
          <w:szCs w:val="24"/>
        </w:rPr>
        <w:t xml:space="preserve">Je gaat </w:t>
      </w:r>
      <w:r w:rsidRPr="002A3271">
        <w:rPr>
          <w:sz w:val="24"/>
          <w:szCs w:val="24"/>
        </w:rPr>
        <w:t>onderzoeken of de</w:t>
      </w:r>
      <w:r>
        <w:t xml:space="preserve"> zuurgraad van een oplossing verandert als je meer of minder vloeistof in de bak doet. Met andere woorden: je onderzoekt of de pH van een vloeistof afhangt van het volume van de vloeistof.</w:t>
      </w:r>
      <w:r w:rsidRPr="002A3271">
        <w:t xml:space="preserve"> </w:t>
      </w:r>
      <w:r>
        <w:t xml:space="preserve"> </w:t>
      </w:r>
    </w:p>
    <w:p w:rsidR="002A3271" w:rsidRPr="002A3271" w:rsidRDefault="002A3271" w:rsidP="002A3271">
      <w:pPr>
        <w:spacing w:line="240" w:lineRule="auto"/>
      </w:pPr>
      <w:r w:rsidRPr="002A3271">
        <w:rPr>
          <w:b/>
        </w:rPr>
        <w:t>Let op:</w:t>
      </w:r>
      <w:r>
        <w:t xml:space="preserve"> Gebruik bij dit onderdeel van je onderzoek de </w:t>
      </w:r>
      <w:r w:rsidRPr="002A3271">
        <w:t>waterkraan</w:t>
      </w:r>
      <w:r w:rsidRPr="002A3271">
        <w:rPr>
          <w:b/>
        </w:rPr>
        <w:t xml:space="preserve"> niet</w:t>
      </w:r>
      <w:r w:rsidRPr="002A3271">
        <w:t>.</w:t>
      </w:r>
    </w:p>
    <w:p w:rsidR="002A3271" w:rsidRDefault="002A3271" w:rsidP="002A3271">
      <w:pPr>
        <w:pStyle w:val="Lijstalinea"/>
        <w:numPr>
          <w:ilvl w:val="0"/>
          <w:numId w:val="16"/>
        </w:numPr>
      </w:pPr>
      <w:r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-452120</wp:posOffset>
            </wp:positionH>
            <wp:positionV relativeFrom="paragraph">
              <wp:posOffset>2540</wp:posOffset>
            </wp:positionV>
            <wp:extent cx="247650" cy="361950"/>
            <wp:effectExtent l="1905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Vul de bak met 0,2 L met maagzuur</w:t>
      </w:r>
      <w:r>
        <w:br/>
        <w:t>Meet de pH van het maagzuur en zet deze waarde  in de tabel.</w:t>
      </w:r>
    </w:p>
    <w:p w:rsidR="002A3271" w:rsidRDefault="002A3271" w:rsidP="002A3271">
      <w:pPr>
        <w:pStyle w:val="Lijstalinea"/>
        <w:numPr>
          <w:ilvl w:val="0"/>
          <w:numId w:val="16"/>
        </w:numPr>
      </w:pPr>
      <w:r>
        <w:t>Laat nog 0,2 L maagzuur tin de bak lopen.</w:t>
      </w:r>
      <w:r>
        <w:br/>
        <w:t>Meet de pH van het maagzuur en zet deze waarde in de tabel.</w:t>
      </w:r>
    </w:p>
    <w:p w:rsidR="002A3271" w:rsidRDefault="002A3271" w:rsidP="002A3271">
      <w:pPr>
        <w:pStyle w:val="Lijstalinea"/>
        <w:numPr>
          <w:ilvl w:val="0"/>
          <w:numId w:val="16"/>
        </w:numPr>
      </w:pPr>
      <w:r>
        <w:t>Herhaal stap b tot er 1,2 L maagzuur in de bak zit.</w:t>
      </w:r>
    </w:p>
    <w:p w:rsidR="002A3271" w:rsidRDefault="002A3271" w:rsidP="002A3271">
      <w:pPr>
        <w:pStyle w:val="Lijstalinea"/>
        <w:numPr>
          <w:ilvl w:val="0"/>
          <w:numId w:val="16"/>
        </w:numPr>
      </w:pPr>
      <w:r>
        <w:t xml:space="preserve"> Onderzoek op dezelfde manier nog drie basische oplossingen, twee zure oplossingen en water.</w:t>
      </w:r>
    </w:p>
    <w:tbl>
      <w:tblPr>
        <w:tblStyle w:val="Tabelraster"/>
        <w:tblW w:w="0" w:type="auto"/>
        <w:tblLook w:val="04A0"/>
      </w:tblPr>
      <w:tblGrid>
        <w:gridCol w:w="2037"/>
        <w:gridCol w:w="1449"/>
        <w:gridCol w:w="1450"/>
        <w:gridCol w:w="1450"/>
        <w:gridCol w:w="1450"/>
        <w:gridCol w:w="1452"/>
      </w:tblGrid>
      <w:tr w:rsidR="002A3271" w:rsidTr="002A3271">
        <w:tc>
          <w:tcPr>
            <w:tcW w:w="2037" w:type="dxa"/>
          </w:tcPr>
          <w:p w:rsidR="002A3271" w:rsidRPr="002A3271" w:rsidRDefault="002A3271" w:rsidP="002A3271">
            <w:pPr>
              <w:rPr>
                <w:b/>
              </w:rPr>
            </w:pPr>
            <w:r w:rsidRPr="002A3271">
              <w:rPr>
                <w:b/>
              </w:rPr>
              <w:t>Oplossing/vloeistof</w:t>
            </w:r>
          </w:p>
        </w:tc>
        <w:tc>
          <w:tcPr>
            <w:tcW w:w="1449" w:type="dxa"/>
            <w:vAlign w:val="center"/>
          </w:tcPr>
          <w:p w:rsidR="002A3271" w:rsidRPr="002A3271" w:rsidRDefault="002A3271" w:rsidP="002A3271">
            <w:pPr>
              <w:rPr>
                <w:b/>
              </w:rPr>
            </w:pPr>
            <w:r w:rsidRPr="002A3271">
              <w:rPr>
                <w:b/>
              </w:rPr>
              <w:t>pH van 0,2 L</w:t>
            </w:r>
            <w:r w:rsidRPr="002A3271">
              <w:rPr>
                <w:b/>
              </w:rPr>
              <w:br/>
              <w:t>oplossing</w:t>
            </w:r>
          </w:p>
        </w:tc>
        <w:tc>
          <w:tcPr>
            <w:tcW w:w="1450" w:type="dxa"/>
            <w:vAlign w:val="center"/>
          </w:tcPr>
          <w:p w:rsidR="002A3271" w:rsidRPr="002A3271" w:rsidRDefault="002A3271" w:rsidP="002A3271">
            <w:pPr>
              <w:rPr>
                <w:b/>
              </w:rPr>
            </w:pPr>
            <w:r w:rsidRPr="002A3271">
              <w:rPr>
                <w:b/>
              </w:rPr>
              <w:t>pH van 0,4 L</w:t>
            </w:r>
            <w:r w:rsidRPr="002A3271">
              <w:rPr>
                <w:b/>
              </w:rPr>
              <w:br/>
              <w:t>oplossing</w:t>
            </w:r>
          </w:p>
        </w:tc>
        <w:tc>
          <w:tcPr>
            <w:tcW w:w="1450" w:type="dxa"/>
            <w:vAlign w:val="center"/>
          </w:tcPr>
          <w:p w:rsidR="002A3271" w:rsidRPr="002A3271" w:rsidRDefault="002A3271" w:rsidP="002A3271">
            <w:pPr>
              <w:rPr>
                <w:b/>
              </w:rPr>
            </w:pPr>
            <w:r w:rsidRPr="002A3271">
              <w:rPr>
                <w:b/>
              </w:rPr>
              <w:t>pH van 0,6 L</w:t>
            </w:r>
            <w:r w:rsidRPr="002A3271">
              <w:rPr>
                <w:b/>
              </w:rPr>
              <w:br/>
              <w:t>oplossing</w:t>
            </w:r>
          </w:p>
        </w:tc>
        <w:tc>
          <w:tcPr>
            <w:tcW w:w="1450" w:type="dxa"/>
            <w:vAlign w:val="center"/>
          </w:tcPr>
          <w:p w:rsidR="002A3271" w:rsidRPr="002A3271" w:rsidRDefault="002A3271" w:rsidP="002A3271">
            <w:pPr>
              <w:rPr>
                <w:b/>
              </w:rPr>
            </w:pPr>
            <w:r w:rsidRPr="002A3271">
              <w:rPr>
                <w:b/>
              </w:rPr>
              <w:t>pH van 0,8 L</w:t>
            </w:r>
            <w:r w:rsidRPr="002A3271">
              <w:rPr>
                <w:b/>
              </w:rPr>
              <w:br/>
              <w:t>oplossing</w:t>
            </w:r>
          </w:p>
        </w:tc>
        <w:tc>
          <w:tcPr>
            <w:tcW w:w="1452" w:type="dxa"/>
            <w:vAlign w:val="center"/>
          </w:tcPr>
          <w:p w:rsidR="002A3271" w:rsidRPr="002A3271" w:rsidRDefault="002A3271" w:rsidP="002A3271">
            <w:pPr>
              <w:rPr>
                <w:b/>
              </w:rPr>
            </w:pPr>
            <w:r w:rsidRPr="002A3271">
              <w:rPr>
                <w:b/>
              </w:rPr>
              <w:t>pH van 1,0 L</w:t>
            </w:r>
            <w:r w:rsidRPr="002A3271">
              <w:rPr>
                <w:b/>
              </w:rPr>
              <w:br/>
              <w:t>oplossing</w:t>
            </w:r>
          </w:p>
        </w:tc>
      </w:tr>
      <w:tr w:rsidR="002A3271" w:rsidTr="002A3271">
        <w:trPr>
          <w:trHeight w:val="444"/>
        </w:trPr>
        <w:tc>
          <w:tcPr>
            <w:tcW w:w="2037" w:type="dxa"/>
            <w:vAlign w:val="center"/>
          </w:tcPr>
          <w:p w:rsidR="002A3271" w:rsidRPr="002A3271" w:rsidRDefault="002A3271" w:rsidP="002A3271">
            <w:pPr>
              <w:rPr>
                <w:sz w:val="28"/>
                <w:szCs w:val="28"/>
              </w:rPr>
            </w:pPr>
            <w:r w:rsidRPr="002A3271">
              <w:rPr>
                <w:rFonts w:ascii="Bradley Hand ITC" w:hAnsi="Bradley Hand ITC"/>
                <w:b/>
                <w:sz w:val="28"/>
                <w:szCs w:val="28"/>
              </w:rPr>
              <w:t>maagzuur</w:t>
            </w:r>
          </w:p>
        </w:tc>
        <w:tc>
          <w:tcPr>
            <w:tcW w:w="1449" w:type="dxa"/>
            <w:vAlign w:val="center"/>
          </w:tcPr>
          <w:p w:rsidR="002A3271" w:rsidRPr="002A3271" w:rsidRDefault="002A3271" w:rsidP="002A3271">
            <w:pPr>
              <w:rPr>
                <w:sz w:val="28"/>
                <w:szCs w:val="28"/>
              </w:rPr>
            </w:pPr>
            <w:r w:rsidRPr="002A3271">
              <w:rPr>
                <w:rFonts w:ascii="Bradley Hand ITC" w:hAnsi="Bradley Hand ITC"/>
                <w:b/>
                <w:sz w:val="28"/>
                <w:szCs w:val="28"/>
              </w:rPr>
              <w:t xml:space="preserve">     2,0</w:t>
            </w:r>
          </w:p>
        </w:tc>
        <w:tc>
          <w:tcPr>
            <w:tcW w:w="1450" w:type="dxa"/>
            <w:vAlign w:val="center"/>
          </w:tcPr>
          <w:p w:rsidR="002A3271" w:rsidRDefault="002A3271" w:rsidP="002A3271"/>
        </w:tc>
        <w:tc>
          <w:tcPr>
            <w:tcW w:w="1450" w:type="dxa"/>
            <w:vAlign w:val="center"/>
          </w:tcPr>
          <w:p w:rsidR="002A3271" w:rsidRDefault="002A3271" w:rsidP="002A3271"/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2A3271" w:rsidRDefault="002A3271" w:rsidP="002A3271"/>
        </w:tc>
        <w:tc>
          <w:tcPr>
            <w:tcW w:w="1452" w:type="dxa"/>
            <w:tcBorders>
              <w:left w:val="single" w:sz="4" w:space="0" w:color="auto"/>
            </w:tcBorders>
            <w:vAlign w:val="center"/>
          </w:tcPr>
          <w:p w:rsidR="002A3271" w:rsidRDefault="002A3271" w:rsidP="002A3271"/>
        </w:tc>
      </w:tr>
      <w:tr w:rsidR="002A3271" w:rsidTr="002A3271">
        <w:trPr>
          <w:trHeight w:val="447"/>
        </w:trPr>
        <w:tc>
          <w:tcPr>
            <w:tcW w:w="2037" w:type="dxa"/>
          </w:tcPr>
          <w:p w:rsidR="002A3271" w:rsidRDefault="002A3271" w:rsidP="002A3271"/>
        </w:tc>
        <w:tc>
          <w:tcPr>
            <w:tcW w:w="1449" w:type="dxa"/>
            <w:vAlign w:val="center"/>
          </w:tcPr>
          <w:p w:rsidR="002A3271" w:rsidRDefault="002A3271" w:rsidP="002A3271"/>
        </w:tc>
        <w:tc>
          <w:tcPr>
            <w:tcW w:w="1450" w:type="dxa"/>
            <w:vAlign w:val="center"/>
          </w:tcPr>
          <w:p w:rsidR="002A3271" w:rsidRDefault="002A3271" w:rsidP="002A3271"/>
        </w:tc>
        <w:tc>
          <w:tcPr>
            <w:tcW w:w="1450" w:type="dxa"/>
            <w:vAlign w:val="center"/>
          </w:tcPr>
          <w:p w:rsidR="002A3271" w:rsidRDefault="002A3271" w:rsidP="002A3271"/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2A3271" w:rsidRDefault="002A3271" w:rsidP="002A3271"/>
        </w:tc>
        <w:tc>
          <w:tcPr>
            <w:tcW w:w="1452" w:type="dxa"/>
            <w:tcBorders>
              <w:left w:val="single" w:sz="4" w:space="0" w:color="auto"/>
            </w:tcBorders>
            <w:vAlign w:val="center"/>
          </w:tcPr>
          <w:p w:rsidR="002A3271" w:rsidRDefault="002A3271" w:rsidP="002A3271"/>
        </w:tc>
      </w:tr>
      <w:tr w:rsidR="002A3271" w:rsidTr="002A3271">
        <w:trPr>
          <w:trHeight w:val="438"/>
        </w:trPr>
        <w:tc>
          <w:tcPr>
            <w:tcW w:w="2037" w:type="dxa"/>
          </w:tcPr>
          <w:p w:rsidR="002A3271" w:rsidRDefault="002A3271" w:rsidP="002A3271"/>
        </w:tc>
        <w:tc>
          <w:tcPr>
            <w:tcW w:w="1449" w:type="dxa"/>
            <w:vAlign w:val="center"/>
          </w:tcPr>
          <w:p w:rsidR="002A3271" w:rsidRDefault="002A3271" w:rsidP="002A3271"/>
        </w:tc>
        <w:tc>
          <w:tcPr>
            <w:tcW w:w="1450" w:type="dxa"/>
            <w:vAlign w:val="center"/>
          </w:tcPr>
          <w:p w:rsidR="002A3271" w:rsidRDefault="002A3271" w:rsidP="002A3271"/>
        </w:tc>
        <w:tc>
          <w:tcPr>
            <w:tcW w:w="1450" w:type="dxa"/>
            <w:vAlign w:val="center"/>
          </w:tcPr>
          <w:p w:rsidR="002A3271" w:rsidRDefault="002A3271" w:rsidP="002A3271"/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2A3271" w:rsidRDefault="002A3271" w:rsidP="002A3271"/>
        </w:tc>
        <w:tc>
          <w:tcPr>
            <w:tcW w:w="1452" w:type="dxa"/>
            <w:tcBorders>
              <w:left w:val="single" w:sz="4" w:space="0" w:color="auto"/>
            </w:tcBorders>
            <w:vAlign w:val="center"/>
          </w:tcPr>
          <w:p w:rsidR="002A3271" w:rsidRDefault="002A3271" w:rsidP="002A3271"/>
        </w:tc>
      </w:tr>
      <w:tr w:rsidR="002A3271" w:rsidTr="002A3271">
        <w:trPr>
          <w:trHeight w:val="491"/>
        </w:trPr>
        <w:tc>
          <w:tcPr>
            <w:tcW w:w="2037" w:type="dxa"/>
          </w:tcPr>
          <w:p w:rsidR="002A3271" w:rsidRDefault="002A3271" w:rsidP="002A3271"/>
        </w:tc>
        <w:tc>
          <w:tcPr>
            <w:tcW w:w="1449" w:type="dxa"/>
            <w:vAlign w:val="center"/>
          </w:tcPr>
          <w:p w:rsidR="002A3271" w:rsidRDefault="002A3271" w:rsidP="002A3271"/>
        </w:tc>
        <w:tc>
          <w:tcPr>
            <w:tcW w:w="1450" w:type="dxa"/>
            <w:vAlign w:val="center"/>
          </w:tcPr>
          <w:p w:rsidR="002A3271" w:rsidRDefault="002A3271" w:rsidP="002A3271"/>
        </w:tc>
        <w:tc>
          <w:tcPr>
            <w:tcW w:w="1450" w:type="dxa"/>
            <w:vAlign w:val="center"/>
          </w:tcPr>
          <w:p w:rsidR="002A3271" w:rsidRDefault="002A3271" w:rsidP="002A3271"/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2A3271" w:rsidRDefault="002A3271" w:rsidP="002A3271"/>
        </w:tc>
        <w:tc>
          <w:tcPr>
            <w:tcW w:w="1452" w:type="dxa"/>
            <w:tcBorders>
              <w:left w:val="single" w:sz="4" w:space="0" w:color="auto"/>
            </w:tcBorders>
            <w:vAlign w:val="center"/>
          </w:tcPr>
          <w:p w:rsidR="002A3271" w:rsidRDefault="002A3271" w:rsidP="002A3271"/>
        </w:tc>
      </w:tr>
      <w:tr w:rsidR="002A3271" w:rsidTr="002A3271">
        <w:trPr>
          <w:trHeight w:val="569"/>
        </w:trPr>
        <w:tc>
          <w:tcPr>
            <w:tcW w:w="2037" w:type="dxa"/>
          </w:tcPr>
          <w:p w:rsidR="002A3271" w:rsidRDefault="002A3271" w:rsidP="002A3271"/>
        </w:tc>
        <w:tc>
          <w:tcPr>
            <w:tcW w:w="1449" w:type="dxa"/>
            <w:vAlign w:val="center"/>
          </w:tcPr>
          <w:p w:rsidR="002A3271" w:rsidRDefault="002A3271" w:rsidP="002A3271"/>
        </w:tc>
        <w:tc>
          <w:tcPr>
            <w:tcW w:w="1450" w:type="dxa"/>
            <w:vAlign w:val="center"/>
          </w:tcPr>
          <w:p w:rsidR="002A3271" w:rsidRDefault="002A3271" w:rsidP="002A3271"/>
        </w:tc>
        <w:tc>
          <w:tcPr>
            <w:tcW w:w="1450" w:type="dxa"/>
            <w:vAlign w:val="center"/>
          </w:tcPr>
          <w:p w:rsidR="002A3271" w:rsidRDefault="002A3271" w:rsidP="002A3271"/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2A3271" w:rsidRDefault="002A3271" w:rsidP="002A3271"/>
        </w:tc>
        <w:tc>
          <w:tcPr>
            <w:tcW w:w="1452" w:type="dxa"/>
            <w:tcBorders>
              <w:left w:val="single" w:sz="4" w:space="0" w:color="auto"/>
            </w:tcBorders>
            <w:vAlign w:val="center"/>
          </w:tcPr>
          <w:p w:rsidR="002A3271" w:rsidRDefault="002A3271" w:rsidP="002A3271"/>
        </w:tc>
      </w:tr>
      <w:tr w:rsidR="002A3271" w:rsidTr="002A3271">
        <w:trPr>
          <w:trHeight w:val="569"/>
        </w:trPr>
        <w:tc>
          <w:tcPr>
            <w:tcW w:w="2037" w:type="dxa"/>
          </w:tcPr>
          <w:p w:rsidR="002A3271" w:rsidRDefault="002A3271" w:rsidP="002A3271"/>
        </w:tc>
        <w:tc>
          <w:tcPr>
            <w:tcW w:w="1449" w:type="dxa"/>
            <w:vAlign w:val="center"/>
          </w:tcPr>
          <w:p w:rsidR="002A3271" w:rsidRDefault="002A3271" w:rsidP="002A3271"/>
        </w:tc>
        <w:tc>
          <w:tcPr>
            <w:tcW w:w="1450" w:type="dxa"/>
            <w:vAlign w:val="center"/>
          </w:tcPr>
          <w:p w:rsidR="002A3271" w:rsidRDefault="002A3271" w:rsidP="002A3271"/>
        </w:tc>
        <w:tc>
          <w:tcPr>
            <w:tcW w:w="1450" w:type="dxa"/>
            <w:vAlign w:val="center"/>
          </w:tcPr>
          <w:p w:rsidR="002A3271" w:rsidRDefault="002A3271" w:rsidP="002A3271"/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2A3271" w:rsidRDefault="002A3271" w:rsidP="002A3271"/>
        </w:tc>
        <w:tc>
          <w:tcPr>
            <w:tcW w:w="1452" w:type="dxa"/>
            <w:tcBorders>
              <w:left w:val="single" w:sz="4" w:space="0" w:color="auto"/>
            </w:tcBorders>
            <w:vAlign w:val="center"/>
          </w:tcPr>
          <w:p w:rsidR="002A3271" w:rsidRDefault="002A3271" w:rsidP="002A3271"/>
        </w:tc>
      </w:tr>
      <w:tr w:rsidR="002A3271" w:rsidTr="002A3271">
        <w:trPr>
          <w:trHeight w:val="569"/>
        </w:trPr>
        <w:tc>
          <w:tcPr>
            <w:tcW w:w="2037" w:type="dxa"/>
          </w:tcPr>
          <w:p w:rsidR="002A3271" w:rsidRDefault="002A3271" w:rsidP="002A3271"/>
        </w:tc>
        <w:tc>
          <w:tcPr>
            <w:tcW w:w="1449" w:type="dxa"/>
            <w:vAlign w:val="center"/>
          </w:tcPr>
          <w:p w:rsidR="002A3271" w:rsidRDefault="002A3271" w:rsidP="002A3271"/>
        </w:tc>
        <w:tc>
          <w:tcPr>
            <w:tcW w:w="1450" w:type="dxa"/>
            <w:vAlign w:val="center"/>
          </w:tcPr>
          <w:p w:rsidR="002A3271" w:rsidRDefault="002A3271" w:rsidP="002A3271"/>
        </w:tc>
        <w:tc>
          <w:tcPr>
            <w:tcW w:w="1450" w:type="dxa"/>
            <w:vAlign w:val="center"/>
          </w:tcPr>
          <w:p w:rsidR="002A3271" w:rsidRDefault="002A3271" w:rsidP="002A3271"/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2A3271" w:rsidRDefault="002A3271" w:rsidP="002A3271"/>
        </w:tc>
        <w:tc>
          <w:tcPr>
            <w:tcW w:w="1452" w:type="dxa"/>
            <w:tcBorders>
              <w:left w:val="single" w:sz="4" w:space="0" w:color="auto"/>
            </w:tcBorders>
            <w:vAlign w:val="center"/>
          </w:tcPr>
          <w:p w:rsidR="002A3271" w:rsidRDefault="002A3271" w:rsidP="002A3271"/>
        </w:tc>
      </w:tr>
    </w:tbl>
    <w:p w:rsidR="002A3271" w:rsidRDefault="002A3271" w:rsidP="002A3271"/>
    <w:p w:rsidR="002A3271" w:rsidRDefault="002A3271">
      <w:r>
        <w:rPr>
          <w:b/>
          <w:noProof/>
          <w:lang w:eastAsia="nl-NL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0</wp:posOffset>
            </wp:positionV>
            <wp:extent cx="285750" cy="285750"/>
            <wp:effectExtent l="19050" t="0" r="0" b="0"/>
            <wp:wrapNone/>
            <wp:docPr id="23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3271">
        <w:rPr>
          <w:b/>
        </w:rPr>
        <w:t>Vraag  8</w:t>
      </w:r>
      <w:r>
        <w:rPr>
          <w:b/>
        </w:rPr>
        <w:t>: Streep door:</w:t>
      </w:r>
      <w:r>
        <w:rPr>
          <w:b/>
        </w:rPr>
        <w:br/>
      </w:r>
      <w:r>
        <w:t xml:space="preserve">Als je meer of minder van een vloeistof of oplossing neemt:   </w:t>
      </w:r>
      <w:r>
        <w:br/>
        <w:t>wordt  de zuurgraad (pH)  hoger  -  verandert de zuurgraad (pH)  niet  -  wordt  de zuurgraad (pH) lager.</w:t>
      </w:r>
    </w:p>
    <w:p w:rsidR="002A3271" w:rsidRPr="002A3271" w:rsidRDefault="002A3271" w:rsidP="002A3271">
      <w:r w:rsidRPr="002A3271">
        <w:rPr>
          <w:b/>
        </w:rPr>
        <w:lastRenderedPageBreak/>
        <w:t xml:space="preserve">Vraag  </w:t>
      </w:r>
      <w:r>
        <w:rPr>
          <w:b/>
        </w:rPr>
        <w:t xml:space="preserve">9: </w:t>
      </w:r>
      <w:r>
        <w:t xml:space="preserve">Een literfles zit vol met tafelazijn. Je meet de zuurgraad (pH) van de azijn. De pH = 3.  </w:t>
      </w:r>
      <w:r>
        <w:br/>
        <w:t>Je moet een dressing voor de sla maken en giet daarvoor 25 mL azijn in een kom.</w:t>
      </w:r>
      <w:r>
        <w:br/>
        <w:t>Streep door:  De pH van de azijn in de kom is:     lager dan 3  -   ook 3   -   hoger dan 3.</w:t>
      </w:r>
    </w:p>
    <w:p w:rsidR="002A3271" w:rsidRDefault="002A3271">
      <w:r w:rsidRPr="002A3271">
        <w:rPr>
          <w:b/>
        </w:rPr>
        <w:t xml:space="preserve">Vraag  </w:t>
      </w:r>
      <w:r>
        <w:rPr>
          <w:b/>
        </w:rPr>
        <w:t xml:space="preserve">9: </w:t>
      </w:r>
      <w:r w:rsidRPr="002A3271">
        <w:t>Je meet met universeelindicator de pH van</w:t>
      </w:r>
      <w:r>
        <w:rPr>
          <w:b/>
        </w:rPr>
        <w:t xml:space="preserve"> </w:t>
      </w:r>
      <w:r w:rsidRPr="002A3271">
        <w:t xml:space="preserve">shampoo op je hand. </w:t>
      </w:r>
      <w:r>
        <w:t xml:space="preserve"> De pH = 8.0. Je bent nieuwsgierig wat de pH van de shampoo in de bijna volle fles is. Je meet de pH van de shampoo in de fles.</w:t>
      </w:r>
      <w:r>
        <w:br/>
        <w:t>Streep door:  De pH van de shampoo in de volle fles is:     lager dan 8  -   ook 8   -   hoger dan 8.</w:t>
      </w:r>
    </w:p>
    <w:p w:rsidR="002A3271" w:rsidRDefault="002A3271">
      <w:r>
        <w:rPr>
          <w:noProof/>
          <w:lang w:eastAsia="nl-NL"/>
        </w:rPr>
        <w:pict>
          <v:shape id="_x0000_s1050" type="#_x0000_t32" style="position:absolute;margin-left:308.65pt;margin-top:28.7pt;width:43.5pt;height:0;z-index:251705344" o:connectortype="straight"/>
        </w:pict>
      </w:r>
      <w:r>
        <w:rPr>
          <w:noProof/>
          <w:lang w:eastAsia="nl-NL"/>
        </w:rPr>
        <w:pict>
          <v:shape id="_x0000_s1049" type="#_x0000_t32" style="position:absolute;margin-left:125.65pt;margin-top:28.7pt;width:43.5pt;height:0;z-index:251704320" o:connectortype="straight"/>
        </w:pict>
      </w:r>
      <w:r w:rsidRPr="002A3271">
        <w:rPr>
          <w:b/>
        </w:rPr>
        <w:t xml:space="preserve">Vraag  </w:t>
      </w:r>
      <w:r>
        <w:rPr>
          <w:b/>
        </w:rPr>
        <w:t xml:space="preserve">10: </w:t>
      </w:r>
      <w:r w:rsidRPr="002A3271">
        <w:t>Vul in</w:t>
      </w:r>
      <w:r>
        <w:t>:</w:t>
      </w:r>
      <w:r>
        <w:br/>
        <w:t>De pH van 200 mL water is:</w:t>
      </w:r>
      <w:r w:rsidRPr="002A3271">
        <w:t xml:space="preserve"> </w:t>
      </w:r>
      <w:r>
        <w:t xml:space="preserve">                         De pH van 10 mL water is:</w:t>
      </w:r>
      <w:r w:rsidRPr="002A3271">
        <w:t xml:space="preserve"> </w:t>
      </w:r>
    </w:p>
    <w:p w:rsidR="002A3271" w:rsidRDefault="002A3271">
      <w:r>
        <w:rPr>
          <w:noProof/>
          <w:lang w:eastAsia="nl-NL"/>
        </w:rPr>
        <w:pict>
          <v:shape id="_x0000_s1051" type="#_x0000_t32" style="position:absolute;margin-left:112.15pt;margin-top:11.2pt;width:43.5pt;height:0;z-index:251706368" o:connectortype="straight"/>
        </w:pict>
      </w:r>
      <w:r>
        <w:t>De pH van 10 L water is:</w:t>
      </w:r>
    </w:p>
    <w:p w:rsidR="002A3271" w:rsidRPr="002A3271" w:rsidRDefault="002A3271">
      <w:r>
        <w:rPr>
          <w:b/>
        </w:rPr>
        <w:t xml:space="preserve">Vraag 11: </w:t>
      </w:r>
      <w:r w:rsidRPr="002A3271">
        <w:t xml:space="preserve">Leg uit </w:t>
      </w:r>
      <w:r>
        <w:t>of</w:t>
      </w:r>
      <w:r w:rsidRPr="002A3271">
        <w:t xml:space="preserve"> d</w:t>
      </w:r>
      <w:r>
        <w:t>e volgende bewering juist is.</w:t>
      </w:r>
      <w:r w:rsidRPr="002A3271">
        <w:br/>
        <w:t>Als d</w:t>
      </w:r>
      <w:r>
        <w:t>e pH van allesreiniger  9 is, dan geldt voor elke hoeveelheid allesreiniger dat de pH =9.</w:t>
      </w:r>
    </w:p>
    <w:p w:rsidR="002A3271" w:rsidRPr="002A3271" w:rsidRDefault="002A3271" w:rsidP="002A3271">
      <w:pPr>
        <w:pStyle w:val="Lijstalinea"/>
        <w:numPr>
          <w:ilvl w:val="0"/>
          <w:numId w:val="18"/>
        </w:num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nl-NL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527050</wp:posOffset>
            </wp:positionV>
            <wp:extent cx="247650" cy="361950"/>
            <wp:effectExtent l="19050" t="0" r="0" b="0"/>
            <wp:wrapSquare wrapText="bothSides"/>
            <wp:docPr id="2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3271">
        <w:rPr>
          <w:b/>
          <w:sz w:val="24"/>
          <w:szCs w:val="24"/>
        </w:rPr>
        <w:t>Onderzoeken hoe de pH van oplossingen verandert, als je de oplossing verdunt met water.</w:t>
      </w:r>
    </w:p>
    <w:p w:rsidR="002A3271" w:rsidRDefault="002A3271" w:rsidP="002A3271">
      <w:pPr>
        <w:pStyle w:val="Lijstalinea"/>
        <w:numPr>
          <w:ilvl w:val="0"/>
          <w:numId w:val="19"/>
        </w:numPr>
      </w:pPr>
      <w:r>
        <w:t>Vul de bak met 0,1 L maagzuur en meet de pH. Zet de pH in de tabel.</w:t>
      </w:r>
    </w:p>
    <w:p w:rsidR="002A3271" w:rsidRDefault="002A3271" w:rsidP="002A3271">
      <w:pPr>
        <w:pStyle w:val="Lijstalinea"/>
        <w:numPr>
          <w:ilvl w:val="0"/>
          <w:numId w:val="19"/>
        </w:numPr>
      </w:pPr>
      <w:r>
        <w:t>Voeg 0,2 L water toe en meet de pH.  Zet de pH in de tabel.</w:t>
      </w:r>
    </w:p>
    <w:p w:rsidR="002A3271" w:rsidRDefault="002A3271" w:rsidP="002A3271">
      <w:pPr>
        <w:pStyle w:val="Lijstalinea"/>
        <w:numPr>
          <w:ilvl w:val="0"/>
          <w:numId w:val="19"/>
        </w:numPr>
      </w:pPr>
      <w:r>
        <w:t xml:space="preserve">Herhaal b tot er 1.1 L vloeistof in de bak zit. </w:t>
      </w:r>
    </w:p>
    <w:p w:rsidR="002A3271" w:rsidRPr="002A3271" w:rsidRDefault="002A3271" w:rsidP="002A3271">
      <w:pPr>
        <w:pStyle w:val="Lijstalinea"/>
        <w:numPr>
          <w:ilvl w:val="0"/>
          <w:numId w:val="19"/>
        </w:numPr>
        <w:rPr>
          <w:i/>
        </w:rPr>
      </w:pPr>
      <w:r>
        <w:t>Herhaal de stappen a, b en c voor twee zure oplossingen en twee basische oplossingen.</w:t>
      </w:r>
    </w:p>
    <w:tbl>
      <w:tblPr>
        <w:tblStyle w:val="Tabelraster"/>
        <w:tblW w:w="10030" w:type="dxa"/>
        <w:tblLayout w:type="fixed"/>
        <w:tblLook w:val="04A0"/>
      </w:tblPr>
      <w:tblGrid>
        <w:gridCol w:w="1384"/>
        <w:gridCol w:w="1559"/>
        <w:gridCol w:w="1418"/>
        <w:gridCol w:w="1417"/>
        <w:gridCol w:w="1418"/>
        <w:gridCol w:w="1417"/>
        <w:gridCol w:w="1417"/>
      </w:tblGrid>
      <w:tr w:rsidR="002A3271" w:rsidRPr="002A3271" w:rsidTr="002A3271">
        <w:tc>
          <w:tcPr>
            <w:tcW w:w="1384" w:type="dxa"/>
          </w:tcPr>
          <w:p w:rsidR="002A3271" w:rsidRPr="002A3271" w:rsidRDefault="002A3271" w:rsidP="00B82A6D">
            <w:pPr>
              <w:rPr>
                <w:b/>
                <w:i/>
              </w:rPr>
            </w:pPr>
            <w:r w:rsidRPr="002A3271">
              <w:rPr>
                <w:b/>
                <w:i/>
              </w:rPr>
              <w:t>Oplossing/</w:t>
            </w:r>
          </w:p>
          <w:p w:rsidR="002A3271" w:rsidRPr="002A3271" w:rsidRDefault="002A3271" w:rsidP="00B82A6D">
            <w:pPr>
              <w:rPr>
                <w:b/>
                <w:i/>
              </w:rPr>
            </w:pPr>
            <w:r w:rsidRPr="002A3271">
              <w:rPr>
                <w:b/>
                <w:i/>
              </w:rPr>
              <w:t>vloeistof</w:t>
            </w:r>
          </w:p>
        </w:tc>
        <w:tc>
          <w:tcPr>
            <w:tcW w:w="1559" w:type="dxa"/>
            <w:vAlign w:val="center"/>
          </w:tcPr>
          <w:p w:rsidR="002A3271" w:rsidRPr="002A3271" w:rsidRDefault="002A3271" w:rsidP="002A3271">
            <w:pPr>
              <w:rPr>
                <w:b/>
                <w:i/>
              </w:rPr>
            </w:pPr>
            <w:r w:rsidRPr="002A3271">
              <w:rPr>
                <w:b/>
                <w:i/>
              </w:rPr>
              <w:t>pH van 0,05 L</w:t>
            </w:r>
            <w:r w:rsidRPr="002A3271">
              <w:rPr>
                <w:b/>
                <w:i/>
              </w:rPr>
              <w:br/>
              <w:t xml:space="preserve">oplossing </w:t>
            </w:r>
          </w:p>
          <w:p w:rsidR="002A3271" w:rsidRPr="002A3271" w:rsidRDefault="002A3271" w:rsidP="002A3271">
            <w:pPr>
              <w:rPr>
                <w:b/>
                <w:i/>
              </w:rPr>
            </w:pPr>
          </w:p>
        </w:tc>
        <w:tc>
          <w:tcPr>
            <w:tcW w:w="1418" w:type="dxa"/>
            <w:vAlign w:val="center"/>
          </w:tcPr>
          <w:p w:rsidR="002A3271" w:rsidRPr="002A3271" w:rsidRDefault="002A3271" w:rsidP="002A3271">
            <w:pPr>
              <w:rPr>
                <w:b/>
                <w:i/>
              </w:rPr>
            </w:pPr>
            <w:r w:rsidRPr="002A3271">
              <w:rPr>
                <w:b/>
                <w:i/>
              </w:rPr>
              <w:t>pH van 0,1 L</w:t>
            </w:r>
            <w:r w:rsidRPr="002A3271">
              <w:rPr>
                <w:b/>
                <w:i/>
              </w:rPr>
              <w:br/>
              <w:t>oplossing +</w:t>
            </w:r>
          </w:p>
          <w:p w:rsidR="002A3271" w:rsidRPr="002A3271" w:rsidRDefault="002A3271" w:rsidP="002A3271">
            <w:pPr>
              <w:rPr>
                <w:b/>
                <w:i/>
              </w:rPr>
            </w:pPr>
            <w:r w:rsidRPr="002A3271">
              <w:rPr>
                <w:b/>
                <w:i/>
              </w:rPr>
              <w:t>0,2 L water</w:t>
            </w:r>
          </w:p>
        </w:tc>
        <w:tc>
          <w:tcPr>
            <w:tcW w:w="1417" w:type="dxa"/>
            <w:vAlign w:val="center"/>
          </w:tcPr>
          <w:p w:rsidR="002A3271" w:rsidRPr="002A3271" w:rsidRDefault="002A3271" w:rsidP="002A3271">
            <w:pPr>
              <w:rPr>
                <w:b/>
                <w:i/>
              </w:rPr>
            </w:pPr>
            <w:r w:rsidRPr="002A3271">
              <w:rPr>
                <w:b/>
                <w:i/>
              </w:rPr>
              <w:t>pH van 0,1 L</w:t>
            </w:r>
            <w:r w:rsidRPr="002A3271">
              <w:rPr>
                <w:b/>
                <w:i/>
              </w:rPr>
              <w:br/>
              <w:t>oplossing +</w:t>
            </w:r>
          </w:p>
          <w:p w:rsidR="002A3271" w:rsidRPr="002A3271" w:rsidRDefault="002A3271" w:rsidP="002A3271">
            <w:pPr>
              <w:rPr>
                <w:b/>
                <w:i/>
              </w:rPr>
            </w:pPr>
            <w:r w:rsidRPr="002A3271">
              <w:rPr>
                <w:b/>
                <w:i/>
              </w:rPr>
              <w:t>0,4 L water</w:t>
            </w:r>
          </w:p>
        </w:tc>
        <w:tc>
          <w:tcPr>
            <w:tcW w:w="1418" w:type="dxa"/>
            <w:vAlign w:val="center"/>
          </w:tcPr>
          <w:p w:rsidR="002A3271" w:rsidRPr="002A3271" w:rsidRDefault="002A3271" w:rsidP="002A3271">
            <w:pPr>
              <w:rPr>
                <w:b/>
                <w:i/>
              </w:rPr>
            </w:pPr>
            <w:r w:rsidRPr="002A3271">
              <w:rPr>
                <w:b/>
                <w:i/>
              </w:rPr>
              <w:t>pH van 0,1 L</w:t>
            </w:r>
            <w:r w:rsidRPr="002A3271">
              <w:rPr>
                <w:b/>
                <w:i/>
              </w:rPr>
              <w:br/>
              <w:t>oplossing +</w:t>
            </w:r>
          </w:p>
          <w:p w:rsidR="002A3271" w:rsidRPr="002A3271" w:rsidRDefault="002A3271" w:rsidP="002A3271">
            <w:pPr>
              <w:rPr>
                <w:b/>
                <w:i/>
              </w:rPr>
            </w:pPr>
            <w:r w:rsidRPr="002A3271">
              <w:rPr>
                <w:b/>
                <w:i/>
              </w:rPr>
              <w:t>0,6 L water</w:t>
            </w:r>
          </w:p>
        </w:tc>
        <w:tc>
          <w:tcPr>
            <w:tcW w:w="1417" w:type="dxa"/>
            <w:vAlign w:val="center"/>
          </w:tcPr>
          <w:p w:rsidR="002A3271" w:rsidRPr="002A3271" w:rsidRDefault="002A3271" w:rsidP="002A3271">
            <w:pPr>
              <w:rPr>
                <w:b/>
                <w:i/>
              </w:rPr>
            </w:pPr>
            <w:r w:rsidRPr="002A3271">
              <w:rPr>
                <w:b/>
                <w:i/>
              </w:rPr>
              <w:t>pH van 0,1 L</w:t>
            </w:r>
            <w:r w:rsidRPr="002A3271">
              <w:rPr>
                <w:b/>
                <w:i/>
              </w:rPr>
              <w:br/>
              <w:t>oplossing +</w:t>
            </w:r>
          </w:p>
          <w:p w:rsidR="002A3271" w:rsidRPr="002A3271" w:rsidRDefault="002A3271" w:rsidP="002A3271">
            <w:pPr>
              <w:rPr>
                <w:b/>
                <w:i/>
              </w:rPr>
            </w:pPr>
            <w:r w:rsidRPr="002A3271">
              <w:rPr>
                <w:b/>
                <w:i/>
              </w:rPr>
              <w:t>0,8 L water</w:t>
            </w:r>
          </w:p>
        </w:tc>
        <w:tc>
          <w:tcPr>
            <w:tcW w:w="1417" w:type="dxa"/>
          </w:tcPr>
          <w:p w:rsidR="002A3271" w:rsidRPr="002A3271" w:rsidRDefault="002A3271" w:rsidP="002A3271">
            <w:pPr>
              <w:rPr>
                <w:b/>
                <w:i/>
              </w:rPr>
            </w:pPr>
            <w:r w:rsidRPr="002A3271">
              <w:rPr>
                <w:b/>
                <w:i/>
              </w:rPr>
              <w:t>pH van 0,1 L</w:t>
            </w:r>
            <w:r w:rsidRPr="002A3271">
              <w:rPr>
                <w:b/>
                <w:i/>
              </w:rPr>
              <w:br/>
              <w:t>oplossing +</w:t>
            </w:r>
          </w:p>
          <w:p w:rsidR="002A3271" w:rsidRPr="002A3271" w:rsidRDefault="002A3271" w:rsidP="002A3271">
            <w:pPr>
              <w:rPr>
                <w:b/>
                <w:i/>
              </w:rPr>
            </w:pPr>
            <w:r w:rsidRPr="002A3271">
              <w:rPr>
                <w:b/>
                <w:i/>
              </w:rPr>
              <w:t>1,0 L water</w:t>
            </w:r>
          </w:p>
        </w:tc>
      </w:tr>
      <w:tr w:rsidR="002A3271" w:rsidRPr="002A3271" w:rsidTr="002A3271">
        <w:trPr>
          <w:trHeight w:val="444"/>
        </w:trPr>
        <w:tc>
          <w:tcPr>
            <w:tcW w:w="1384" w:type="dxa"/>
            <w:vAlign w:val="center"/>
          </w:tcPr>
          <w:p w:rsidR="002A3271" w:rsidRPr="002A3271" w:rsidRDefault="002A3271" w:rsidP="00B82A6D">
            <w:pPr>
              <w:rPr>
                <w:i/>
                <w:sz w:val="24"/>
                <w:szCs w:val="24"/>
              </w:rPr>
            </w:pPr>
            <w:r w:rsidRPr="002A3271">
              <w:rPr>
                <w:rFonts w:ascii="Bradley Hand ITC" w:hAnsi="Bradley Hand ITC"/>
                <w:b/>
                <w:i/>
                <w:sz w:val="24"/>
                <w:szCs w:val="24"/>
              </w:rPr>
              <w:t>maagzuur</w:t>
            </w:r>
          </w:p>
        </w:tc>
        <w:tc>
          <w:tcPr>
            <w:tcW w:w="1559" w:type="dxa"/>
            <w:vAlign w:val="center"/>
          </w:tcPr>
          <w:p w:rsidR="002A3271" w:rsidRPr="002A3271" w:rsidRDefault="002A3271" w:rsidP="00B82A6D">
            <w:pPr>
              <w:rPr>
                <w:i/>
                <w:sz w:val="28"/>
                <w:szCs w:val="28"/>
              </w:rPr>
            </w:pPr>
            <w:r w:rsidRPr="002A3271">
              <w:rPr>
                <w:rFonts w:ascii="Bradley Hand ITC" w:hAnsi="Bradley Hand ITC"/>
                <w:b/>
                <w:i/>
                <w:sz w:val="28"/>
                <w:szCs w:val="28"/>
              </w:rPr>
              <w:t xml:space="preserve">     2,0</w:t>
            </w:r>
          </w:p>
        </w:tc>
        <w:tc>
          <w:tcPr>
            <w:tcW w:w="1418" w:type="dxa"/>
            <w:vAlign w:val="center"/>
          </w:tcPr>
          <w:p w:rsidR="002A3271" w:rsidRPr="002A3271" w:rsidRDefault="002A3271" w:rsidP="00B82A6D">
            <w:pPr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2A3271" w:rsidRPr="002A3271" w:rsidRDefault="002A3271" w:rsidP="00B82A6D">
            <w:pPr>
              <w:rPr>
                <w:i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A3271" w:rsidRPr="002A3271" w:rsidRDefault="002A3271" w:rsidP="00B82A6D">
            <w:pPr>
              <w:rPr>
                <w:i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A3271" w:rsidRPr="002A3271" w:rsidRDefault="002A3271" w:rsidP="00B82A6D">
            <w:pPr>
              <w:rPr>
                <w:i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A3271" w:rsidRPr="002A3271" w:rsidRDefault="002A3271" w:rsidP="00B82A6D">
            <w:pPr>
              <w:rPr>
                <w:i/>
              </w:rPr>
            </w:pPr>
          </w:p>
        </w:tc>
      </w:tr>
      <w:tr w:rsidR="002A3271" w:rsidRPr="002A3271" w:rsidTr="002A3271">
        <w:trPr>
          <w:trHeight w:val="447"/>
        </w:trPr>
        <w:tc>
          <w:tcPr>
            <w:tcW w:w="1384" w:type="dxa"/>
          </w:tcPr>
          <w:p w:rsidR="002A3271" w:rsidRPr="002A3271" w:rsidRDefault="002A3271" w:rsidP="00B82A6D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2A3271" w:rsidRPr="002A3271" w:rsidRDefault="002A3271" w:rsidP="00B82A6D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2A3271" w:rsidRPr="002A3271" w:rsidRDefault="002A3271" w:rsidP="00B82A6D">
            <w:pPr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2A3271" w:rsidRPr="002A3271" w:rsidRDefault="002A3271" w:rsidP="00B82A6D">
            <w:pPr>
              <w:rPr>
                <w:i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A3271" w:rsidRPr="002A3271" w:rsidRDefault="002A3271" w:rsidP="00B82A6D">
            <w:pPr>
              <w:rPr>
                <w:i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A3271" w:rsidRPr="002A3271" w:rsidRDefault="002A3271" w:rsidP="00B82A6D">
            <w:pPr>
              <w:rPr>
                <w:i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A3271" w:rsidRPr="002A3271" w:rsidRDefault="002A3271" w:rsidP="00B82A6D">
            <w:pPr>
              <w:rPr>
                <w:i/>
              </w:rPr>
            </w:pPr>
          </w:p>
        </w:tc>
      </w:tr>
      <w:tr w:rsidR="002A3271" w:rsidRPr="002A3271" w:rsidTr="002A3271">
        <w:trPr>
          <w:trHeight w:val="438"/>
        </w:trPr>
        <w:tc>
          <w:tcPr>
            <w:tcW w:w="1384" w:type="dxa"/>
          </w:tcPr>
          <w:p w:rsidR="002A3271" w:rsidRPr="002A3271" w:rsidRDefault="002A3271" w:rsidP="00B82A6D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2A3271" w:rsidRPr="002A3271" w:rsidRDefault="002A3271" w:rsidP="00B82A6D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2A3271" w:rsidRPr="002A3271" w:rsidRDefault="002A3271" w:rsidP="00B82A6D">
            <w:pPr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2A3271" w:rsidRPr="002A3271" w:rsidRDefault="002A3271" w:rsidP="00B82A6D">
            <w:pPr>
              <w:rPr>
                <w:i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A3271" w:rsidRPr="002A3271" w:rsidRDefault="002A3271" w:rsidP="00B82A6D">
            <w:pPr>
              <w:rPr>
                <w:i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A3271" w:rsidRPr="002A3271" w:rsidRDefault="002A3271" w:rsidP="00B82A6D">
            <w:pPr>
              <w:rPr>
                <w:i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A3271" w:rsidRPr="002A3271" w:rsidRDefault="002A3271" w:rsidP="00B82A6D">
            <w:pPr>
              <w:rPr>
                <w:i/>
              </w:rPr>
            </w:pPr>
          </w:p>
        </w:tc>
      </w:tr>
      <w:tr w:rsidR="002A3271" w:rsidRPr="002A3271" w:rsidTr="002A3271">
        <w:trPr>
          <w:trHeight w:val="491"/>
        </w:trPr>
        <w:tc>
          <w:tcPr>
            <w:tcW w:w="1384" w:type="dxa"/>
          </w:tcPr>
          <w:p w:rsidR="002A3271" w:rsidRPr="002A3271" w:rsidRDefault="002A3271" w:rsidP="00B82A6D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2A3271" w:rsidRPr="002A3271" w:rsidRDefault="002A3271" w:rsidP="00B82A6D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2A3271" w:rsidRPr="002A3271" w:rsidRDefault="002A3271" w:rsidP="00B82A6D">
            <w:pPr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2A3271" w:rsidRPr="002A3271" w:rsidRDefault="002A3271" w:rsidP="00B82A6D">
            <w:pPr>
              <w:rPr>
                <w:i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A3271" w:rsidRPr="002A3271" w:rsidRDefault="002A3271" w:rsidP="00B82A6D">
            <w:pPr>
              <w:rPr>
                <w:i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A3271" w:rsidRPr="002A3271" w:rsidRDefault="002A3271" w:rsidP="00B82A6D">
            <w:pPr>
              <w:rPr>
                <w:i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A3271" w:rsidRPr="002A3271" w:rsidRDefault="002A3271" w:rsidP="00B82A6D">
            <w:pPr>
              <w:rPr>
                <w:i/>
              </w:rPr>
            </w:pPr>
          </w:p>
        </w:tc>
      </w:tr>
      <w:tr w:rsidR="002A3271" w:rsidRPr="002A3271" w:rsidTr="002A3271">
        <w:trPr>
          <w:trHeight w:val="569"/>
        </w:trPr>
        <w:tc>
          <w:tcPr>
            <w:tcW w:w="1384" w:type="dxa"/>
          </w:tcPr>
          <w:p w:rsidR="002A3271" w:rsidRPr="002A3271" w:rsidRDefault="002A3271" w:rsidP="00B82A6D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2A3271" w:rsidRPr="002A3271" w:rsidRDefault="002A3271" w:rsidP="00B82A6D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2A3271" w:rsidRPr="002A3271" w:rsidRDefault="002A3271" w:rsidP="00B82A6D">
            <w:pPr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2A3271" w:rsidRPr="002A3271" w:rsidRDefault="002A3271" w:rsidP="00B82A6D">
            <w:pPr>
              <w:rPr>
                <w:i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A3271" w:rsidRPr="002A3271" w:rsidRDefault="002A3271" w:rsidP="00B82A6D">
            <w:pPr>
              <w:rPr>
                <w:i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A3271" w:rsidRPr="002A3271" w:rsidRDefault="002A3271" w:rsidP="00B82A6D">
            <w:pPr>
              <w:rPr>
                <w:i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A3271" w:rsidRPr="002A3271" w:rsidRDefault="002A3271" w:rsidP="00B82A6D">
            <w:pPr>
              <w:rPr>
                <w:i/>
              </w:rPr>
            </w:pPr>
          </w:p>
        </w:tc>
      </w:tr>
    </w:tbl>
    <w:p w:rsidR="002A3271" w:rsidRPr="002A3271" w:rsidRDefault="002A3271">
      <w:r>
        <w:br/>
      </w:r>
      <w:r>
        <w:rPr>
          <w:noProof/>
          <w:lang w:eastAsia="nl-NL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136525</wp:posOffset>
            </wp:positionV>
            <wp:extent cx="285750" cy="285750"/>
            <wp:effectExtent l="19050" t="0" r="0" b="0"/>
            <wp:wrapNone/>
            <wp:docPr id="2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Vraag 12. </w:t>
      </w:r>
      <w:r w:rsidRPr="002A3271">
        <w:t>Hoe verandert de pH bij verdunnen van een zure oplossing?</w:t>
      </w:r>
    </w:p>
    <w:p w:rsidR="002A3271" w:rsidRPr="002A3271" w:rsidRDefault="002A3271">
      <w:r>
        <w:t xml:space="preserve">Streep door:  </w:t>
      </w:r>
      <w:r w:rsidRPr="002A3271">
        <w:t>De pH wordt: lager  -  hoger  -  verandert niet</w:t>
      </w:r>
    </w:p>
    <w:p w:rsidR="002A3271" w:rsidRDefault="002A3271">
      <w:r>
        <w:rPr>
          <w:b/>
        </w:rPr>
        <w:t xml:space="preserve">Vraag 13 </w:t>
      </w:r>
      <w:r w:rsidRPr="002A3271">
        <w:t>Hoe verandert de</w:t>
      </w:r>
      <w:r>
        <w:t xml:space="preserve"> </w:t>
      </w:r>
      <w:r w:rsidRPr="002A3271">
        <w:t>pH bij het verdunnen van een basische oplossing?</w:t>
      </w:r>
    </w:p>
    <w:p w:rsidR="002A3271" w:rsidRDefault="002A3271">
      <w:r>
        <w:t xml:space="preserve">Streep door:  </w:t>
      </w:r>
      <w:r w:rsidRPr="002A3271">
        <w:t xml:space="preserve">De pH wordt: </w:t>
      </w:r>
      <w:r>
        <w:t xml:space="preserve"> </w:t>
      </w:r>
      <w:r w:rsidRPr="002A3271">
        <w:t>lager  -  hoger  -  verandert niet</w:t>
      </w:r>
    </w:p>
    <w:p w:rsidR="002A3271" w:rsidRDefault="002A3271" w:rsidP="002A3271">
      <w:r>
        <w:rPr>
          <w:noProof/>
          <w:lang w:eastAsia="nl-NL"/>
        </w:rPr>
        <w:pict>
          <v:shape id="_x0000_s1052" type="#_x0000_t32" style="position:absolute;margin-left:421.9pt;margin-top:12pt;width:43.5pt;height:0;z-index:251711488" o:connectortype="straight"/>
        </w:pict>
      </w:r>
      <w:r>
        <w:rPr>
          <w:b/>
        </w:rPr>
        <w:t xml:space="preserve">Vraag 13 </w:t>
      </w:r>
      <w:r>
        <w:t xml:space="preserve">Als je steeds meer water toevoegt aan een zure oplossing, wordt de pH uiteindelijk </w:t>
      </w:r>
    </w:p>
    <w:p w:rsidR="002A3271" w:rsidRDefault="002A3271" w:rsidP="002A3271">
      <w:r>
        <w:rPr>
          <w:noProof/>
          <w:lang w:eastAsia="nl-NL"/>
        </w:rPr>
        <w:pict>
          <v:shape id="_x0000_s1053" type="#_x0000_t32" style="position:absolute;margin-left:438.4pt;margin-top:12.8pt;width:43.5pt;height:0;z-index:251712512" o:connectortype="straight"/>
        </w:pict>
      </w:r>
      <w:r w:rsidRPr="002A3271">
        <w:rPr>
          <w:b/>
        </w:rPr>
        <w:t>Vraag 14</w:t>
      </w:r>
      <w:r>
        <w:t xml:space="preserve">  Als je steeds meer water toevoegt aan een basische oplossing, wordt de pH uiteindelijk </w:t>
      </w:r>
      <w:r>
        <w:br/>
      </w:r>
    </w:p>
    <w:p w:rsidR="005F0CF2" w:rsidRPr="002A3271" w:rsidRDefault="002A3271">
      <w:pPr>
        <w:rPr>
          <w:b/>
          <w:sz w:val="28"/>
          <w:szCs w:val="28"/>
        </w:rPr>
      </w:pPr>
      <w:r w:rsidRPr="002A3271">
        <w:rPr>
          <w:b/>
          <w:sz w:val="28"/>
          <w:szCs w:val="28"/>
        </w:rPr>
        <w:lastRenderedPageBreak/>
        <w:t>B</w:t>
      </w:r>
      <w:r w:rsidR="007904BF" w:rsidRPr="002A3271">
        <w:rPr>
          <w:b/>
          <w:sz w:val="28"/>
          <w:szCs w:val="28"/>
        </w:rPr>
        <w:t>ijlage 1: Zo werkt het applet pH-schaal</w:t>
      </w:r>
    </w:p>
    <w:tbl>
      <w:tblPr>
        <w:tblStyle w:val="Tabelraster"/>
        <w:tblW w:w="0" w:type="auto"/>
        <w:tblLook w:val="04A0"/>
      </w:tblPr>
      <w:tblGrid>
        <w:gridCol w:w="8188"/>
      </w:tblGrid>
      <w:tr w:rsidR="005F0CF2" w:rsidTr="005F0CF2">
        <w:trPr>
          <w:trHeight w:val="4178"/>
        </w:trPr>
        <w:tc>
          <w:tcPr>
            <w:tcW w:w="8188" w:type="dxa"/>
          </w:tcPr>
          <w:p w:rsidR="005F0CF2" w:rsidRDefault="005F0CF2">
            <w:r>
              <w:rPr>
                <w:noProof/>
                <w:lang w:eastAsia="nl-N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36830</wp:posOffset>
                  </wp:positionV>
                  <wp:extent cx="3952875" cy="2805430"/>
                  <wp:effectExtent l="19050" t="0" r="9525" b="0"/>
                  <wp:wrapSquare wrapText="bothSides"/>
                  <wp:docPr id="3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2875" cy="280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F0CF2" w:rsidRDefault="005F0CF2"/>
          <w:p w:rsidR="005F0CF2" w:rsidRDefault="005F0CF2"/>
          <w:p w:rsidR="005F0CF2" w:rsidRDefault="005F0CF2"/>
          <w:p w:rsidR="005F0CF2" w:rsidRDefault="005F0CF2"/>
          <w:p w:rsidR="005F0CF2" w:rsidRDefault="005F0CF2"/>
          <w:p w:rsidR="005F0CF2" w:rsidRDefault="005F0CF2"/>
          <w:p w:rsidR="005F0CF2" w:rsidRDefault="005F0CF2"/>
          <w:p w:rsidR="005F0CF2" w:rsidRDefault="005F0CF2"/>
          <w:p w:rsidR="005F0CF2" w:rsidRDefault="005F0CF2"/>
          <w:p w:rsidR="005F0CF2" w:rsidRDefault="005F0CF2"/>
          <w:p w:rsidR="005F0CF2" w:rsidRDefault="005F0CF2"/>
        </w:tc>
      </w:tr>
      <w:tr w:rsidR="005F0CF2" w:rsidTr="005F0CF2">
        <w:trPr>
          <w:trHeight w:val="4177"/>
        </w:trPr>
        <w:tc>
          <w:tcPr>
            <w:tcW w:w="8188" w:type="dxa"/>
          </w:tcPr>
          <w:p w:rsidR="00611B02" w:rsidRDefault="00611B02" w:rsidP="006F1E21">
            <w:r>
              <w:t>Zo werk je me het applet:</w:t>
            </w:r>
          </w:p>
          <w:p w:rsidR="008039D0" w:rsidRPr="006F1E21" w:rsidRDefault="008039D0" w:rsidP="006F1E21">
            <w:r w:rsidRPr="006F1E21">
              <w:t xml:space="preserve">Een kraan bedien je met de schuif. </w:t>
            </w:r>
          </w:p>
          <w:p w:rsidR="005F0CF2" w:rsidRPr="006F1E21" w:rsidRDefault="008039D0" w:rsidP="006F1E21">
            <w:pPr>
              <w:pStyle w:val="Lijstalinea"/>
              <w:numPr>
                <w:ilvl w:val="0"/>
                <w:numId w:val="2"/>
              </w:numPr>
            </w:pPr>
            <w:r w:rsidRPr="006F1E21">
              <w:t>Met kraan 1 voeg je een vloeistof toe.</w:t>
            </w:r>
          </w:p>
          <w:p w:rsidR="006F1E21" w:rsidRDefault="008039D0" w:rsidP="006F1E21">
            <w:pPr>
              <w:pStyle w:val="Lijstalinea"/>
              <w:numPr>
                <w:ilvl w:val="0"/>
                <w:numId w:val="2"/>
              </w:numPr>
            </w:pPr>
            <w:r w:rsidRPr="006F1E21">
              <w:t>Met kraan 2 voeg je water toe</w:t>
            </w:r>
            <w:r w:rsidR="005F0CF2" w:rsidRPr="006F1E21">
              <w:t>.</w:t>
            </w:r>
          </w:p>
          <w:p w:rsidR="008039D0" w:rsidRPr="006F1E21" w:rsidRDefault="008039D0" w:rsidP="006F1E21">
            <w:pPr>
              <w:pStyle w:val="Lijstalinea"/>
              <w:numPr>
                <w:ilvl w:val="0"/>
                <w:numId w:val="2"/>
              </w:numPr>
            </w:pPr>
            <w:r w:rsidRPr="006F1E21">
              <w:t xml:space="preserve">Met kraan 3 laat je vloeistof </w:t>
            </w:r>
            <w:r w:rsidR="00611B02">
              <w:t xml:space="preserve">uit de bak </w:t>
            </w:r>
            <w:r w:rsidRPr="006F1E21">
              <w:t>weglopen.</w:t>
            </w:r>
          </w:p>
          <w:p w:rsidR="00611B02" w:rsidRDefault="00611B02" w:rsidP="006F1E21"/>
          <w:p w:rsidR="006F1E21" w:rsidRDefault="00611B02" w:rsidP="006F1E21">
            <w:r>
              <w:t xml:space="preserve">4 </w:t>
            </w:r>
            <w:r w:rsidR="006F1E21">
              <w:t xml:space="preserve">is een indicator die aangeeft of een </w:t>
            </w:r>
            <w:r w:rsidR="002A3271">
              <w:t xml:space="preserve">vloeistof/oplossing zuur of </w:t>
            </w:r>
            <w:r w:rsidR="006F1E21">
              <w:t>bas</w:t>
            </w:r>
            <w:r w:rsidR="002A3271">
              <w:t>isch</w:t>
            </w:r>
            <w:r w:rsidR="006F1E21">
              <w:t xml:space="preserve"> is. (rood</w:t>
            </w:r>
            <w:r>
              <w:t xml:space="preserve"> of rood-paars </w:t>
            </w:r>
            <w:r w:rsidR="006F1E21">
              <w:t xml:space="preserve"> </w:t>
            </w:r>
            <w:r w:rsidR="002A3271">
              <w:t xml:space="preserve">betekent </w:t>
            </w:r>
            <w:r w:rsidR="006F1E21">
              <w:t xml:space="preserve"> zuur en blauw </w:t>
            </w:r>
            <w:r>
              <w:t xml:space="preserve">of blauw-paars </w:t>
            </w:r>
            <w:r w:rsidR="002A3271">
              <w:t>betekent</w:t>
            </w:r>
            <w:r w:rsidR="006F1E21">
              <w:t xml:space="preserve"> bas</w:t>
            </w:r>
            <w:r w:rsidR="002A3271">
              <w:t>isch</w:t>
            </w:r>
            <w:r w:rsidR="006F1E21">
              <w:t>). De zuurgraad kun je ook aflezen boven de gekleurde staaf.</w:t>
            </w:r>
          </w:p>
          <w:p w:rsidR="00611B02" w:rsidRDefault="00611B02" w:rsidP="006F1E21"/>
          <w:p w:rsidR="006F1E21" w:rsidRDefault="006F1E21" w:rsidP="006F1E21">
            <w:r>
              <w:t xml:space="preserve">6 is een </w:t>
            </w:r>
            <w:r w:rsidR="008039D0" w:rsidRPr="006F1E21">
              <w:t xml:space="preserve">pH-meter </w:t>
            </w:r>
            <w:r>
              <w:t xml:space="preserve">en </w:t>
            </w:r>
            <w:r w:rsidR="002A3271">
              <w:t xml:space="preserve">die </w:t>
            </w:r>
            <w:r>
              <w:t xml:space="preserve">geeft </w:t>
            </w:r>
            <w:r w:rsidR="008039D0">
              <w:t>de zuurgraad (pH) van een oplossing aan.</w:t>
            </w:r>
            <w:r>
              <w:t xml:space="preserve"> </w:t>
            </w:r>
          </w:p>
          <w:p w:rsidR="006F1E21" w:rsidRDefault="00611B02" w:rsidP="006F1E21">
            <w:r>
              <w:br/>
            </w:r>
            <w:r w:rsidR="006F1E21">
              <w:t xml:space="preserve">Als je klikt bij 7 </w:t>
            </w:r>
            <w:r w:rsidR="002A3271">
              <w:t>k</w:t>
            </w:r>
            <w:r w:rsidR="006F1E21">
              <w:t>omt een menu met vloeistoffen tevoorschijn. Je kiest een vloeistof door erop te klikken.</w:t>
            </w:r>
          </w:p>
          <w:p w:rsidR="00611B02" w:rsidRDefault="00611B02" w:rsidP="006F1E21">
            <w:r>
              <w:t xml:space="preserve">Als je een </w:t>
            </w:r>
            <w:r w:rsidR="002A3271">
              <w:t>nieuwe vloeistof met een door jouw gewenste pH wilt maken</w:t>
            </w:r>
            <w:r>
              <w:t xml:space="preserve">, kies je in het menu voor ‘pas vloeistof aan’.  Met de </w:t>
            </w:r>
            <w:r w:rsidR="002A3271">
              <w:t xml:space="preserve">wijzer (5) </w:t>
            </w:r>
            <w:r>
              <w:t>van de indicator kun je de pH van je vloeistof instellen.</w:t>
            </w:r>
          </w:p>
          <w:p w:rsidR="00611B02" w:rsidRDefault="00611B02" w:rsidP="006F1E21"/>
          <w:p w:rsidR="00611B02" w:rsidRDefault="00611B02" w:rsidP="006F1E21">
            <w:r w:rsidRPr="00611B02">
              <w:rPr>
                <w:b/>
              </w:rPr>
              <w:t>Let op:</w:t>
            </w:r>
            <w:r>
              <w:t xml:space="preserve">  Zodra je met de wijzer </w:t>
            </w:r>
            <w:r w:rsidR="002A3271">
              <w:t xml:space="preserve">(5) </w:t>
            </w:r>
            <w:r>
              <w:t>van de indicator schuift, komt in het venster van 7  ‘pas vloeistof aan’ te staan</w:t>
            </w:r>
            <w:r w:rsidR="002A3271">
              <w:t xml:space="preserve"> en zit er een andere vloeistof in de bak</w:t>
            </w:r>
            <w:r>
              <w:t>.</w:t>
            </w:r>
            <w:r w:rsidR="002A3271">
              <w:t xml:space="preserve"> Gebruik alleen de schuif  als je een vloeistof met een door jouw gekozen pH in de bak wilt hebben.</w:t>
            </w:r>
          </w:p>
          <w:p w:rsidR="008039D0" w:rsidRDefault="008039D0" w:rsidP="006F1E21"/>
        </w:tc>
      </w:tr>
    </w:tbl>
    <w:p w:rsidR="005F0CF2" w:rsidRDefault="005F0CF2"/>
    <w:p w:rsidR="00EE62C6" w:rsidRDefault="00EE62C6"/>
    <w:p w:rsidR="00512B43" w:rsidRDefault="00512B43"/>
    <w:p w:rsidR="00512B43" w:rsidRDefault="00512B43"/>
    <w:p w:rsidR="00BB2A56" w:rsidRDefault="00BB2A56"/>
    <w:sectPr w:rsidR="00BB2A56" w:rsidSect="00282B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A15" w:rsidRDefault="00D15A15" w:rsidP="007904BF">
      <w:pPr>
        <w:spacing w:after="0" w:line="240" w:lineRule="auto"/>
      </w:pPr>
      <w:r>
        <w:separator/>
      </w:r>
    </w:p>
  </w:endnote>
  <w:endnote w:type="continuationSeparator" w:id="1">
    <w:p w:rsidR="00D15A15" w:rsidRDefault="00D15A15" w:rsidP="00790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E2" w:rsidRDefault="004211E2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E2" w:rsidRDefault="004211E2">
    <w:pPr>
      <w:pStyle w:val="Voettekst"/>
    </w:pPr>
    <w:r w:rsidRPr="004211E2">
      <w:t>m.cornelisse@griftland.nl</w:t>
    </w:r>
    <w:r>
      <w:t>, april 2009</w:t>
    </w:r>
  </w:p>
  <w:p w:rsidR="004211E2" w:rsidRDefault="004211E2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E2" w:rsidRDefault="004211E2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A15" w:rsidRDefault="00D15A15" w:rsidP="007904BF">
      <w:pPr>
        <w:spacing w:after="0" w:line="240" w:lineRule="auto"/>
      </w:pPr>
      <w:r>
        <w:separator/>
      </w:r>
    </w:p>
  </w:footnote>
  <w:footnote w:type="continuationSeparator" w:id="1">
    <w:p w:rsidR="00D15A15" w:rsidRDefault="00D15A15" w:rsidP="00790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E2" w:rsidRDefault="004211E2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1D3" w:rsidRPr="007904BF" w:rsidRDefault="003F41D3" w:rsidP="007904BF">
    <w:pPr>
      <w:rPr>
        <w:sz w:val="44"/>
        <w:szCs w:val="44"/>
      </w:rPr>
    </w:pPr>
    <w:r w:rsidRPr="007904BF">
      <w:rPr>
        <w:noProof/>
        <w:sz w:val="44"/>
        <w:szCs w:val="44"/>
        <w:lang w:eastAsia="nl-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4281805</wp:posOffset>
          </wp:positionH>
          <wp:positionV relativeFrom="paragraph">
            <wp:posOffset>-201930</wp:posOffset>
          </wp:positionV>
          <wp:extent cx="2095500" cy="752475"/>
          <wp:effectExtent l="0" t="1905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scene3d>
                    <a:camera prst="orthographicFront">
                      <a:rot lat="0" lon="1200000" rev="0"/>
                    </a:camera>
                    <a:lightRig rig="threePt" dir="t"/>
                  </a:scene3d>
                </pic:spPr>
              </pic:pic>
            </a:graphicData>
          </a:graphic>
        </wp:anchor>
      </w:drawing>
    </w:r>
    <w:r w:rsidRPr="007904BF">
      <w:rPr>
        <w:sz w:val="44"/>
        <w:szCs w:val="44"/>
      </w:rPr>
      <w:t xml:space="preserve">Applet pH-schaal </w:t>
    </w:r>
  </w:p>
  <w:p w:rsidR="003F41D3" w:rsidRDefault="003F41D3">
    <w:pPr>
      <w:pStyle w:val="Koptekst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E2" w:rsidRDefault="004211E2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281E"/>
    <w:multiLevelType w:val="hybridMultilevel"/>
    <w:tmpl w:val="D64CA912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6DD7F50"/>
    <w:multiLevelType w:val="hybridMultilevel"/>
    <w:tmpl w:val="F190E1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27769"/>
    <w:multiLevelType w:val="hybridMultilevel"/>
    <w:tmpl w:val="25544980"/>
    <w:lvl w:ilvl="0" w:tplc="C072460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154329"/>
    <w:multiLevelType w:val="hybridMultilevel"/>
    <w:tmpl w:val="A2A29CDE"/>
    <w:lvl w:ilvl="0" w:tplc="0A68B72C">
      <w:start w:val="1"/>
      <w:numFmt w:val="decimal"/>
      <w:lvlText w:val="%1"/>
      <w:lvlJc w:val="left"/>
      <w:pPr>
        <w:ind w:left="390" w:hanging="360"/>
      </w:pPr>
      <w:rPr>
        <w:rFonts w:hint="default"/>
        <w:b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110" w:hanging="360"/>
      </w:pPr>
    </w:lvl>
    <w:lvl w:ilvl="2" w:tplc="0413001B" w:tentative="1">
      <w:start w:val="1"/>
      <w:numFmt w:val="lowerRoman"/>
      <w:lvlText w:val="%3."/>
      <w:lvlJc w:val="right"/>
      <w:pPr>
        <w:ind w:left="1830" w:hanging="180"/>
      </w:pPr>
    </w:lvl>
    <w:lvl w:ilvl="3" w:tplc="0413000F" w:tentative="1">
      <w:start w:val="1"/>
      <w:numFmt w:val="decimal"/>
      <w:lvlText w:val="%4."/>
      <w:lvlJc w:val="left"/>
      <w:pPr>
        <w:ind w:left="2550" w:hanging="360"/>
      </w:pPr>
    </w:lvl>
    <w:lvl w:ilvl="4" w:tplc="04130019" w:tentative="1">
      <w:start w:val="1"/>
      <w:numFmt w:val="lowerLetter"/>
      <w:lvlText w:val="%5."/>
      <w:lvlJc w:val="left"/>
      <w:pPr>
        <w:ind w:left="3270" w:hanging="360"/>
      </w:pPr>
    </w:lvl>
    <w:lvl w:ilvl="5" w:tplc="0413001B" w:tentative="1">
      <w:start w:val="1"/>
      <w:numFmt w:val="lowerRoman"/>
      <w:lvlText w:val="%6."/>
      <w:lvlJc w:val="right"/>
      <w:pPr>
        <w:ind w:left="3990" w:hanging="180"/>
      </w:pPr>
    </w:lvl>
    <w:lvl w:ilvl="6" w:tplc="0413000F" w:tentative="1">
      <w:start w:val="1"/>
      <w:numFmt w:val="decimal"/>
      <w:lvlText w:val="%7."/>
      <w:lvlJc w:val="left"/>
      <w:pPr>
        <w:ind w:left="4710" w:hanging="360"/>
      </w:pPr>
    </w:lvl>
    <w:lvl w:ilvl="7" w:tplc="04130019" w:tentative="1">
      <w:start w:val="1"/>
      <w:numFmt w:val="lowerLetter"/>
      <w:lvlText w:val="%8."/>
      <w:lvlJc w:val="left"/>
      <w:pPr>
        <w:ind w:left="5430" w:hanging="360"/>
      </w:pPr>
    </w:lvl>
    <w:lvl w:ilvl="8" w:tplc="0413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190E66C6"/>
    <w:multiLevelType w:val="hybridMultilevel"/>
    <w:tmpl w:val="14DE0820"/>
    <w:lvl w:ilvl="0" w:tplc="CBA891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A5C4F"/>
    <w:multiLevelType w:val="hybridMultilevel"/>
    <w:tmpl w:val="2C7E44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E00CC"/>
    <w:multiLevelType w:val="hybridMultilevel"/>
    <w:tmpl w:val="D64CA9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A2D0E"/>
    <w:multiLevelType w:val="hybridMultilevel"/>
    <w:tmpl w:val="4E1E237E"/>
    <w:lvl w:ilvl="0" w:tplc="E4D8F96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15739E"/>
    <w:multiLevelType w:val="hybridMultilevel"/>
    <w:tmpl w:val="EB8AA02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D2A10"/>
    <w:multiLevelType w:val="hybridMultilevel"/>
    <w:tmpl w:val="2F9E49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C393C"/>
    <w:multiLevelType w:val="hybridMultilevel"/>
    <w:tmpl w:val="486CE52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CA3811"/>
    <w:multiLevelType w:val="hybridMultilevel"/>
    <w:tmpl w:val="6AE43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2B2A7D"/>
    <w:multiLevelType w:val="hybridMultilevel"/>
    <w:tmpl w:val="D024B462"/>
    <w:lvl w:ilvl="0" w:tplc="E4D8F96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6D6BB2"/>
    <w:multiLevelType w:val="hybridMultilevel"/>
    <w:tmpl w:val="883A94EE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8F60E5"/>
    <w:multiLevelType w:val="hybridMultilevel"/>
    <w:tmpl w:val="F13E7E4C"/>
    <w:lvl w:ilvl="0" w:tplc="FE30069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E12349"/>
    <w:multiLevelType w:val="hybridMultilevel"/>
    <w:tmpl w:val="B3762B78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763D0A"/>
    <w:multiLevelType w:val="hybridMultilevel"/>
    <w:tmpl w:val="71787D98"/>
    <w:lvl w:ilvl="0" w:tplc="41D4E6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A27B4"/>
    <w:multiLevelType w:val="hybridMultilevel"/>
    <w:tmpl w:val="9092C0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3B1912"/>
    <w:multiLevelType w:val="hybridMultilevel"/>
    <w:tmpl w:val="D64CA9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12"/>
  </w:num>
  <w:num w:numId="5">
    <w:abstractNumId w:val="7"/>
  </w:num>
  <w:num w:numId="6">
    <w:abstractNumId w:val="17"/>
  </w:num>
  <w:num w:numId="7">
    <w:abstractNumId w:val="18"/>
  </w:num>
  <w:num w:numId="8">
    <w:abstractNumId w:val="10"/>
  </w:num>
  <w:num w:numId="9">
    <w:abstractNumId w:val="8"/>
  </w:num>
  <w:num w:numId="10">
    <w:abstractNumId w:val="9"/>
  </w:num>
  <w:num w:numId="11">
    <w:abstractNumId w:val="16"/>
  </w:num>
  <w:num w:numId="12">
    <w:abstractNumId w:val="14"/>
  </w:num>
  <w:num w:numId="13">
    <w:abstractNumId w:val="3"/>
  </w:num>
  <w:num w:numId="14">
    <w:abstractNumId w:val="0"/>
  </w:num>
  <w:num w:numId="15">
    <w:abstractNumId w:val="2"/>
  </w:num>
  <w:num w:numId="16">
    <w:abstractNumId w:val="13"/>
  </w:num>
  <w:num w:numId="17">
    <w:abstractNumId w:val="6"/>
  </w:num>
  <w:num w:numId="18">
    <w:abstractNumId w:val="4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B2A56"/>
    <w:rsid w:val="00021E77"/>
    <w:rsid w:val="0013048C"/>
    <w:rsid w:val="001A75DC"/>
    <w:rsid w:val="001E1975"/>
    <w:rsid w:val="00282BD0"/>
    <w:rsid w:val="002A3271"/>
    <w:rsid w:val="003F41D3"/>
    <w:rsid w:val="003F6F2B"/>
    <w:rsid w:val="004211E2"/>
    <w:rsid w:val="004A72A6"/>
    <w:rsid w:val="00512B43"/>
    <w:rsid w:val="005F0CF2"/>
    <w:rsid w:val="00611B02"/>
    <w:rsid w:val="006F1E21"/>
    <w:rsid w:val="007904BF"/>
    <w:rsid w:val="008039D0"/>
    <w:rsid w:val="00957E9C"/>
    <w:rsid w:val="00BB2A56"/>
    <w:rsid w:val="00BF14C2"/>
    <w:rsid w:val="00D15A15"/>
    <w:rsid w:val="00DA2B4C"/>
    <w:rsid w:val="00EC5A3E"/>
    <w:rsid w:val="00ED34C3"/>
    <w:rsid w:val="00EE62C6"/>
    <w:rsid w:val="00F2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5"/>
        <o:r id="V:Rule3" type="connector" idref="#_x0000_s1036"/>
        <o:r id="V:Rule4" type="connector" idref="#_x0000_s1037"/>
        <o:r id="V:Rule5" type="connector" idref="#_x0000_s1038"/>
        <o:r id="V:Rule6" type="connector" idref="#_x0000_s1039"/>
        <o:r id="V:Rule7" type="connector" idref="#_x0000_s1040"/>
        <o:r id="V:Rule8" type="connector" idref="#_x0000_s1041"/>
        <o:r id="V:Rule9" type="connector" idref="#_x0000_s1042"/>
        <o:r id="V:Rule10" type="connector" idref="#_x0000_s1043"/>
        <o:r id="V:Rule11" type="connector" idref="#_x0000_s1044"/>
        <o:r id="V:Rule12" type="connector" idref="#_x0000_s1045"/>
        <o:r id="V:Rule19" type="connector" idref="#_x0000_s1049"/>
        <o:r id="V:Rule20" type="connector" idref="#_x0000_s1050"/>
        <o:r id="V:Rule21" type="connector" idref="#_x0000_s1051"/>
        <o:r id="V:Rule22" type="connector" idref="#_x0000_s1052"/>
        <o:r id="V:Rule23" type="connector" idref="#_x0000_s1053"/>
        <o:r id="V:Rule24" type="connector" idref="#_x0000_s1054"/>
        <o:r id="V:Rule25" type="connector" idref="#_x0000_s1055"/>
        <o:r id="V:Rule26" type="connector" idref="#_x0000_s1056"/>
        <o:r id="V:Rule27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82BD0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1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12B4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F0C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6F1E2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790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904BF"/>
  </w:style>
  <w:style w:type="paragraph" w:styleId="Voettekst">
    <w:name w:val="footer"/>
    <w:basedOn w:val="Standaard"/>
    <w:link w:val="VoettekstChar"/>
    <w:uiPriority w:val="99"/>
    <w:unhideWhenUsed/>
    <w:rsid w:val="00790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04BF"/>
  </w:style>
  <w:style w:type="character" w:styleId="Hyperlink">
    <w:name w:val="Hyperlink"/>
    <w:basedOn w:val="Standaardalinea-lettertype"/>
    <w:uiPriority w:val="99"/>
    <w:unhideWhenUsed/>
    <w:rsid w:val="004211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BCFA5-1038-4758-9589-16B16A2B1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1072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Cornelisse</dc:creator>
  <cp:lastModifiedBy>Maria Cornelisse</cp:lastModifiedBy>
  <cp:revision>2</cp:revision>
  <dcterms:created xsi:type="dcterms:W3CDTF">2009-04-18T08:50:00Z</dcterms:created>
  <dcterms:modified xsi:type="dcterms:W3CDTF">2009-04-19T22:17:00Z</dcterms:modified>
</cp:coreProperties>
</file>